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544987" w14:textId="1C4C5F86" w:rsidR="008140B9" w:rsidRPr="00B9027C" w:rsidRDefault="00671A12" w:rsidP="008140B9">
      <w:pPr>
        <w:jc w:val="center"/>
        <w:rPr>
          <w:b/>
          <w:color w:val="auto"/>
          <w:sz w:val="24"/>
          <w:szCs w:val="24"/>
          <w:u w:val="single"/>
        </w:rPr>
      </w:pPr>
      <w:r>
        <w:rPr>
          <w:b/>
          <w:color w:val="auto"/>
          <w:sz w:val="24"/>
          <w:szCs w:val="24"/>
          <w:u w:val="single"/>
        </w:rPr>
        <w:t>SIGURNOST JAVNIH PROSTORA</w:t>
      </w:r>
    </w:p>
    <w:p w14:paraId="77704FD5" w14:textId="7243FE0A" w:rsidR="0035009E" w:rsidRPr="0035009E" w:rsidRDefault="0035009E" w:rsidP="0035009E">
      <w:pPr>
        <w:jc w:val="both"/>
        <w:rPr>
          <w:color w:val="auto"/>
        </w:rPr>
      </w:pPr>
      <w:r w:rsidRPr="0035009E">
        <w:rPr>
          <w:color w:val="auto"/>
        </w:rPr>
        <w:t>Ministarstvo graditeljstva i prostornoga uređenja, kao predstavnik Republike Hrvatske u Partnerstvu Urbane agende za Europsku uniju za Sigurnost javnih prostora, poziva gradove da, putem priloženog upitnika, sudjeluju u identifikaciji stanja i stvarnih potreba hrvatskih gradova u području sigurnosti javnih prostora.</w:t>
      </w:r>
      <w:r w:rsidR="00527225">
        <w:rPr>
          <w:color w:val="auto"/>
        </w:rPr>
        <w:t xml:space="preserve"> </w:t>
      </w:r>
      <w:r w:rsidRPr="0035009E">
        <w:rPr>
          <w:color w:val="auto"/>
        </w:rPr>
        <w:t>Rezultati istraživanja biti će polazište Ministarstva za pripremu doprinosa Republike Hrvatske radu Partnerstva za Sigurnost javnih prostora i usmjerenje kod analize mogućnosti unapređenja zakonodavnog okvira EU u kontekstu potreba</w:t>
      </w:r>
      <w:bookmarkStart w:id="0" w:name="_GoBack"/>
      <w:bookmarkEnd w:id="0"/>
      <w:r w:rsidRPr="0035009E">
        <w:rPr>
          <w:color w:val="auto"/>
        </w:rPr>
        <w:t xml:space="preserve"> urbanih područja, povećanje dostupnosti financijskih sredstava iz fondova EU urbanim područjima i stvaranje zajedničkih baza znanja i to u okviru tri prioritetna područja:</w:t>
      </w:r>
    </w:p>
    <w:p w14:paraId="2E87FE9F" w14:textId="77777777" w:rsidR="0096176B" w:rsidRPr="0096176B" w:rsidRDefault="0096176B" w:rsidP="0096176B">
      <w:pPr>
        <w:jc w:val="both"/>
        <w:rPr>
          <w:color w:val="auto"/>
        </w:rPr>
      </w:pPr>
      <w:r w:rsidRPr="0096176B">
        <w:rPr>
          <w:color w:val="auto"/>
        </w:rPr>
        <w:t>1. Urbanističko planiranje i projektiranje „za stvaranje sigurnijih gradova“</w:t>
      </w:r>
    </w:p>
    <w:p w14:paraId="5826C700" w14:textId="77777777" w:rsidR="0096176B" w:rsidRPr="0096176B" w:rsidRDefault="0096176B" w:rsidP="0096176B">
      <w:pPr>
        <w:jc w:val="both"/>
        <w:rPr>
          <w:color w:val="auto"/>
        </w:rPr>
      </w:pPr>
      <w:r w:rsidRPr="0096176B">
        <w:rPr>
          <w:color w:val="auto"/>
        </w:rPr>
        <w:t>2. Tehnologije za pametne i sigurne gradove</w:t>
      </w:r>
    </w:p>
    <w:p w14:paraId="3C77D2C7" w14:textId="77777777" w:rsidR="0096176B" w:rsidRDefault="0096176B" w:rsidP="0096176B">
      <w:pPr>
        <w:jc w:val="both"/>
        <w:rPr>
          <w:color w:val="auto"/>
        </w:rPr>
      </w:pPr>
      <w:r w:rsidRPr="0096176B">
        <w:rPr>
          <w:color w:val="auto"/>
        </w:rPr>
        <w:t>3. Upravljanje sigurnošću i dijeljenje javnog prostora.</w:t>
      </w:r>
    </w:p>
    <w:p w14:paraId="5F803442" w14:textId="54A441A9" w:rsidR="0064323F" w:rsidRDefault="0042678D" w:rsidP="0096176B">
      <w:pPr>
        <w:jc w:val="both"/>
        <w:rPr>
          <w:color w:val="auto"/>
        </w:rPr>
      </w:pPr>
      <w:r w:rsidRPr="00727BCC">
        <w:rPr>
          <w:color w:val="auto"/>
        </w:rPr>
        <w:t>Radi pojednostavljenja upitnika, glavnina pitanja svod</w:t>
      </w:r>
      <w:r w:rsidR="00242853" w:rsidRPr="00727BCC">
        <w:rPr>
          <w:color w:val="auto"/>
        </w:rPr>
        <w:t>e</w:t>
      </w:r>
      <w:r w:rsidRPr="00727BCC">
        <w:rPr>
          <w:color w:val="auto"/>
        </w:rPr>
        <w:t xml:space="preserve"> se na kratke odgovore sa DA ili NE. </w:t>
      </w:r>
    </w:p>
    <w:p w14:paraId="77000CE1" w14:textId="6BA686F9" w:rsidR="00527225" w:rsidRDefault="00527225" w:rsidP="000520FC">
      <w:pPr>
        <w:jc w:val="both"/>
        <w:rPr>
          <w:color w:val="auto"/>
        </w:rPr>
      </w:pPr>
      <w:r>
        <w:rPr>
          <w:color w:val="auto"/>
        </w:rPr>
        <w:t xml:space="preserve">Molimo Vas da svoje odgovore ispunite do ponedjeljka 10. lipnja 2019. godine. </w:t>
      </w:r>
      <w:r w:rsidR="002E1E80">
        <w:rPr>
          <w:color w:val="auto"/>
        </w:rPr>
        <w:t xml:space="preserve">Ukoliko imate pitanja u vezi ispunjavanja obrasca, molimo da svoje upite pošaljete na: </w:t>
      </w:r>
      <w:r w:rsidR="002E1E80" w:rsidRPr="00B4350C">
        <w:rPr>
          <w:color w:val="auto"/>
        </w:rPr>
        <w:t>upitnik.sigurnost@gmail.com.</w:t>
      </w:r>
      <w:r w:rsidR="002E1E80">
        <w:rPr>
          <w:color w:val="auto"/>
        </w:rPr>
        <w:t xml:space="preserve"> </w:t>
      </w:r>
    </w:p>
    <w:p w14:paraId="0174D863" w14:textId="68B9CF00" w:rsidR="00673195" w:rsidRDefault="00673195" w:rsidP="000520FC">
      <w:pPr>
        <w:jc w:val="both"/>
        <w:rPr>
          <w:color w:val="auto"/>
        </w:rPr>
      </w:pPr>
    </w:p>
    <w:p w14:paraId="3B472B8F" w14:textId="77777777" w:rsidR="00527225" w:rsidRPr="00707F02" w:rsidRDefault="00527225" w:rsidP="000520FC">
      <w:pPr>
        <w:jc w:val="both"/>
        <w:rPr>
          <w:color w:val="auto"/>
        </w:rPr>
      </w:pPr>
    </w:p>
    <w:p w14:paraId="0DCA49F3" w14:textId="63A9D135" w:rsidR="00D42AEC" w:rsidRPr="0012509C" w:rsidRDefault="00AF7824" w:rsidP="008140B9">
      <w:pPr>
        <w:rPr>
          <w:color w:val="auto"/>
        </w:rPr>
      </w:pPr>
      <w:r w:rsidRPr="0012509C">
        <w:rPr>
          <w:color w:val="auto"/>
        </w:rPr>
        <w:t>Naziv JLS</w:t>
      </w:r>
      <w:r w:rsidR="00392B4C" w:rsidRPr="0012509C">
        <w:rPr>
          <w:color w:val="auto"/>
        </w:rPr>
        <w:t xml:space="preserve"> (</w:t>
      </w:r>
      <w:r w:rsidR="00392B4C" w:rsidRPr="0012509C">
        <w:rPr>
          <w:i/>
          <w:color w:val="auto"/>
        </w:rPr>
        <w:t>upisati</w:t>
      </w:r>
      <w:r w:rsidR="00392B4C" w:rsidRPr="0012509C">
        <w:rPr>
          <w:color w:val="auto"/>
        </w:rPr>
        <w:t>)</w:t>
      </w:r>
    </w:p>
    <w:p w14:paraId="767EEEF8" w14:textId="77777777" w:rsidR="008140B9" w:rsidRPr="0012509C" w:rsidRDefault="008140B9" w:rsidP="008140B9">
      <w:pPr>
        <w:rPr>
          <w:i/>
          <w:color w:val="auto"/>
        </w:rPr>
      </w:pPr>
      <w:r w:rsidRPr="0012509C">
        <w:rPr>
          <w:i/>
          <w:color w:val="auto"/>
        </w:rPr>
        <w:t>Urbano planiranje</w:t>
      </w:r>
    </w:p>
    <w:p w14:paraId="7EA2A922" w14:textId="0D966305" w:rsidR="008140B9" w:rsidRPr="0012509C" w:rsidRDefault="003A18C6" w:rsidP="008140B9">
      <w:pPr>
        <w:pStyle w:val="ListParagraph"/>
        <w:numPr>
          <w:ilvl w:val="0"/>
          <w:numId w:val="18"/>
        </w:numPr>
        <w:rPr>
          <w:color w:val="auto"/>
        </w:rPr>
      </w:pPr>
      <w:r w:rsidRPr="0012509C">
        <w:rPr>
          <w:color w:val="auto"/>
        </w:rPr>
        <w:t>Jesu li j</w:t>
      </w:r>
      <w:r w:rsidR="008140B9" w:rsidRPr="0012509C">
        <w:rPr>
          <w:color w:val="auto"/>
        </w:rPr>
        <w:t>avne površine</w:t>
      </w:r>
      <w:r w:rsidR="00727BCC" w:rsidRPr="0012509C">
        <w:rPr>
          <w:rStyle w:val="FootnoteReference"/>
          <w:color w:val="auto"/>
        </w:rPr>
        <w:footnoteReference w:id="1"/>
      </w:r>
      <w:r w:rsidR="008140B9" w:rsidRPr="0012509C">
        <w:rPr>
          <w:color w:val="auto"/>
        </w:rPr>
        <w:t xml:space="preserve"> dostupne svim skupinama društva</w:t>
      </w:r>
      <w:r w:rsidR="001A5965" w:rsidRPr="0012509C">
        <w:rPr>
          <w:color w:val="auto"/>
        </w:rPr>
        <w:t xml:space="preserve"> (djeca, mladi, stariji, osobe s invaliditetom,</w:t>
      </w:r>
      <w:r w:rsidR="001C04E7" w:rsidRPr="0012509C">
        <w:rPr>
          <w:color w:val="auto"/>
        </w:rPr>
        <w:t xml:space="preserve"> …)</w:t>
      </w:r>
      <w:r w:rsidR="008140B9" w:rsidRPr="0012509C">
        <w:rPr>
          <w:color w:val="auto"/>
        </w:rPr>
        <w:t>?</w:t>
      </w:r>
      <w:r w:rsidRPr="0012509C">
        <w:rPr>
          <w:color w:val="auto"/>
        </w:rPr>
        <w:t xml:space="preserve"> </w:t>
      </w:r>
      <w:r w:rsidRPr="0012509C">
        <w:rPr>
          <w:i/>
          <w:color w:val="auto"/>
        </w:rPr>
        <w:t>(</w:t>
      </w:r>
      <w:r w:rsidR="00472457" w:rsidRPr="0012509C">
        <w:rPr>
          <w:i/>
          <w:color w:val="auto"/>
        </w:rPr>
        <w:t>DA/NE</w:t>
      </w:r>
      <w:r w:rsidRPr="0012509C">
        <w:rPr>
          <w:i/>
          <w:color w:val="auto"/>
        </w:rPr>
        <w:t>)</w:t>
      </w:r>
    </w:p>
    <w:p w14:paraId="413F8619" w14:textId="6284EDCD" w:rsidR="008140B9" w:rsidRPr="0012509C" w:rsidRDefault="00C73089" w:rsidP="00C73089">
      <w:pPr>
        <w:pStyle w:val="ListParagraph"/>
        <w:numPr>
          <w:ilvl w:val="0"/>
          <w:numId w:val="18"/>
        </w:numPr>
        <w:rPr>
          <w:color w:val="auto"/>
        </w:rPr>
      </w:pPr>
      <w:r w:rsidRPr="0012509C">
        <w:rPr>
          <w:rFonts w:cstheme="minorHAnsi"/>
          <w:color w:val="auto"/>
          <w:shd w:val="clear" w:color="auto" w:fill="FFFFFF"/>
        </w:rPr>
        <w:t xml:space="preserve">Postojeća </w:t>
      </w:r>
      <w:r w:rsidR="00687137" w:rsidRPr="0012509C">
        <w:rPr>
          <w:rFonts w:cstheme="minorHAnsi"/>
          <w:color w:val="auto"/>
          <w:shd w:val="clear" w:color="auto" w:fill="FFFFFF"/>
        </w:rPr>
        <w:t>urbana morfologija</w:t>
      </w:r>
      <w:r w:rsidRPr="0012509C">
        <w:rPr>
          <w:rFonts w:cstheme="minorHAnsi"/>
          <w:color w:val="auto"/>
          <w:shd w:val="clear" w:color="auto" w:fill="FFFFFF"/>
        </w:rPr>
        <w:t xml:space="preserve"> </w:t>
      </w:r>
      <w:r w:rsidR="00B40D45" w:rsidRPr="0012509C">
        <w:rPr>
          <w:rFonts w:cstheme="minorHAnsi"/>
          <w:color w:val="auto"/>
          <w:shd w:val="clear" w:color="auto" w:fill="FFFFFF"/>
        </w:rPr>
        <w:t>(</w:t>
      </w:r>
      <w:r w:rsidRPr="0012509C">
        <w:rPr>
          <w:rFonts w:cstheme="minorHAnsi"/>
          <w:color w:val="auto"/>
          <w:shd w:val="clear" w:color="auto" w:fill="FFFFFF"/>
        </w:rPr>
        <w:t>raspored objekata i ostalih elemenata</w:t>
      </w:r>
      <w:r w:rsidR="00B40D45" w:rsidRPr="0012509C">
        <w:rPr>
          <w:rFonts w:cstheme="minorHAnsi"/>
          <w:color w:val="auto"/>
          <w:shd w:val="clear" w:color="auto" w:fill="FFFFFF"/>
        </w:rPr>
        <w:t xml:space="preserve"> prostora</w:t>
      </w:r>
      <w:r w:rsidRPr="0012509C">
        <w:rPr>
          <w:rFonts w:cstheme="minorHAnsi"/>
          <w:color w:val="auto"/>
          <w:shd w:val="clear" w:color="auto" w:fill="FFFFFF"/>
        </w:rPr>
        <w:t xml:space="preserve"> </w:t>
      </w:r>
      <w:r w:rsidR="00B40D45" w:rsidRPr="0012509C">
        <w:rPr>
          <w:rFonts w:cstheme="minorHAnsi"/>
          <w:color w:val="auto"/>
          <w:shd w:val="clear" w:color="auto" w:fill="FFFFFF"/>
        </w:rPr>
        <w:t>poput</w:t>
      </w:r>
      <w:r w:rsidRPr="0012509C">
        <w:rPr>
          <w:rFonts w:cstheme="minorHAnsi"/>
          <w:color w:val="auto"/>
          <w:shd w:val="clear" w:color="auto" w:fill="FFFFFF"/>
        </w:rPr>
        <w:t xml:space="preserve"> vegetacije) omogućuj</w:t>
      </w:r>
      <w:r w:rsidR="00B40D45" w:rsidRPr="0012509C">
        <w:rPr>
          <w:rFonts w:cstheme="minorHAnsi"/>
          <w:color w:val="auto"/>
          <w:shd w:val="clear" w:color="auto" w:fill="FFFFFF"/>
        </w:rPr>
        <w:t>e</w:t>
      </w:r>
      <w:r w:rsidRPr="0012509C">
        <w:rPr>
          <w:rFonts w:cstheme="minorHAnsi"/>
          <w:color w:val="auto"/>
          <w:shd w:val="clear" w:color="auto" w:fill="FFFFFF"/>
        </w:rPr>
        <w:t xml:space="preserve"> kvalitetno nadziranje javnih površina korištenjem formalnih</w:t>
      </w:r>
      <w:r w:rsidR="00980CB1" w:rsidRPr="0012509C">
        <w:rPr>
          <w:rStyle w:val="FootnoteReference"/>
          <w:color w:val="auto"/>
        </w:rPr>
        <w:footnoteReference w:id="2"/>
      </w:r>
      <w:r w:rsidRPr="0012509C">
        <w:rPr>
          <w:rFonts w:cstheme="minorHAnsi"/>
          <w:color w:val="auto"/>
          <w:shd w:val="clear" w:color="auto" w:fill="FFFFFF"/>
        </w:rPr>
        <w:t xml:space="preserve"> i neformalnih načina nadzora</w:t>
      </w:r>
      <w:r w:rsidR="00980CB1" w:rsidRPr="0012509C">
        <w:rPr>
          <w:rStyle w:val="FootnoteReference"/>
          <w:color w:val="auto"/>
        </w:rPr>
        <w:footnoteReference w:id="3"/>
      </w:r>
      <w:r w:rsidR="008140B9" w:rsidRPr="0012509C">
        <w:rPr>
          <w:color w:val="auto"/>
        </w:rPr>
        <w:t xml:space="preserve">? </w:t>
      </w:r>
      <w:r w:rsidR="008140B9" w:rsidRPr="0012509C">
        <w:rPr>
          <w:i/>
          <w:color w:val="auto"/>
        </w:rPr>
        <w:t>(</w:t>
      </w:r>
      <w:r w:rsidR="00FC7BB8" w:rsidRPr="0012509C">
        <w:rPr>
          <w:i/>
          <w:color w:val="auto"/>
        </w:rPr>
        <w:t>odabir jednog odgovora</w:t>
      </w:r>
      <w:r w:rsidR="008140B9" w:rsidRPr="0012509C">
        <w:rPr>
          <w:i/>
          <w:color w:val="auto"/>
        </w:rPr>
        <w:t>)</w:t>
      </w:r>
    </w:p>
    <w:p w14:paraId="1A87C2F2" w14:textId="7A3AA27F" w:rsidR="00852A8B" w:rsidRPr="0012509C" w:rsidRDefault="00B40D45" w:rsidP="00852A8B">
      <w:pPr>
        <w:pStyle w:val="ListParagraph"/>
        <w:numPr>
          <w:ilvl w:val="1"/>
          <w:numId w:val="18"/>
        </w:numPr>
        <w:rPr>
          <w:color w:val="auto"/>
        </w:rPr>
      </w:pPr>
      <w:r w:rsidRPr="0012509C">
        <w:rPr>
          <w:color w:val="auto"/>
        </w:rPr>
        <w:t xml:space="preserve">Urbana morfologija vrlo negativno utječe na nadzor površina. </w:t>
      </w:r>
    </w:p>
    <w:p w14:paraId="3678E39D" w14:textId="0D9C1CF4" w:rsidR="00B40D45" w:rsidRPr="0012509C" w:rsidRDefault="00B40D45" w:rsidP="00852A8B">
      <w:pPr>
        <w:pStyle w:val="ListParagraph"/>
        <w:numPr>
          <w:ilvl w:val="1"/>
          <w:numId w:val="18"/>
        </w:numPr>
        <w:rPr>
          <w:color w:val="auto"/>
        </w:rPr>
      </w:pPr>
      <w:r w:rsidRPr="0012509C">
        <w:rPr>
          <w:color w:val="auto"/>
        </w:rPr>
        <w:t>Urbana morfologija negativno utječe na nadzor površina.</w:t>
      </w:r>
    </w:p>
    <w:p w14:paraId="390F62A1" w14:textId="4A07EDB4" w:rsidR="00B40D45" w:rsidRPr="0012509C" w:rsidRDefault="00B40D45" w:rsidP="00852A8B">
      <w:pPr>
        <w:pStyle w:val="ListParagraph"/>
        <w:numPr>
          <w:ilvl w:val="1"/>
          <w:numId w:val="18"/>
        </w:numPr>
        <w:rPr>
          <w:color w:val="auto"/>
        </w:rPr>
      </w:pPr>
      <w:r w:rsidRPr="0012509C">
        <w:rPr>
          <w:color w:val="auto"/>
        </w:rPr>
        <w:t>Urbana morfologija ne utječe na nadzor površina.</w:t>
      </w:r>
    </w:p>
    <w:p w14:paraId="2D36E21E" w14:textId="5F95BCC4" w:rsidR="00B40D45" w:rsidRPr="0012509C" w:rsidRDefault="00B40D45" w:rsidP="00852A8B">
      <w:pPr>
        <w:pStyle w:val="ListParagraph"/>
        <w:numPr>
          <w:ilvl w:val="1"/>
          <w:numId w:val="18"/>
        </w:numPr>
        <w:rPr>
          <w:color w:val="auto"/>
        </w:rPr>
      </w:pPr>
      <w:r w:rsidRPr="0012509C">
        <w:rPr>
          <w:color w:val="auto"/>
        </w:rPr>
        <w:t xml:space="preserve">Urbana morfologija pozitivno utječe na nadzor površina. </w:t>
      </w:r>
    </w:p>
    <w:p w14:paraId="0E778379" w14:textId="582AC45E" w:rsidR="00B40D45" w:rsidRPr="0012509C" w:rsidRDefault="00B40D45" w:rsidP="00852A8B">
      <w:pPr>
        <w:pStyle w:val="ListParagraph"/>
        <w:numPr>
          <w:ilvl w:val="1"/>
          <w:numId w:val="18"/>
        </w:numPr>
        <w:rPr>
          <w:color w:val="auto"/>
        </w:rPr>
      </w:pPr>
      <w:r w:rsidRPr="0012509C">
        <w:rPr>
          <w:color w:val="auto"/>
        </w:rPr>
        <w:t>Urbana morfologija izrazito je povoljna za nadzor površina.</w:t>
      </w:r>
    </w:p>
    <w:p w14:paraId="3D083397" w14:textId="77777777" w:rsidR="008140B9" w:rsidRPr="0012509C" w:rsidRDefault="008140B9" w:rsidP="008140B9">
      <w:pPr>
        <w:pStyle w:val="ListParagraph"/>
        <w:numPr>
          <w:ilvl w:val="0"/>
          <w:numId w:val="18"/>
        </w:numPr>
        <w:rPr>
          <w:color w:val="auto"/>
        </w:rPr>
      </w:pPr>
      <w:r w:rsidRPr="0012509C">
        <w:rPr>
          <w:color w:val="auto"/>
        </w:rPr>
        <w:t>Koje mjere su korištene kako bi se javne površine fizički zaštitile?</w:t>
      </w:r>
      <w:r w:rsidR="00E85B7C" w:rsidRPr="0012509C">
        <w:rPr>
          <w:color w:val="auto"/>
        </w:rPr>
        <w:t xml:space="preserve"> </w:t>
      </w:r>
      <w:r w:rsidR="00E85B7C" w:rsidRPr="0012509C">
        <w:rPr>
          <w:i/>
          <w:color w:val="auto"/>
        </w:rPr>
        <w:t>(upisati)</w:t>
      </w:r>
    </w:p>
    <w:p w14:paraId="7EAFFEC5" w14:textId="4FA81C99" w:rsidR="008140B9" w:rsidRPr="0012509C" w:rsidRDefault="0033770F" w:rsidP="008140B9">
      <w:pPr>
        <w:pStyle w:val="ListParagraph"/>
        <w:numPr>
          <w:ilvl w:val="0"/>
          <w:numId w:val="18"/>
        </w:numPr>
        <w:rPr>
          <w:color w:val="auto"/>
        </w:rPr>
      </w:pPr>
      <w:r w:rsidRPr="0012509C">
        <w:rPr>
          <w:color w:val="auto"/>
        </w:rPr>
        <w:t>Smatrate li kako u JLS p</w:t>
      </w:r>
      <w:r w:rsidR="008140B9" w:rsidRPr="0012509C">
        <w:rPr>
          <w:color w:val="auto"/>
        </w:rPr>
        <w:t>ostoj</w:t>
      </w:r>
      <w:r w:rsidR="00F7003F" w:rsidRPr="0012509C">
        <w:rPr>
          <w:color w:val="auto"/>
        </w:rPr>
        <w:t>e</w:t>
      </w:r>
      <w:r w:rsidR="008140B9" w:rsidRPr="0012509C">
        <w:rPr>
          <w:color w:val="auto"/>
        </w:rPr>
        <w:t xml:space="preserve"> zapušten</w:t>
      </w:r>
      <w:r w:rsidR="00F7003F" w:rsidRPr="0012509C">
        <w:rPr>
          <w:color w:val="auto"/>
        </w:rPr>
        <w:t>e</w:t>
      </w:r>
      <w:r w:rsidR="008140B9" w:rsidRPr="0012509C">
        <w:rPr>
          <w:color w:val="auto"/>
        </w:rPr>
        <w:t xml:space="preserve"> i nedovoljno uređen</w:t>
      </w:r>
      <w:r w:rsidR="00F7003F" w:rsidRPr="0012509C">
        <w:rPr>
          <w:color w:val="auto"/>
        </w:rPr>
        <w:t>e</w:t>
      </w:r>
      <w:r w:rsidR="008140B9" w:rsidRPr="0012509C">
        <w:rPr>
          <w:color w:val="auto"/>
        </w:rPr>
        <w:t xml:space="preserve"> javn</w:t>
      </w:r>
      <w:r w:rsidR="00F7003F" w:rsidRPr="0012509C">
        <w:rPr>
          <w:color w:val="auto"/>
        </w:rPr>
        <w:t>e</w:t>
      </w:r>
      <w:r w:rsidR="008140B9" w:rsidRPr="0012509C">
        <w:rPr>
          <w:color w:val="auto"/>
        </w:rPr>
        <w:t xml:space="preserve"> površin</w:t>
      </w:r>
      <w:r w:rsidR="00F7003F" w:rsidRPr="0012509C">
        <w:rPr>
          <w:color w:val="auto"/>
        </w:rPr>
        <w:t>e</w:t>
      </w:r>
      <w:r w:rsidR="008140B9" w:rsidRPr="0012509C">
        <w:rPr>
          <w:color w:val="auto"/>
        </w:rPr>
        <w:t>?</w:t>
      </w:r>
      <w:r w:rsidR="00E85B7C" w:rsidRPr="0012509C">
        <w:rPr>
          <w:color w:val="auto"/>
        </w:rPr>
        <w:t xml:space="preserve"> </w:t>
      </w:r>
      <w:r w:rsidR="00E85B7C" w:rsidRPr="0012509C">
        <w:rPr>
          <w:i/>
          <w:color w:val="auto"/>
        </w:rPr>
        <w:t>(</w:t>
      </w:r>
      <w:r w:rsidR="008C10EA" w:rsidRPr="0012509C">
        <w:rPr>
          <w:i/>
          <w:color w:val="auto"/>
        </w:rPr>
        <w:t>odabir jednog odgovora</w:t>
      </w:r>
      <w:r w:rsidR="00E85B7C" w:rsidRPr="0012509C">
        <w:rPr>
          <w:i/>
          <w:color w:val="auto"/>
        </w:rPr>
        <w:t>)</w:t>
      </w:r>
    </w:p>
    <w:p w14:paraId="411EBE92" w14:textId="7700B0F2" w:rsidR="00F7003F" w:rsidRPr="0012509C" w:rsidRDefault="00F7003F" w:rsidP="002E50FA">
      <w:pPr>
        <w:pStyle w:val="ListParagraph"/>
        <w:numPr>
          <w:ilvl w:val="1"/>
          <w:numId w:val="22"/>
        </w:numPr>
        <w:rPr>
          <w:color w:val="auto"/>
        </w:rPr>
      </w:pPr>
      <w:r w:rsidRPr="0012509C">
        <w:rPr>
          <w:color w:val="auto"/>
        </w:rPr>
        <w:t>Sve javne površine su zapuštene</w:t>
      </w:r>
      <w:r w:rsidR="00ED3EC5" w:rsidRPr="0012509C">
        <w:rPr>
          <w:color w:val="auto"/>
        </w:rPr>
        <w:t xml:space="preserve"> i nedovoljno uređene. </w:t>
      </w:r>
    </w:p>
    <w:p w14:paraId="70912A26" w14:textId="0688E0C0" w:rsidR="00ED3EC5" w:rsidRPr="0012509C" w:rsidRDefault="007132D9" w:rsidP="002E50FA">
      <w:pPr>
        <w:pStyle w:val="ListParagraph"/>
        <w:numPr>
          <w:ilvl w:val="1"/>
          <w:numId w:val="22"/>
        </w:numPr>
        <w:rPr>
          <w:color w:val="auto"/>
        </w:rPr>
      </w:pPr>
      <w:r w:rsidRPr="0012509C">
        <w:rPr>
          <w:color w:val="auto"/>
        </w:rPr>
        <w:t>Javne površine su uglavnom neuređene i zapuštene.</w:t>
      </w:r>
    </w:p>
    <w:p w14:paraId="4C22CD29" w14:textId="76A38563" w:rsidR="007132D9" w:rsidRPr="0012509C" w:rsidRDefault="007132D9" w:rsidP="002E50FA">
      <w:pPr>
        <w:pStyle w:val="ListParagraph"/>
        <w:numPr>
          <w:ilvl w:val="1"/>
          <w:numId w:val="22"/>
        </w:numPr>
        <w:rPr>
          <w:color w:val="auto"/>
        </w:rPr>
      </w:pPr>
      <w:r w:rsidRPr="0012509C">
        <w:rPr>
          <w:color w:val="auto"/>
        </w:rPr>
        <w:t>Zapuštene su javne površine na periferiji grada.</w:t>
      </w:r>
    </w:p>
    <w:p w14:paraId="013DD884" w14:textId="58BD7364" w:rsidR="00ED3EC5" w:rsidRPr="0012509C" w:rsidRDefault="00ED3EC5" w:rsidP="002E50FA">
      <w:pPr>
        <w:pStyle w:val="ListParagraph"/>
        <w:numPr>
          <w:ilvl w:val="1"/>
          <w:numId w:val="22"/>
        </w:numPr>
        <w:rPr>
          <w:color w:val="auto"/>
        </w:rPr>
      </w:pPr>
      <w:r w:rsidRPr="0012509C">
        <w:rPr>
          <w:color w:val="auto"/>
        </w:rPr>
        <w:t>Veći dio javnih površina su uređene.</w:t>
      </w:r>
    </w:p>
    <w:p w14:paraId="5543350C" w14:textId="37F0388B" w:rsidR="00F7003F" w:rsidRPr="0012509C" w:rsidRDefault="00ED3EC5" w:rsidP="002E50FA">
      <w:pPr>
        <w:pStyle w:val="ListParagraph"/>
        <w:numPr>
          <w:ilvl w:val="1"/>
          <w:numId w:val="22"/>
        </w:numPr>
        <w:rPr>
          <w:color w:val="auto"/>
        </w:rPr>
      </w:pPr>
      <w:r w:rsidRPr="0012509C">
        <w:rPr>
          <w:color w:val="auto"/>
        </w:rPr>
        <w:t xml:space="preserve">Sve javne površine su adekvatno uređene. </w:t>
      </w:r>
    </w:p>
    <w:p w14:paraId="40CDC061" w14:textId="52D95821" w:rsidR="008140B9" w:rsidRPr="0012509C" w:rsidRDefault="0033770F" w:rsidP="008140B9">
      <w:pPr>
        <w:pStyle w:val="ListParagraph"/>
        <w:numPr>
          <w:ilvl w:val="0"/>
          <w:numId w:val="18"/>
        </w:numPr>
        <w:rPr>
          <w:color w:val="auto"/>
        </w:rPr>
      </w:pPr>
      <w:r w:rsidRPr="0012509C">
        <w:rPr>
          <w:color w:val="auto"/>
        </w:rPr>
        <w:lastRenderedPageBreak/>
        <w:t>Smatrate li kako u JLS p</w:t>
      </w:r>
      <w:r w:rsidR="008140B9" w:rsidRPr="0012509C">
        <w:rPr>
          <w:color w:val="auto"/>
        </w:rPr>
        <w:t>ostoji problem sigurnosti na zapuštenim i nedovoljno uređenim javnim površinama?</w:t>
      </w:r>
      <w:r w:rsidR="00E85B7C" w:rsidRPr="0012509C">
        <w:rPr>
          <w:color w:val="auto"/>
        </w:rPr>
        <w:t xml:space="preserve"> </w:t>
      </w:r>
      <w:r w:rsidR="00E85B7C" w:rsidRPr="0012509C">
        <w:rPr>
          <w:i/>
          <w:color w:val="auto"/>
        </w:rPr>
        <w:t>(DA/NE)</w:t>
      </w:r>
    </w:p>
    <w:p w14:paraId="305A29F9" w14:textId="603C2373" w:rsidR="008140B9" w:rsidRPr="0012509C" w:rsidRDefault="008140B9" w:rsidP="008140B9">
      <w:pPr>
        <w:pStyle w:val="ListParagraph"/>
        <w:numPr>
          <w:ilvl w:val="0"/>
          <w:numId w:val="18"/>
        </w:numPr>
        <w:rPr>
          <w:color w:val="auto"/>
        </w:rPr>
      </w:pPr>
      <w:r w:rsidRPr="0012509C">
        <w:rPr>
          <w:color w:val="auto"/>
        </w:rPr>
        <w:t xml:space="preserve">Koje mjere </w:t>
      </w:r>
      <w:r w:rsidR="000520FC" w:rsidRPr="0012509C">
        <w:rPr>
          <w:color w:val="auto"/>
        </w:rPr>
        <w:t>JLS</w:t>
      </w:r>
      <w:r w:rsidRPr="0012509C">
        <w:rPr>
          <w:color w:val="auto"/>
        </w:rPr>
        <w:t xml:space="preserve"> poduzima kako bi smanjio broj </w:t>
      </w:r>
      <w:r w:rsidR="00FE01C1" w:rsidRPr="0012509C">
        <w:rPr>
          <w:color w:val="auto"/>
        </w:rPr>
        <w:t>z</w:t>
      </w:r>
      <w:r w:rsidRPr="0012509C">
        <w:rPr>
          <w:color w:val="auto"/>
        </w:rPr>
        <w:t>apuštenih javnih površina te kako bi potaknuo njihovo veće korištenje?</w:t>
      </w:r>
      <w:r w:rsidR="00E85B7C" w:rsidRPr="0012509C">
        <w:rPr>
          <w:color w:val="auto"/>
        </w:rPr>
        <w:t xml:space="preserve"> </w:t>
      </w:r>
      <w:r w:rsidR="00E85B7C" w:rsidRPr="0012509C">
        <w:rPr>
          <w:i/>
          <w:color w:val="auto"/>
        </w:rPr>
        <w:t>(upisati)</w:t>
      </w:r>
    </w:p>
    <w:p w14:paraId="0E08FC0B" w14:textId="77777777" w:rsidR="008140B9" w:rsidRPr="0012509C" w:rsidRDefault="000520FC" w:rsidP="008140B9">
      <w:pPr>
        <w:pStyle w:val="ListParagraph"/>
        <w:numPr>
          <w:ilvl w:val="0"/>
          <w:numId w:val="18"/>
        </w:numPr>
        <w:rPr>
          <w:color w:val="auto"/>
        </w:rPr>
      </w:pPr>
      <w:r w:rsidRPr="0012509C">
        <w:rPr>
          <w:color w:val="auto"/>
        </w:rPr>
        <w:t>JLS</w:t>
      </w:r>
      <w:r w:rsidR="008140B9" w:rsidRPr="0012509C">
        <w:rPr>
          <w:color w:val="auto"/>
        </w:rPr>
        <w:t xml:space="preserve"> povećanjem broja zelenih površina nastoji pridonijeti osjećaju sigurnosti na javnim površinama</w:t>
      </w:r>
      <w:r w:rsidRPr="0012509C">
        <w:rPr>
          <w:color w:val="auto"/>
        </w:rPr>
        <w:t>.</w:t>
      </w:r>
      <w:r w:rsidR="00E85B7C" w:rsidRPr="0012509C">
        <w:rPr>
          <w:color w:val="auto"/>
        </w:rPr>
        <w:t xml:space="preserve"> </w:t>
      </w:r>
      <w:r w:rsidR="00E85B7C" w:rsidRPr="0012509C">
        <w:rPr>
          <w:i/>
          <w:color w:val="auto"/>
        </w:rPr>
        <w:t>(DA/NE)</w:t>
      </w:r>
    </w:p>
    <w:p w14:paraId="09B9E986" w14:textId="0E947E2B" w:rsidR="008140B9" w:rsidRPr="0012509C" w:rsidRDefault="008140B9" w:rsidP="008140B9">
      <w:pPr>
        <w:pStyle w:val="ListParagraph"/>
        <w:numPr>
          <w:ilvl w:val="0"/>
          <w:numId w:val="18"/>
        </w:numPr>
        <w:rPr>
          <w:color w:val="auto"/>
        </w:rPr>
      </w:pPr>
      <w:r w:rsidRPr="0012509C">
        <w:rPr>
          <w:color w:val="auto"/>
        </w:rPr>
        <w:t xml:space="preserve">Javne površine u </w:t>
      </w:r>
      <w:r w:rsidR="000520FC" w:rsidRPr="0012509C">
        <w:rPr>
          <w:color w:val="auto"/>
        </w:rPr>
        <w:t>JLS</w:t>
      </w:r>
      <w:r w:rsidRPr="0012509C">
        <w:rPr>
          <w:color w:val="auto"/>
        </w:rPr>
        <w:t xml:space="preserve"> većinom su otvorenog dizajna</w:t>
      </w:r>
      <w:r w:rsidR="00673195" w:rsidRPr="0012509C">
        <w:rPr>
          <w:rStyle w:val="FootnoteReference"/>
          <w:i/>
          <w:color w:val="auto"/>
        </w:rPr>
        <w:footnoteReference w:id="4"/>
      </w:r>
      <w:r w:rsidRPr="0012509C">
        <w:rPr>
          <w:color w:val="auto"/>
        </w:rPr>
        <w:t xml:space="preserve"> koji potiče korištenje tih prostora?</w:t>
      </w:r>
      <w:r w:rsidR="00E2435A" w:rsidRPr="0012509C">
        <w:rPr>
          <w:color w:val="auto"/>
        </w:rPr>
        <w:t xml:space="preserve"> </w:t>
      </w:r>
      <w:r w:rsidR="00E2435A" w:rsidRPr="0012509C">
        <w:rPr>
          <w:i/>
          <w:color w:val="auto"/>
        </w:rPr>
        <w:t>(DA/NE)</w:t>
      </w:r>
    </w:p>
    <w:p w14:paraId="3C405DA5" w14:textId="265B83AB" w:rsidR="008140B9" w:rsidRPr="0012509C" w:rsidRDefault="008140B9" w:rsidP="0036195E">
      <w:pPr>
        <w:pStyle w:val="ListParagraph"/>
        <w:numPr>
          <w:ilvl w:val="0"/>
          <w:numId w:val="18"/>
        </w:numPr>
        <w:rPr>
          <w:color w:val="auto"/>
        </w:rPr>
      </w:pPr>
      <w:r w:rsidRPr="0012509C">
        <w:rPr>
          <w:color w:val="auto"/>
        </w:rPr>
        <w:t>Pri planiranju novih javnih površina ili transformaciji postojećih</w:t>
      </w:r>
      <w:r w:rsidR="006A6E03" w:rsidRPr="0012509C">
        <w:rPr>
          <w:color w:val="auto"/>
        </w:rPr>
        <w:t xml:space="preserve">, primjenjuju li se odredbe hrvatskog zakonodavstva za područje sigurnosti (npr. strategije, programi, zakoni, pravilnici, urbanistički planovi…)? </w:t>
      </w:r>
      <w:r w:rsidR="00E2435A" w:rsidRPr="0012509C">
        <w:rPr>
          <w:i/>
          <w:color w:val="auto"/>
        </w:rPr>
        <w:t>(DA/NE)</w:t>
      </w:r>
    </w:p>
    <w:p w14:paraId="0C5563FA" w14:textId="240C7FED" w:rsidR="008140B9" w:rsidRPr="0012509C" w:rsidRDefault="008140B9" w:rsidP="008140B9">
      <w:pPr>
        <w:pStyle w:val="ListParagraph"/>
        <w:numPr>
          <w:ilvl w:val="0"/>
          <w:numId w:val="18"/>
        </w:numPr>
        <w:rPr>
          <w:color w:val="auto"/>
        </w:rPr>
      </w:pPr>
      <w:r w:rsidRPr="0012509C">
        <w:rPr>
          <w:color w:val="auto"/>
        </w:rPr>
        <w:t>Pri planiranju novih javnih površina koristi se koncept otvorenog</w:t>
      </w:r>
      <w:r w:rsidR="00C73089" w:rsidRPr="0012509C">
        <w:rPr>
          <w:color w:val="auto"/>
        </w:rPr>
        <w:t xml:space="preserve"> dizajna</w:t>
      </w:r>
      <w:r w:rsidRPr="0012509C">
        <w:rPr>
          <w:color w:val="auto"/>
        </w:rPr>
        <w:t xml:space="preserve"> i </w:t>
      </w:r>
      <w:r w:rsidR="00980CB1" w:rsidRPr="0012509C">
        <w:rPr>
          <w:color w:val="auto"/>
        </w:rPr>
        <w:t>prirodnog</w:t>
      </w:r>
      <w:r w:rsidRPr="0012509C">
        <w:rPr>
          <w:color w:val="auto"/>
        </w:rPr>
        <w:t xml:space="preserve"> nadzora</w:t>
      </w:r>
      <w:r w:rsidR="00980CB1" w:rsidRPr="0012509C">
        <w:rPr>
          <w:rStyle w:val="FootnoteReference"/>
          <w:i/>
          <w:color w:val="auto"/>
        </w:rPr>
        <w:footnoteReference w:id="5"/>
      </w:r>
      <w:r w:rsidR="00980CB1" w:rsidRPr="0012509C">
        <w:rPr>
          <w:color w:val="auto"/>
        </w:rPr>
        <w:t xml:space="preserve"> </w:t>
      </w:r>
      <w:r w:rsidRPr="0012509C">
        <w:rPr>
          <w:color w:val="auto"/>
        </w:rPr>
        <w:t>koji pozitivno utječu na osjećaj sigurnosti na javnim površinama?</w:t>
      </w:r>
      <w:r w:rsidR="004C09F5" w:rsidRPr="0012509C">
        <w:rPr>
          <w:color w:val="auto"/>
        </w:rPr>
        <w:t xml:space="preserve"> </w:t>
      </w:r>
      <w:r w:rsidR="004C09F5" w:rsidRPr="0012509C">
        <w:rPr>
          <w:i/>
          <w:color w:val="auto"/>
        </w:rPr>
        <w:t>(DA/NE)</w:t>
      </w:r>
    </w:p>
    <w:p w14:paraId="42E929EA" w14:textId="77777777" w:rsidR="008140B9" w:rsidRPr="0012509C" w:rsidRDefault="008140B9" w:rsidP="008140B9">
      <w:pPr>
        <w:pStyle w:val="ListParagraph"/>
        <w:numPr>
          <w:ilvl w:val="0"/>
          <w:numId w:val="18"/>
        </w:numPr>
        <w:rPr>
          <w:color w:val="auto"/>
        </w:rPr>
      </w:pPr>
      <w:r w:rsidRPr="0012509C">
        <w:rPr>
          <w:color w:val="auto"/>
        </w:rPr>
        <w:t>Koje mjere se koriste pri preobrazbi i izgradnji javnih površina, a osiguravaju osjećaj sigurnosti na javnim površinama?</w:t>
      </w:r>
      <w:r w:rsidR="004C09F5" w:rsidRPr="0012509C">
        <w:rPr>
          <w:color w:val="auto"/>
        </w:rPr>
        <w:t xml:space="preserve"> </w:t>
      </w:r>
      <w:r w:rsidR="004C09F5" w:rsidRPr="0012509C">
        <w:rPr>
          <w:i/>
          <w:color w:val="auto"/>
        </w:rPr>
        <w:t>(upisati)</w:t>
      </w:r>
    </w:p>
    <w:p w14:paraId="05F9C36A" w14:textId="5A383C8B" w:rsidR="008140B9" w:rsidRPr="0012509C" w:rsidRDefault="008140B9" w:rsidP="008140B9">
      <w:pPr>
        <w:pStyle w:val="ListParagraph"/>
        <w:numPr>
          <w:ilvl w:val="0"/>
          <w:numId w:val="18"/>
        </w:numPr>
        <w:rPr>
          <w:color w:val="auto"/>
        </w:rPr>
      </w:pPr>
      <w:r w:rsidRPr="0012509C">
        <w:rPr>
          <w:color w:val="auto"/>
        </w:rPr>
        <w:t>Koji se izazovi javljaju pri planiranju novih i preobrazbi postojećih javnih površina, a utječu na unapređenje sigurnosti na javnim površinama?</w:t>
      </w:r>
      <w:r w:rsidR="004C09F5" w:rsidRPr="0012509C">
        <w:rPr>
          <w:color w:val="auto"/>
        </w:rPr>
        <w:t xml:space="preserve"> </w:t>
      </w:r>
      <w:r w:rsidR="004C09F5" w:rsidRPr="0012509C">
        <w:rPr>
          <w:i/>
          <w:color w:val="auto"/>
        </w:rPr>
        <w:t>(upisati)</w:t>
      </w:r>
    </w:p>
    <w:p w14:paraId="6AAC642B" w14:textId="77777777" w:rsidR="00BC33DA" w:rsidRPr="0012509C" w:rsidRDefault="00A31659" w:rsidP="008140B9">
      <w:pPr>
        <w:pStyle w:val="ListParagraph"/>
        <w:numPr>
          <w:ilvl w:val="0"/>
          <w:numId w:val="18"/>
        </w:numPr>
        <w:rPr>
          <w:color w:val="auto"/>
        </w:rPr>
      </w:pPr>
      <w:r w:rsidRPr="0012509C">
        <w:rPr>
          <w:color w:val="auto"/>
        </w:rPr>
        <w:t>Jeste</w:t>
      </w:r>
      <w:r w:rsidR="0031137C" w:rsidRPr="0012509C">
        <w:rPr>
          <w:color w:val="auto"/>
        </w:rPr>
        <w:t xml:space="preserve"> li ste se susreli s problemima prilikom javne nabave</w:t>
      </w:r>
      <w:r w:rsidR="00BC33DA" w:rsidRPr="0012509C">
        <w:rPr>
          <w:color w:val="auto"/>
        </w:rPr>
        <w:t>? (</w:t>
      </w:r>
      <w:r w:rsidR="00BC33DA" w:rsidRPr="0012509C">
        <w:rPr>
          <w:i/>
          <w:color w:val="auto"/>
        </w:rPr>
        <w:t>DA/NE)</w:t>
      </w:r>
      <w:r w:rsidR="0031137C" w:rsidRPr="0012509C">
        <w:rPr>
          <w:i/>
          <w:color w:val="auto"/>
        </w:rPr>
        <w:t xml:space="preserve"> </w:t>
      </w:r>
    </w:p>
    <w:p w14:paraId="3A777504" w14:textId="754E170C" w:rsidR="0031137C" w:rsidRPr="0012509C" w:rsidRDefault="0031137C" w:rsidP="00BC33DA">
      <w:pPr>
        <w:pStyle w:val="ListParagraph"/>
        <w:numPr>
          <w:ilvl w:val="1"/>
          <w:numId w:val="18"/>
        </w:numPr>
        <w:rPr>
          <w:color w:val="auto"/>
        </w:rPr>
      </w:pPr>
      <w:r w:rsidRPr="0012509C">
        <w:rPr>
          <w:color w:val="auto"/>
        </w:rPr>
        <w:t>Ako da</w:t>
      </w:r>
      <w:r w:rsidR="00BC33DA" w:rsidRPr="0012509C">
        <w:rPr>
          <w:color w:val="auto"/>
        </w:rPr>
        <w:t>,</w:t>
      </w:r>
      <w:r w:rsidRPr="0012509C">
        <w:rPr>
          <w:color w:val="auto"/>
        </w:rPr>
        <w:t xml:space="preserve"> s kojima</w:t>
      </w:r>
      <w:r w:rsidR="00BC33DA" w:rsidRPr="0012509C">
        <w:rPr>
          <w:color w:val="auto"/>
        </w:rPr>
        <w:t>?</w:t>
      </w:r>
      <w:r w:rsidRPr="0012509C">
        <w:rPr>
          <w:color w:val="auto"/>
        </w:rPr>
        <w:t xml:space="preserve"> (</w:t>
      </w:r>
      <w:r w:rsidRPr="0012509C">
        <w:rPr>
          <w:i/>
          <w:color w:val="auto"/>
        </w:rPr>
        <w:t>upisati</w:t>
      </w:r>
      <w:r w:rsidRPr="0012509C">
        <w:rPr>
          <w:color w:val="auto"/>
        </w:rPr>
        <w:t>)</w:t>
      </w:r>
    </w:p>
    <w:p w14:paraId="36322D79" w14:textId="547797D5" w:rsidR="0031137C" w:rsidRPr="0012509C" w:rsidRDefault="00392B4C" w:rsidP="00673195">
      <w:pPr>
        <w:pStyle w:val="ListParagraph"/>
        <w:numPr>
          <w:ilvl w:val="0"/>
          <w:numId w:val="18"/>
        </w:numPr>
        <w:rPr>
          <w:color w:val="auto"/>
        </w:rPr>
      </w:pPr>
      <w:r w:rsidRPr="0012509C">
        <w:rPr>
          <w:color w:val="auto"/>
        </w:rPr>
        <w:t>Koriste li se</w:t>
      </w:r>
      <w:r w:rsidR="0031137C" w:rsidRPr="0012509C">
        <w:rPr>
          <w:color w:val="auto"/>
        </w:rPr>
        <w:t xml:space="preserve"> sredstva iz europskih strukturnih investicijskih fondova za potrebe </w:t>
      </w:r>
      <w:r w:rsidR="00C307B9" w:rsidRPr="0012509C">
        <w:rPr>
          <w:color w:val="auto"/>
        </w:rPr>
        <w:t xml:space="preserve">jačanja gradske </w:t>
      </w:r>
      <w:r w:rsidR="0031137C" w:rsidRPr="0012509C">
        <w:rPr>
          <w:color w:val="auto"/>
        </w:rPr>
        <w:t>sigurnosti?</w:t>
      </w:r>
      <w:r w:rsidR="00673195" w:rsidRPr="0012509C">
        <w:rPr>
          <w:color w:val="auto"/>
        </w:rPr>
        <w:t xml:space="preserve"> </w:t>
      </w:r>
      <w:r w:rsidR="004C00B7" w:rsidRPr="0012509C">
        <w:rPr>
          <w:i/>
          <w:color w:val="auto"/>
        </w:rPr>
        <w:t>(</w:t>
      </w:r>
      <w:r w:rsidR="00673195" w:rsidRPr="0012509C">
        <w:rPr>
          <w:i/>
          <w:color w:val="auto"/>
        </w:rPr>
        <w:t xml:space="preserve">Podrazumijevaju se i projekti koji nisu direktno usmjereni na povećanje gradske sigurnosti poput obnove </w:t>
      </w:r>
      <w:proofErr w:type="spellStart"/>
      <w:r w:rsidR="00673195" w:rsidRPr="0012509C">
        <w:rPr>
          <w:i/>
          <w:color w:val="auto"/>
        </w:rPr>
        <w:t>brownfielda</w:t>
      </w:r>
      <w:proofErr w:type="spellEnd"/>
      <w:r w:rsidR="00673195" w:rsidRPr="0012509C">
        <w:rPr>
          <w:i/>
          <w:color w:val="auto"/>
        </w:rPr>
        <w:t xml:space="preserve"> i dr.</w:t>
      </w:r>
      <w:r w:rsidR="004C00B7" w:rsidRPr="0012509C">
        <w:rPr>
          <w:i/>
          <w:color w:val="auto"/>
        </w:rPr>
        <w:t>, tj. imaju indirektan utjecaj.)</w:t>
      </w:r>
      <w:r w:rsidR="00416426" w:rsidRPr="0012509C">
        <w:rPr>
          <w:i/>
          <w:color w:val="auto"/>
        </w:rPr>
        <w:t xml:space="preserve"> </w:t>
      </w:r>
      <w:r w:rsidR="00416426" w:rsidRPr="0012509C">
        <w:rPr>
          <w:color w:val="auto"/>
        </w:rPr>
        <w:t>(</w:t>
      </w:r>
      <w:r w:rsidR="00416426" w:rsidRPr="0012509C">
        <w:rPr>
          <w:i/>
          <w:color w:val="auto"/>
        </w:rPr>
        <w:t>DA/NE</w:t>
      </w:r>
      <w:r w:rsidR="00416426" w:rsidRPr="0012509C">
        <w:rPr>
          <w:color w:val="auto"/>
        </w:rPr>
        <w:t>)</w:t>
      </w:r>
    </w:p>
    <w:p w14:paraId="0E0E568E" w14:textId="571B33BE" w:rsidR="00CD7732" w:rsidRPr="0012509C" w:rsidRDefault="00CD7732" w:rsidP="008140B9">
      <w:pPr>
        <w:rPr>
          <w:color w:val="auto"/>
        </w:rPr>
      </w:pPr>
    </w:p>
    <w:p w14:paraId="43AA4967" w14:textId="77777777" w:rsidR="008140B9" w:rsidRPr="0012509C" w:rsidRDefault="008140B9" w:rsidP="008140B9">
      <w:pPr>
        <w:rPr>
          <w:i/>
          <w:color w:val="auto"/>
        </w:rPr>
      </w:pPr>
      <w:r w:rsidRPr="0012509C">
        <w:rPr>
          <w:i/>
          <w:color w:val="auto"/>
        </w:rPr>
        <w:t>Tehnologija</w:t>
      </w:r>
    </w:p>
    <w:p w14:paraId="76CED12D" w14:textId="77777777" w:rsidR="008140B9" w:rsidRPr="0012509C" w:rsidRDefault="008140B9" w:rsidP="008140B9">
      <w:pPr>
        <w:pStyle w:val="ListParagraph"/>
        <w:numPr>
          <w:ilvl w:val="0"/>
          <w:numId w:val="19"/>
        </w:numPr>
        <w:rPr>
          <w:color w:val="auto"/>
        </w:rPr>
      </w:pPr>
      <w:r w:rsidRPr="0012509C">
        <w:rPr>
          <w:color w:val="auto"/>
        </w:rPr>
        <w:t xml:space="preserve">Javne površine u </w:t>
      </w:r>
      <w:r w:rsidR="000520FC" w:rsidRPr="0012509C">
        <w:rPr>
          <w:color w:val="auto"/>
        </w:rPr>
        <w:t>JLS</w:t>
      </w:r>
      <w:r w:rsidRPr="0012509C">
        <w:rPr>
          <w:color w:val="auto"/>
        </w:rPr>
        <w:t xml:space="preserve"> pokrivene su suvremenom tehnologijom potrebnom za njihovu kontrolu (kamere, urbani centri nadzora, otvorene platforme za dijeljenje informacija)?</w:t>
      </w:r>
      <w:r w:rsidR="006E369F" w:rsidRPr="0012509C">
        <w:rPr>
          <w:color w:val="auto"/>
        </w:rPr>
        <w:t xml:space="preserve"> </w:t>
      </w:r>
      <w:r w:rsidR="006E369F" w:rsidRPr="0012509C">
        <w:rPr>
          <w:i/>
          <w:color w:val="auto"/>
        </w:rPr>
        <w:t>(DA/NE/djelomično)</w:t>
      </w:r>
    </w:p>
    <w:p w14:paraId="773BA69A" w14:textId="77777777" w:rsidR="008140B9" w:rsidRPr="0012509C" w:rsidRDefault="000520FC" w:rsidP="008140B9">
      <w:pPr>
        <w:pStyle w:val="ListParagraph"/>
        <w:numPr>
          <w:ilvl w:val="0"/>
          <w:numId w:val="19"/>
        </w:numPr>
        <w:rPr>
          <w:color w:val="auto"/>
        </w:rPr>
      </w:pPr>
      <w:r w:rsidRPr="0012509C">
        <w:rPr>
          <w:color w:val="auto"/>
        </w:rPr>
        <w:t>JLS</w:t>
      </w:r>
      <w:r w:rsidR="008140B9" w:rsidRPr="0012509C">
        <w:rPr>
          <w:color w:val="auto"/>
        </w:rPr>
        <w:t xml:space="preserve"> i institucije</w:t>
      </w:r>
      <w:r w:rsidRPr="0012509C">
        <w:rPr>
          <w:color w:val="auto"/>
        </w:rPr>
        <w:t xml:space="preserve"> JLS-a</w:t>
      </w:r>
      <w:r w:rsidR="008140B9" w:rsidRPr="0012509C">
        <w:rPr>
          <w:color w:val="auto"/>
        </w:rPr>
        <w:t xml:space="preserve"> skupljaju i analiziraju podatke o kriminalnim radnjama na javnim površinama?</w:t>
      </w:r>
      <w:r w:rsidR="006E369F" w:rsidRPr="0012509C">
        <w:rPr>
          <w:color w:val="auto"/>
        </w:rPr>
        <w:t xml:space="preserve"> </w:t>
      </w:r>
      <w:r w:rsidR="006E369F" w:rsidRPr="0012509C">
        <w:rPr>
          <w:i/>
          <w:color w:val="auto"/>
        </w:rPr>
        <w:t>(DA/NE)</w:t>
      </w:r>
    </w:p>
    <w:p w14:paraId="46735A81" w14:textId="1A2D1710" w:rsidR="008140B9" w:rsidRPr="0012509C" w:rsidRDefault="008140B9" w:rsidP="008140B9">
      <w:pPr>
        <w:pStyle w:val="ListParagraph"/>
        <w:numPr>
          <w:ilvl w:val="0"/>
          <w:numId w:val="19"/>
        </w:numPr>
        <w:rPr>
          <w:color w:val="auto"/>
        </w:rPr>
      </w:pPr>
      <w:r w:rsidRPr="0012509C">
        <w:rPr>
          <w:color w:val="auto"/>
        </w:rPr>
        <w:t xml:space="preserve">Izrađuje li </w:t>
      </w:r>
      <w:r w:rsidR="000520FC" w:rsidRPr="0012509C">
        <w:rPr>
          <w:color w:val="auto"/>
        </w:rPr>
        <w:t>JLS</w:t>
      </w:r>
      <w:r w:rsidRPr="0012509C">
        <w:rPr>
          <w:color w:val="auto"/>
        </w:rPr>
        <w:t xml:space="preserve"> Strategiju </w:t>
      </w:r>
      <w:r w:rsidR="00AF7824" w:rsidRPr="0012509C">
        <w:rPr>
          <w:color w:val="auto"/>
        </w:rPr>
        <w:t>/ Program /</w:t>
      </w:r>
      <w:r w:rsidRPr="0012509C">
        <w:rPr>
          <w:color w:val="auto"/>
        </w:rPr>
        <w:t xml:space="preserve"> Plan </w:t>
      </w:r>
      <w:r w:rsidR="00AF7824" w:rsidRPr="0012509C">
        <w:rPr>
          <w:color w:val="auto"/>
        </w:rPr>
        <w:t xml:space="preserve">iz područja </w:t>
      </w:r>
      <w:r w:rsidRPr="0012509C">
        <w:rPr>
          <w:color w:val="auto"/>
        </w:rPr>
        <w:t xml:space="preserve">sigurnosti u </w:t>
      </w:r>
      <w:r w:rsidR="000520FC" w:rsidRPr="0012509C">
        <w:rPr>
          <w:color w:val="auto"/>
        </w:rPr>
        <w:t>JLS</w:t>
      </w:r>
      <w:r w:rsidRPr="0012509C">
        <w:rPr>
          <w:color w:val="auto"/>
        </w:rPr>
        <w:t>?</w:t>
      </w:r>
      <w:r w:rsidR="004E3387" w:rsidRPr="0012509C">
        <w:rPr>
          <w:color w:val="auto"/>
        </w:rPr>
        <w:t xml:space="preserve"> </w:t>
      </w:r>
      <w:r w:rsidR="004E3387" w:rsidRPr="0012509C">
        <w:rPr>
          <w:i/>
          <w:color w:val="auto"/>
        </w:rPr>
        <w:t>(DA/NE)</w:t>
      </w:r>
    </w:p>
    <w:p w14:paraId="2FA0360E" w14:textId="77777777" w:rsidR="00392B4C" w:rsidRPr="0012509C" w:rsidRDefault="008140B9" w:rsidP="008140B9">
      <w:pPr>
        <w:pStyle w:val="ListParagraph"/>
        <w:numPr>
          <w:ilvl w:val="0"/>
          <w:numId w:val="19"/>
        </w:numPr>
        <w:rPr>
          <w:color w:val="auto"/>
        </w:rPr>
      </w:pPr>
      <w:r w:rsidRPr="0012509C">
        <w:rPr>
          <w:color w:val="auto"/>
        </w:rPr>
        <w:t>Tehničke službe opremljene su tehnologijom koja im omogućava brzu i učinkovitu reakciju?</w:t>
      </w:r>
      <w:r w:rsidR="004E3387" w:rsidRPr="0012509C">
        <w:rPr>
          <w:color w:val="auto"/>
        </w:rPr>
        <w:t xml:space="preserve"> </w:t>
      </w:r>
      <w:r w:rsidR="004E3387" w:rsidRPr="0012509C">
        <w:rPr>
          <w:i/>
          <w:color w:val="auto"/>
        </w:rPr>
        <w:t>(DA/NE)</w:t>
      </w:r>
      <w:r w:rsidR="00AF7824" w:rsidRPr="0012509C">
        <w:rPr>
          <w:i/>
          <w:color w:val="auto"/>
        </w:rPr>
        <w:t xml:space="preserve">. </w:t>
      </w:r>
    </w:p>
    <w:p w14:paraId="5E3159BB" w14:textId="6A774553" w:rsidR="008140B9" w:rsidRPr="0012509C" w:rsidRDefault="00AF7824" w:rsidP="00392B4C">
      <w:pPr>
        <w:pStyle w:val="ListParagraph"/>
        <w:numPr>
          <w:ilvl w:val="1"/>
          <w:numId w:val="19"/>
        </w:numPr>
        <w:rPr>
          <w:color w:val="auto"/>
        </w:rPr>
      </w:pPr>
      <w:r w:rsidRPr="0012509C">
        <w:rPr>
          <w:color w:val="auto"/>
        </w:rPr>
        <w:t>Ako da, koju?</w:t>
      </w:r>
      <w:r w:rsidR="00392B4C" w:rsidRPr="0012509C">
        <w:rPr>
          <w:i/>
          <w:color w:val="auto"/>
        </w:rPr>
        <w:t xml:space="preserve"> (upisati)</w:t>
      </w:r>
    </w:p>
    <w:p w14:paraId="33F7AC00" w14:textId="7A578347" w:rsidR="001E716F" w:rsidRPr="0012509C" w:rsidRDefault="008140B9" w:rsidP="008140B9">
      <w:pPr>
        <w:pStyle w:val="ListParagraph"/>
        <w:numPr>
          <w:ilvl w:val="0"/>
          <w:numId w:val="19"/>
        </w:numPr>
        <w:rPr>
          <w:color w:val="auto"/>
        </w:rPr>
      </w:pPr>
      <w:r w:rsidRPr="0012509C">
        <w:rPr>
          <w:color w:val="auto"/>
        </w:rPr>
        <w:t>Uzrok nedovoljnog korištenja i implementacije tehnologije pri nadzoru javnih površina</w:t>
      </w:r>
      <w:r w:rsidR="002E50FA" w:rsidRPr="0012509C">
        <w:rPr>
          <w:color w:val="auto"/>
        </w:rPr>
        <w:t xml:space="preserve"> (</w:t>
      </w:r>
      <w:r w:rsidR="002E50FA" w:rsidRPr="0012509C">
        <w:rPr>
          <w:i/>
          <w:color w:val="auto"/>
        </w:rPr>
        <w:t>odabir više odgovora</w:t>
      </w:r>
      <w:r w:rsidR="002E50FA" w:rsidRPr="0012509C">
        <w:rPr>
          <w:color w:val="auto"/>
        </w:rPr>
        <w:t>)</w:t>
      </w:r>
      <w:r w:rsidRPr="0012509C">
        <w:rPr>
          <w:color w:val="auto"/>
        </w:rPr>
        <w:t>:</w:t>
      </w:r>
    </w:p>
    <w:p w14:paraId="0C6EA6AA" w14:textId="77777777" w:rsidR="001E716F" w:rsidRPr="0012509C" w:rsidRDefault="00AF7824" w:rsidP="001E716F">
      <w:pPr>
        <w:pStyle w:val="ListParagraph"/>
        <w:numPr>
          <w:ilvl w:val="1"/>
          <w:numId w:val="19"/>
        </w:numPr>
        <w:rPr>
          <w:color w:val="auto"/>
        </w:rPr>
      </w:pPr>
      <w:r w:rsidRPr="0012509C">
        <w:rPr>
          <w:color w:val="auto"/>
        </w:rPr>
        <w:t>financijska sredstva</w:t>
      </w:r>
    </w:p>
    <w:p w14:paraId="071F202F" w14:textId="77777777" w:rsidR="001E716F" w:rsidRPr="0012509C" w:rsidRDefault="008140B9" w:rsidP="001E716F">
      <w:pPr>
        <w:pStyle w:val="ListParagraph"/>
        <w:numPr>
          <w:ilvl w:val="1"/>
          <w:numId w:val="19"/>
        </w:numPr>
        <w:rPr>
          <w:color w:val="auto"/>
        </w:rPr>
      </w:pPr>
      <w:r w:rsidRPr="0012509C">
        <w:rPr>
          <w:color w:val="auto"/>
        </w:rPr>
        <w:t>nedovoljna stručnost osoblja</w:t>
      </w:r>
    </w:p>
    <w:p w14:paraId="3016BB7D" w14:textId="77777777" w:rsidR="001E716F" w:rsidRPr="0012509C" w:rsidRDefault="008140B9" w:rsidP="001E716F">
      <w:pPr>
        <w:pStyle w:val="ListParagraph"/>
        <w:numPr>
          <w:ilvl w:val="1"/>
          <w:numId w:val="19"/>
        </w:numPr>
        <w:rPr>
          <w:color w:val="auto"/>
        </w:rPr>
      </w:pPr>
      <w:r w:rsidRPr="0012509C">
        <w:rPr>
          <w:color w:val="auto"/>
        </w:rPr>
        <w:t>zakonodavne prepreke</w:t>
      </w:r>
    </w:p>
    <w:p w14:paraId="39B08760" w14:textId="77777777" w:rsidR="001E716F" w:rsidRPr="0012509C" w:rsidRDefault="008140B9" w:rsidP="001E716F">
      <w:pPr>
        <w:pStyle w:val="ListParagraph"/>
        <w:numPr>
          <w:ilvl w:val="1"/>
          <w:numId w:val="19"/>
        </w:numPr>
        <w:rPr>
          <w:color w:val="auto"/>
        </w:rPr>
      </w:pPr>
      <w:r w:rsidRPr="0012509C">
        <w:rPr>
          <w:color w:val="auto"/>
        </w:rPr>
        <w:t>nije potrebna njihova upotreba</w:t>
      </w:r>
    </w:p>
    <w:p w14:paraId="43689A2D" w14:textId="77777777" w:rsidR="001E716F" w:rsidRPr="0012509C" w:rsidRDefault="008140B9" w:rsidP="001E716F">
      <w:pPr>
        <w:pStyle w:val="ListParagraph"/>
        <w:numPr>
          <w:ilvl w:val="1"/>
          <w:numId w:val="19"/>
        </w:numPr>
        <w:rPr>
          <w:color w:val="auto"/>
        </w:rPr>
      </w:pPr>
      <w:r w:rsidRPr="0012509C">
        <w:rPr>
          <w:color w:val="auto"/>
        </w:rPr>
        <w:t>neisplativost</w:t>
      </w:r>
    </w:p>
    <w:p w14:paraId="425F4684" w14:textId="77777777" w:rsidR="001E716F" w:rsidRPr="0012509C" w:rsidRDefault="008140B9" w:rsidP="001E716F">
      <w:pPr>
        <w:pStyle w:val="ListParagraph"/>
        <w:numPr>
          <w:ilvl w:val="1"/>
          <w:numId w:val="19"/>
        </w:numPr>
        <w:rPr>
          <w:color w:val="auto"/>
        </w:rPr>
      </w:pPr>
      <w:r w:rsidRPr="0012509C">
        <w:rPr>
          <w:color w:val="auto"/>
        </w:rPr>
        <w:t xml:space="preserve">nekvalitetna </w:t>
      </w:r>
      <w:r w:rsidR="000520FC" w:rsidRPr="0012509C">
        <w:rPr>
          <w:color w:val="auto"/>
        </w:rPr>
        <w:t>urbana</w:t>
      </w:r>
      <w:r w:rsidRPr="0012509C">
        <w:rPr>
          <w:color w:val="auto"/>
        </w:rPr>
        <w:t xml:space="preserve"> infrastruktur</w:t>
      </w:r>
      <w:r w:rsidR="001E716F" w:rsidRPr="0012509C">
        <w:rPr>
          <w:color w:val="auto"/>
        </w:rPr>
        <w:t>a</w:t>
      </w:r>
    </w:p>
    <w:p w14:paraId="264C4B8D" w14:textId="021EB339" w:rsidR="008140B9" w:rsidRPr="0012509C" w:rsidRDefault="001E716F" w:rsidP="001E716F">
      <w:pPr>
        <w:pStyle w:val="ListParagraph"/>
        <w:numPr>
          <w:ilvl w:val="1"/>
          <w:numId w:val="19"/>
        </w:numPr>
        <w:rPr>
          <w:color w:val="auto"/>
        </w:rPr>
      </w:pPr>
      <w:r w:rsidRPr="0012509C">
        <w:rPr>
          <w:i/>
          <w:color w:val="auto"/>
        </w:rPr>
        <w:t>(upisati vlastito)</w:t>
      </w:r>
    </w:p>
    <w:p w14:paraId="57FB3A49" w14:textId="77777777" w:rsidR="008140B9" w:rsidRPr="0012509C" w:rsidRDefault="008140B9" w:rsidP="008140B9">
      <w:pPr>
        <w:pStyle w:val="ListParagraph"/>
        <w:numPr>
          <w:ilvl w:val="0"/>
          <w:numId w:val="19"/>
        </w:numPr>
        <w:rPr>
          <w:color w:val="auto"/>
        </w:rPr>
      </w:pPr>
      <w:r w:rsidRPr="0012509C">
        <w:rPr>
          <w:color w:val="auto"/>
        </w:rPr>
        <w:t xml:space="preserve">Ulaže li </w:t>
      </w:r>
      <w:r w:rsidR="000520FC" w:rsidRPr="0012509C">
        <w:rPr>
          <w:color w:val="auto"/>
        </w:rPr>
        <w:t>JLS</w:t>
      </w:r>
      <w:r w:rsidRPr="0012509C">
        <w:rPr>
          <w:color w:val="auto"/>
        </w:rPr>
        <w:t xml:space="preserve"> u obrazovanje osoblja za korištenje potrebne tehnologije za nadzor javnih površina?</w:t>
      </w:r>
      <w:r w:rsidR="004E3387" w:rsidRPr="0012509C">
        <w:rPr>
          <w:color w:val="auto"/>
        </w:rPr>
        <w:t xml:space="preserve"> </w:t>
      </w:r>
      <w:r w:rsidR="00C26F19" w:rsidRPr="0012509C">
        <w:rPr>
          <w:i/>
          <w:color w:val="auto"/>
        </w:rPr>
        <w:t>(DA/NE)</w:t>
      </w:r>
    </w:p>
    <w:p w14:paraId="5BF7E918" w14:textId="094F5FB8" w:rsidR="008140B9" w:rsidRPr="0012509C" w:rsidRDefault="008140B9" w:rsidP="008140B9">
      <w:pPr>
        <w:pStyle w:val="ListParagraph"/>
        <w:numPr>
          <w:ilvl w:val="0"/>
          <w:numId w:val="19"/>
        </w:numPr>
        <w:rPr>
          <w:color w:val="auto"/>
        </w:rPr>
      </w:pPr>
      <w:r w:rsidRPr="0012509C">
        <w:rPr>
          <w:color w:val="auto"/>
        </w:rPr>
        <w:lastRenderedPageBreak/>
        <w:t xml:space="preserve">Ulaže li </w:t>
      </w:r>
      <w:r w:rsidR="000520FC" w:rsidRPr="0012509C">
        <w:rPr>
          <w:color w:val="auto"/>
        </w:rPr>
        <w:t>JLS u</w:t>
      </w:r>
      <w:r w:rsidRPr="0012509C">
        <w:rPr>
          <w:color w:val="auto"/>
        </w:rPr>
        <w:t xml:space="preserve"> razvoj </w:t>
      </w:r>
      <w:r w:rsidR="00392B4C" w:rsidRPr="0012509C">
        <w:rPr>
          <w:color w:val="auto"/>
        </w:rPr>
        <w:t xml:space="preserve">usluga, servisa i komunikacijskih kanala </w:t>
      </w:r>
      <w:r w:rsidRPr="0012509C">
        <w:rPr>
          <w:color w:val="auto"/>
        </w:rPr>
        <w:t>za građane kako bi se potaknula veća komunikacija između građana i institucija?</w:t>
      </w:r>
      <w:r w:rsidR="00C26F19" w:rsidRPr="0012509C">
        <w:rPr>
          <w:color w:val="auto"/>
        </w:rPr>
        <w:t xml:space="preserve"> </w:t>
      </w:r>
      <w:r w:rsidR="00C26F19" w:rsidRPr="0012509C">
        <w:rPr>
          <w:i/>
          <w:color w:val="auto"/>
        </w:rPr>
        <w:t>(DA/NE)</w:t>
      </w:r>
    </w:p>
    <w:p w14:paraId="50B6311C" w14:textId="3963D773" w:rsidR="008140B9" w:rsidRPr="0012509C" w:rsidRDefault="00C26F19" w:rsidP="008140B9">
      <w:pPr>
        <w:pStyle w:val="ListParagraph"/>
        <w:numPr>
          <w:ilvl w:val="0"/>
          <w:numId w:val="19"/>
        </w:numPr>
        <w:rPr>
          <w:color w:val="auto"/>
        </w:rPr>
      </w:pPr>
      <w:r w:rsidRPr="0012509C">
        <w:rPr>
          <w:color w:val="auto"/>
        </w:rPr>
        <w:t>U</w:t>
      </w:r>
      <w:r w:rsidR="008140B9" w:rsidRPr="0012509C">
        <w:rPr>
          <w:color w:val="auto"/>
        </w:rPr>
        <w:t>laže</w:t>
      </w:r>
      <w:r w:rsidRPr="0012509C">
        <w:rPr>
          <w:color w:val="auto"/>
        </w:rPr>
        <w:t xml:space="preserve"> li </w:t>
      </w:r>
      <w:r w:rsidR="000520FC" w:rsidRPr="0012509C">
        <w:rPr>
          <w:color w:val="auto"/>
        </w:rPr>
        <w:t>JLS</w:t>
      </w:r>
      <w:r w:rsidR="008140B9" w:rsidRPr="0012509C">
        <w:rPr>
          <w:color w:val="auto"/>
        </w:rPr>
        <w:t xml:space="preserve"> u tehnička rješenja kao što su </w:t>
      </w:r>
      <w:r w:rsidR="00AD4774" w:rsidRPr="0012509C">
        <w:rPr>
          <w:color w:val="auto"/>
        </w:rPr>
        <w:t>poboljšanje</w:t>
      </w:r>
      <w:r w:rsidR="008140B9" w:rsidRPr="0012509C">
        <w:rPr>
          <w:color w:val="auto"/>
        </w:rPr>
        <w:t xml:space="preserve"> rasvjete,</w:t>
      </w:r>
      <w:r w:rsidR="00AD4774" w:rsidRPr="0012509C">
        <w:rPr>
          <w:color w:val="auto"/>
        </w:rPr>
        <w:t xml:space="preserve"> video nadzor,</w:t>
      </w:r>
      <w:r w:rsidR="008140B9" w:rsidRPr="0012509C">
        <w:rPr>
          <w:color w:val="auto"/>
        </w:rPr>
        <w:t xml:space="preserve"> povećana vidljivost na javnim površinama</w:t>
      </w:r>
      <w:r w:rsidR="00AD4774" w:rsidRPr="0012509C">
        <w:rPr>
          <w:color w:val="auto"/>
        </w:rPr>
        <w:t xml:space="preserve"> i sl.</w:t>
      </w:r>
      <w:r w:rsidR="008140B9" w:rsidRPr="0012509C">
        <w:rPr>
          <w:color w:val="auto"/>
        </w:rPr>
        <w:t xml:space="preserve"> kako bi se</w:t>
      </w:r>
      <w:r w:rsidR="00DF03E9" w:rsidRPr="0012509C">
        <w:rPr>
          <w:color w:val="auto"/>
        </w:rPr>
        <w:t>, uz druge benefite,</w:t>
      </w:r>
      <w:r w:rsidR="008140B9" w:rsidRPr="0012509C">
        <w:rPr>
          <w:color w:val="auto"/>
        </w:rPr>
        <w:t xml:space="preserve"> stvorio osjećaj sigurnosti na istim površinama?</w:t>
      </w:r>
      <w:r w:rsidRPr="0012509C">
        <w:rPr>
          <w:color w:val="auto"/>
        </w:rPr>
        <w:t xml:space="preserve"> </w:t>
      </w:r>
      <w:r w:rsidRPr="0012509C">
        <w:rPr>
          <w:i/>
          <w:color w:val="auto"/>
        </w:rPr>
        <w:t>(DA/NE)</w:t>
      </w:r>
      <w:r w:rsidR="00AD4774" w:rsidRPr="0012509C">
        <w:rPr>
          <w:i/>
          <w:color w:val="auto"/>
        </w:rPr>
        <w:t xml:space="preserve"> </w:t>
      </w:r>
    </w:p>
    <w:p w14:paraId="66ADABDE" w14:textId="3D6DCA94" w:rsidR="008140B9" w:rsidRPr="0012509C" w:rsidRDefault="008140B9" w:rsidP="00980CB1">
      <w:pPr>
        <w:pStyle w:val="ListParagraph"/>
        <w:numPr>
          <w:ilvl w:val="0"/>
          <w:numId w:val="19"/>
        </w:numPr>
        <w:rPr>
          <w:color w:val="auto"/>
        </w:rPr>
      </w:pPr>
      <w:r w:rsidRPr="0012509C">
        <w:rPr>
          <w:color w:val="auto"/>
        </w:rPr>
        <w:t>Koji su glavni izazovi i prepreke za implementaciju većeg broja tehničkih rješenja za poboljšanje stanja javnih površina, ali i njihov nadzor?</w:t>
      </w:r>
      <w:r w:rsidR="00F65203" w:rsidRPr="0012509C">
        <w:rPr>
          <w:color w:val="auto"/>
        </w:rPr>
        <w:t xml:space="preserve"> </w:t>
      </w:r>
      <w:r w:rsidR="00F65203" w:rsidRPr="0012509C">
        <w:rPr>
          <w:i/>
          <w:color w:val="auto"/>
        </w:rPr>
        <w:t>(upisati)</w:t>
      </w:r>
    </w:p>
    <w:p w14:paraId="38016F86" w14:textId="77777777" w:rsidR="00424682" w:rsidRPr="0012509C" w:rsidRDefault="00424682" w:rsidP="00424682">
      <w:pPr>
        <w:rPr>
          <w:color w:val="auto"/>
        </w:rPr>
      </w:pPr>
    </w:p>
    <w:p w14:paraId="2FA73EB0" w14:textId="77777777" w:rsidR="008140B9" w:rsidRPr="0012509C" w:rsidRDefault="008140B9" w:rsidP="008140B9">
      <w:pPr>
        <w:rPr>
          <w:i/>
          <w:color w:val="auto"/>
        </w:rPr>
      </w:pPr>
      <w:r w:rsidRPr="0012509C">
        <w:rPr>
          <w:i/>
          <w:color w:val="auto"/>
        </w:rPr>
        <w:t>Upravljanje sigurnošću i dijeljenje javnog prostora</w:t>
      </w:r>
    </w:p>
    <w:p w14:paraId="3E1CB403" w14:textId="77777777" w:rsidR="008140B9" w:rsidRPr="0012509C" w:rsidRDefault="008140B9" w:rsidP="008140B9">
      <w:pPr>
        <w:pStyle w:val="ListParagraph"/>
        <w:numPr>
          <w:ilvl w:val="0"/>
          <w:numId w:val="20"/>
        </w:numPr>
        <w:rPr>
          <w:color w:val="auto"/>
        </w:rPr>
      </w:pPr>
      <w:r w:rsidRPr="0012509C">
        <w:rPr>
          <w:color w:val="auto"/>
        </w:rPr>
        <w:t xml:space="preserve">Potiče li </w:t>
      </w:r>
      <w:r w:rsidR="000520FC" w:rsidRPr="0012509C">
        <w:rPr>
          <w:color w:val="auto"/>
        </w:rPr>
        <w:t>JLS</w:t>
      </w:r>
      <w:r w:rsidRPr="0012509C">
        <w:rPr>
          <w:color w:val="auto"/>
        </w:rPr>
        <w:t xml:space="preserve"> socijalnu i teritorijalnu koheziju koja povećava osjećaj pripadnosti, a time i sigurnosti na javnim površinama?</w:t>
      </w:r>
      <w:r w:rsidR="00214583" w:rsidRPr="0012509C">
        <w:rPr>
          <w:color w:val="auto"/>
        </w:rPr>
        <w:t xml:space="preserve"> </w:t>
      </w:r>
      <w:r w:rsidR="00214583" w:rsidRPr="0012509C">
        <w:rPr>
          <w:i/>
          <w:color w:val="auto"/>
        </w:rPr>
        <w:t>(DA/NE)</w:t>
      </w:r>
    </w:p>
    <w:p w14:paraId="6E32BB44" w14:textId="77777777" w:rsidR="008140B9" w:rsidRPr="0012509C" w:rsidRDefault="008140B9" w:rsidP="008140B9">
      <w:pPr>
        <w:pStyle w:val="ListParagraph"/>
        <w:numPr>
          <w:ilvl w:val="1"/>
          <w:numId w:val="20"/>
        </w:numPr>
        <w:rPr>
          <w:color w:val="auto"/>
        </w:rPr>
      </w:pPr>
      <w:r w:rsidRPr="0012509C">
        <w:rPr>
          <w:color w:val="auto"/>
        </w:rPr>
        <w:t>Ako da, kojim mjerama, projektima?</w:t>
      </w:r>
      <w:r w:rsidR="00214583" w:rsidRPr="0012509C">
        <w:rPr>
          <w:color w:val="auto"/>
        </w:rPr>
        <w:t xml:space="preserve"> </w:t>
      </w:r>
      <w:r w:rsidR="00214583" w:rsidRPr="0012509C">
        <w:rPr>
          <w:i/>
          <w:color w:val="auto"/>
        </w:rPr>
        <w:t>(upisati)</w:t>
      </w:r>
    </w:p>
    <w:p w14:paraId="2B471A4A" w14:textId="77777777" w:rsidR="008140B9" w:rsidRPr="0012509C" w:rsidRDefault="008140B9" w:rsidP="008140B9">
      <w:pPr>
        <w:pStyle w:val="ListParagraph"/>
        <w:numPr>
          <w:ilvl w:val="0"/>
          <w:numId w:val="20"/>
        </w:numPr>
        <w:rPr>
          <w:color w:val="auto"/>
        </w:rPr>
      </w:pPr>
      <w:r w:rsidRPr="0012509C">
        <w:rPr>
          <w:color w:val="auto"/>
        </w:rPr>
        <w:t xml:space="preserve">Kojim mjerama </w:t>
      </w:r>
      <w:r w:rsidR="000520FC" w:rsidRPr="0012509C">
        <w:rPr>
          <w:color w:val="auto"/>
        </w:rPr>
        <w:t>JLS</w:t>
      </w:r>
      <w:r w:rsidRPr="0012509C">
        <w:rPr>
          <w:color w:val="auto"/>
        </w:rPr>
        <w:t xml:space="preserve"> nastoji stvoriti sliku sigurnog i otvorenog </w:t>
      </w:r>
      <w:r w:rsidR="000520FC" w:rsidRPr="0012509C">
        <w:rPr>
          <w:color w:val="auto"/>
        </w:rPr>
        <w:t>naselja (urbanog prostora)</w:t>
      </w:r>
      <w:r w:rsidRPr="0012509C">
        <w:rPr>
          <w:color w:val="auto"/>
        </w:rPr>
        <w:t>?</w:t>
      </w:r>
      <w:r w:rsidR="00773098" w:rsidRPr="0012509C">
        <w:rPr>
          <w:color w:val="auto"/>
        </w:rPr>
        <w:t xml:space="preserve"> </w:t>
      </w:r>
      <w:r w:rsidR="00773098" w:rsidRPr="0012509C">
        <w:rPr>
          <w:i/>
          <w:color w:val="auto"/>
        </w:rPr>
        <w:t>(upisati)</w:t>
      </w:r>
    </w:p>
    <w:p w14:paraId="61C842A7" w14:textId="77777777" w:rsidR="008140B9" w:rsidRPr="0012509C" w:rsidRDefault="008140B9" w:rsidP="008140B9">
      <w:pPr>
        <w:pStyle w:val="ListParagraph"/>
        <w:numPr>
          <w:ilvl w:val="0"/>
          <w:numId w:val="20"/>
        </w:numPr>
        <w:rPr>
          <w:color w:val="auto"/>
        </w:rPr>
      </w:pPr>
      <w:r w:rsidRPr="0012509C">
        <w:rPr>
          <w:color w:val="auto"/>
        </w:rPr>
        <w:t xml:space="preserve">Provodi li </w:t>
      </w:r>
      <w:r w:rsidR="000520FC" w:rsidRPr="0012509C">
        <w:rPr>
          <w:color w:val="auto"/>
        </w:rPr>
        <w:t>JLS</w:t>
      </w:r>
      <w:r w:rsidRPr="0012509C">
        <w:rPr>
          <w:color w:val="auto"/>
        </w:rPr>
        <w:t xml:space="preserve"> </w:t>
      </w:r>
      <w:r w:rsidR="00773098" w:rsidRPr="0012509C">
        <w:rPr>
          <w:color w:val="auto"/>
        </w:rPr>
        <w:t>istraživanja</w:t>
      </w:r>
      <w:r w:rsidRPr="0012509C">
        <w:rPr>
          <w:color w:val="auto"/>
        </w:rPr>
        <w:t xml:space="preserve"> kojim analizira korištenje javnih površina, način percepcije javnih površina te osjećaj sigurnosti kod građana?</w:t>
      </w:r>
      <w:r w:rsidR="00773098" w:rsidRPr="0012509C">
        <w:rPr>
          <w:color w:val="auto"/>
        </w:rPr>
        <w:t xml:space="preserve"> </w:t>
      </w:r>
      <w:r w:rsidR="00773098" w:rsidRPr="0012509C">
        <w:rPr>
          <w:i/>
          <w:color w:val="auto"/>
        </w:rPr>
        <w:t>(DA/NE)</w:t>
      </w:r>
    </w:p>
    <w:p w14:paraId="5AB1DC3B" w14:textId="77777777" w:rsidR="008140B9" w:rsidRPr="0012509C" w:rsidRDefault="008140B9" w:rsidP="008140B9">
      <w:pPr>
        <w:pStyle w:val="ListParagraph"/>
        <w:numPr>
          <w:ilvl w:val="0"/>
          <w:numId w:val="20"/>
        </w:numPr>
        <w:rPr>
          <w:color w:val="auto"/>
        </w:rPr>
      </w:pPr>
      <w:r w:rsidRPr="0012509C">
        <w:rPr>
          <w:color w:val="auto"/>
        </w:rPr>
        <w:t xml:space="preserve">Analiza sigurnosti na javnim površinama i mjere napretka sastavni su dio većih strategija razvoja </w:t>
      </w:r>
      <w:r w:rsidR="000520FC" w:rsidRPr="0012509C">
        <w:rPr>
          <w:color w:val="auto"/>
        </w:rPr>
        <w:t>JLS</w:t>
      </w:r>
      <w:r w:rsidRPr="0012509C">
        <w:rPr>
          <w:color w:val="auto"/>
        </w:rPr>
        <w:t>?</w:t>
      </w:r>
      <w:r w:rsidR="00A826DF" w:rsidRPr="0012509C">
        <w:rPr>
          <w:color w:val="auto"/>
        </w:rPr>
        <w:t xml:space="preserve"> </w:t>
      </w:r>
      <w:r w:rsidR="00A826DF" w:rsidRPr="0012509C">
        <w:rPr>
          <w:i/>
          <w:color w:val="auto"/>
        </w:rPr>
        <w:t>(DA/NE)</w:t>
      </w:r>
    </w:p>
    <w:p w14:paraId="745A9BEC" w14:textId="77777777" w:rsidR="008140B9" w:rsidRPr="0012509C" w:rsidRDefault="008140B9" w:rsidP="008140B9">
      <w:pPr>
        <w:pStyle w:val="ListParagraph"/>
        <w:numPr>
          <w:ilvl w:val="0"/>
          <w:numId w:val="20"/>
        </w:numPr>
        <w:rPr>
          <w:color w:val="auto"/>
        </w:rPr>
      </w:pPr>
      <w:r w:rsidRPr="0012509C">
        <w:rPr>
          <w:color w:val="auto"/>
        </w:rPr>
        <w:t xml:space="preserve">Postoji li sustavna suradnja i razmjena podataka između građana i institucija o stanju na javnim površinama? </w:t>
      </w:r>
      <w:r w:rsidRPr="0012509C">
        <w:rPr>
          <w:i/>
          <w:color w:val="auto"/>
        </w:rPr>
        <w:t>(</w:t>
      </w:r>
      <w:r w:rsidR="00D30F6B" w:rsidRPr="0012509C">
        <w:rPr>
          <w:i/>
          <w:color w:val="auto"/>
        </w:rPr>
        <w:t>DA/NE)</w:t>
      </w:r>
    </w:p>
    <w:p w14:paraId="531C9A6E" w14:textId="6506C97A" w:rsidR="008140B9" w:rsidRPr="0012509C" w:rsidRDefault="008140B9" w:rsidP="008140B9">
      <w:pPr>
        <w:pStyle w:val="ListParagraph"/>
        <w:numPr>
          <w:ilvl w:val="0"/>
          <w:numId w:val="20"/>
        </w:numPr>
        <w:rPr>
          <w:color w:val="auto"/>
        </w:rPr>
      </w:pPr>
      <w:r w:rsidRPr="0012509C">
        <w:rPr>
          <w:color w:val="auto"/>
        </w:rPr>
        <w:t>Zadovoljavajuća suradnja i razmjena podataka između različitih institucija na vertikalnoj ili horizontalnoj razini pridonosi sigurnosti na javnim površinama</w:t>
      </w:r>
      <w:r w:rsidR="00C17427" w:rsidRPr="0012509C">
        <w:rPr>
          <w:rStyle w:val="FootnoteReference"/>
          <w:color w:val="auto"/>
        </w:rPr>
        <w:footnoteReference w:id="6"/>
      </w:r>
      <w:r w:rsidRPr="0012509C">
        <w:rPr>
          <w:color w:val="auto"/>
        </w:rPr>
        <w:t xml:space="preserve">. </w:t>
      </w:r>
      <w:r w:rsidRPr="0012509C">
        <w:rPr>
          <w:i/>
          <w:color w:val="auto"/>
        </w:rPr>
        <w:t>(</w:t>
      </w:r>
      <w:r w:rsidR="00F1489C" w:rsidRPr="0012509C">
        <w:rPr>
          <w:i/>
          <w:color w:val="auto"/>
        </w:rPr>
        <w:t>odabir jednog odgovora</w:t>
      </w:r>
      <w:r w:rsidRPr="0012509C">
        <w:rPr>
          <w:i/>
          <w:color w:val="auto"/>
        </w:rPr>
        <w:t>)</w:t>
      </w:r>
    </w:p>
    <w:p w14:paraId="65279C5D" w14:textId="424941B1" w:rsidR="004F22BA" w:rsidRPr="0012509C" w:rsidRDefault="004F22BA" w:rsidP="004F22BA">
      <w:pPr>
        <w:pStyle w:val="ListParagraph"/>
        <w:numPr>
          <w:ilvl w:val="1"/>
          <w:numId w:val="20"/>
        </w:numPr>
        <w:rPr>
          <w:color w:val="auto"/>
        </w:rPr>
      </w:pPr>
      <w:r w:rsidRPr="0012509C">
        <w:rPr>
          <w:color w:val="auto"/>
        </w:rPr>
        <w:t xml:space="preserve">Suradnja i razmjena podataka nisu zadovoljavajući ni na vertikalnoj, ni na horizontalnoj razini. </w:t>
      </w:r>
    </w:p>
    <w:p w14:paraId="0F6A0862" w14:textId="25338BC0" w:rsidR="004F22BA" w:rsidRPr="0012509C" w:rsidRDefault="004F22BA" w:rsidP="004F22BA">
      <w:pPr>
        <w:pStyle w:val="ListParagraph"/>
        <w:numPr>
          <w:ilvl w:val="1"/>
          <w:numId w:val="20"/>
        </w:numPr>
        <w:rPr>
          <w:color w:val="auto"/>
        </w:rPr>
      </w:pPr>
      <w:r w:rsidRPr="0012509C">
        <w:rPr>
          <w:color w:val="auto"/>
        </w:rPr>
        <w:t xml:space="preserve">Suradnja i razmjena podataka nije zadovoljavajuća na vertikalnoj, ali je zadovoljavajuća na horizontalnoj razini. </w:t>
      </w:r>
    </w:p>
    <w:p w14:paraId="5AE541F5" w14:textId="68F0A51C" w:rsidR="004F22BA" w:rsidRPr="0012509C" w:rsidRDefault="004F22BA" w:rsidP="004F22BA">
      <w:pPr>
        <w:pStyle w:val="ListParagraph"/>
        <w:numPr>
          <w:ilvl w:val="1"/>
          <w:numId w:val="20"/>
        </w:numPr>
        <w:rPr>
          <w:color w:val="auto"/>
        </w:rPr>
      </w:pPr>
      <w:r w:rsidRPr="0012509C">
        <w:rPr>
          <w:color w:val="auto"/>
        </w:rPr>
        <w:t xml:space="preserve">Suradnja i razmjena podataka nije zadovoljavajuća na horizontalnoj, ali je zadovoljavajuća na vertikalnoj razini. </w:t>
      </w:r>
    </w:p>
    <w:p w14:paraId="45851D8A" w14:textId="506C2CA1" w:rsidR="004F22BA" w:rsidRPr="0012509C" w:rsidRDefault="004F22BA" w:rsidP="004F22BA">
      <w:pPr>
        <w:pStyle w:val="ListParagraph"/>
        <w:numPr>
          <w:ilvl w:val="1"/>
          <w:numId w:val="20"/>
        </w:numPr>
        <w:rPr>
          <w:color w:val="auto"/>
        </w:rPr>
      </w:pPr>
      <w:r w:rsidRPr="0012509C">
        <w:rPr>
          <w:color w:val="auto"/>
        </w:rPr>
        <w:t>Suradnja i razmjena podataka je zadovoljavajuća i na horizontalnoj i na vertikalnoj razini.</w:t>
      </w:r>
      <w:r w:rsidR="00F1489C" w:rsidRPr="0012509C">
        <w:rPr>
          <w:color w:val="auto"/>
        </w:rPr>
        <w:t xml:space="preserve"> </w:t>
      </w:r>
    </w:p>
    <w:p w14:paraId="73DA76B4" w14:textId="3BA3638B" w:rsidR="00C17427" w:rsidRPr="0012509C" w:rsidRDefault="00C17427" w:rsidP="008140B9">
      <w:pPr>
        <w:pStyle w:val="ListParagraph"/>
        <w:numPr>
          <w:ilvl w:val="0"/>
          <w:numId w:val="20"/>
        </w:numPr>
        <w:rPr>
          <w:color w:val="auto"/>
        </w:rPr>
      </w:pPr>
      <w:r w:rsidRPr="0012509C">
        <w:rPr>
          <w:color w:val="auto"/>
        </w:rPr>
        <w:t>Koriste li JLS mjere poput zaštite susjedstva (</w:t>
      </w:r>
      <w:proofErr w:type="spellStart"/>
      <w:r w:rsidRPr="0012509C">
        <w:rPr>
          <w:i/>
          <w:color w:val="auto"/>
        </w:rPr>
        <w:t>neighbours</w:t>
      </w:r>
      <w:proofErr w:type="spellEnd"/>
      <w:r w:rsidRPr="0012509C">
        <w:rPr>
          <w:i/>
          <w:color w:val="auto"/>
        </w:rPr>
        <w:t xml:space="preserve"> </w:t>
      </w:r>
      <w:proofErr w:type="spellStart"/>
      <w:r w:rsidRPr="0012509C">
        <w:rPr>
          <w:i/>
          <w:color w:val="auto"/>
        </w:rPr>
        <w:t>watch</w:t>
      </w:r>
      <w:proofErr w:type="spellEnd"/>
      <w:r w:rsidRPr="0012509C">
        <w:rPr>
          <w:color w:val="auto"/>
        </w:rPr>
        <w:t>), sastanaka između formalnih grupa za zaštitu i građana kako bi uključila veći broj građana u nadzor i zaštitu javnih površina?</w:t>
      </w:r>
      <w:r w:rsidR="002E50FA" w:rsidRPr="0012509C">
        <w:rPr>
          <w:color w:val="auto"/>
        </w:rPr>
        <w:t xml:space="preserve"> </w:t>
      </w:r>
      <w:r w:rsidR="002E50FA" w:rsidRPr="0012509C">
        <w:rPr>
          <w:i/>
          <w:color w:val="auto"/>
        </w:rPr>
        <w:t>(DA/NE)</w:t>
      </w:r>
    </w:p>
    <w:p w14:paraId="14255A52" w14:textId="77777777" w:rsidR="008140B9" w:rsidRPr="0012509C" w:rsidRDefault="008140B9" w:rsidP="008140B9">
      <w:pPr>
        <w:pStyle w:val="ListParagraph"/>
        <w:numPr>
          <w:ilvl w:val="0"/>
          <w:numId w:val="20"/>
        </w:numPr>
        <w:rPr>
          <w:color w:val="auto"/>
        </w:rPr>
      </w:pPr>
      <w:r w:rsidRPr="0012509C">
        <w:rPr>
          <w:color w:val="auto"/>
        </w:rPr>
        <w:t xml:space="preserve">Razvija li </w:t>
      </w:r>
      <w:r w:rsidR="000520FC" w:rsidRPr="0012509C">
        <w:rPr>
          <w:color w:val="auto"/>
        </w:rPr>
        <w:t>JLS</w:t>
      </w:r>
      <w:r w:rsidRPr="0012509C">
        <w:rPr>
          <w:color w:val="auto"/>
        </w:rPr>
        <w:t xml:space="preserve"> metode kojim se pomoću točnih odrednica može kvantificirati osjećaj sigurnosti?</w:t>
      </w:r>
      <w:r w:rsidR="00D30F6B" w:rsidRPr="0012509C">
        <w:rPr>
          <w:color w:val="auto"/>
        </w:rPr>
        <w:t xml:space="preserve"> </w:t>
      </w:r>
      <w:r w:rsidR="00D30F6B" w:rsidRPr="0012509C">
        <w:rPr>
          <w:i/>
          <w:color w:val="auto"/>
        </w:rPr>
        <w:t>(DA/NE)</w:t>
      </w:r>
    </w:p>
    <w:p w14:paraId="7806BA34" w14:textId="77777777" w:rsidR="008140B9" w:rsidRPr="0012509C" w:rsidRDefault="008140B9" w:rsidP="008140B9">
      <w:pPr>
        <w:pStyle w:val="ListParagraph"/>
        <w:numPr>
          <w:ilvl w:val="0"/>
          <w:numId w:val="20"/>
        </w:numPr>
        <w:rPr>
          <w:color w:val="auto"/>
        </w:rPr>
      </w:pPr>
      <w:r w:rsidRPr="0012509C">
        <w:rPr>
          <w:color w:val="auto"/>
        </w:rPr>
        <w:t xml:space="preserve">Kako </w:t>
      </w:r>
      <w:r w:rsidR="000520FC" w:rsidRPr="0012509C">
        <w:rPr>
          <w:color w:val="auto"/>
        </w:rPr>
        <w:t>JLS</w:t>
      </w:r>
      <w:r w:rsidRPr="0012509C">
        <w:rPr>
          <w:color w:val="auto"/>
        </w:rPr>
        <w:t xml:space="preserve"> s aspekta sigurnosti pristupa organizaciji velikih događanja na javnim površinama?</w:t>
      </w:r>
      <w:r w:rsidR="00D30F6B" w:rsidRPr="0012509C">
        <w:rPr>
          <w:color w:val="auto"/>
        </w:rPr>
        <w:t xml:space="preserve"> </w:t>
      </w:r>
      <w:r w:rsidR="00D30F6B" w:rsidRPr="0012509C">
        <w:rPr>
          <w:i/>
          <w:color w:val="auto"/>
        </w:rPr>
        <w:t>(upisati)</w:t>
      </w:r>
    </w:p>
    <w:p w14:paraId="3522427F" w14:textId="26DF5E33" w:rsidR="008140B9" w:rsidRPr="0012509C" w:rsidRDefault="008140B9" w:rsidP="008140B9">
      <w:pPr>
        <w:pStyle w:val="ListParagraph"/>
        <w:numPr>
          <w:ilvl w:val="0"/>
          <w:numId w:val="20"/>
        </w:numPr>
        <w:rPr>
          <w:color w:val="auto"/>
        </w:rPr>
      </w:pPr>
      <w:r w:rsidRPr="0012509C">
        <w:rPr>
          <w:color w:val="auto"/>
        </w:rPr>
        <w:t xml:space="preserve">Postoji li u </w:t>
      </w:r>
      <w:r w:rsidR="000520FC" w:rsidRPr="0012509C">
        <w:rPr>
          <w:color w:val="auto"/>
        </w:rPr>
        <w:t>JLS</w:t>
      </w:r>
      <w:r w:rsidRPr="0012509C">
        <w:rPr>
          <w:color w:val="auto"/>
        </w:rPr>
        <w:t xml:space="preserve"> jedinstveno tijelo koje je nadležno za sigurnost nad velikim događanjima u </w:t>
      </w:r>
      <w:r w:rsidR="000520FC" w:rsidRPr="0012509C">
        <w:rPr>
          <w:color w:val="auto"/>
        </w:rPr>
        <w:t>JLS</w:t>
      </w:r>
      <w:r w:rsidRPr="0012509C">
        <w:rPr>
          <w:color w:val="auto"/>
        </w:rPr>
        <w:t>?</w:t>
      </w:r>
      <w:r w:rsidR="00D30F6B" w:rsidRPr="0012509C">
        <w:rPr>
          <w:color w:val="auto"/>
        </w:rPr>
        <w:t xml:space="preserve"> </w:t>
      </w:r>
      <w:r w:rsidR="00D30F6B" w:rsidRPr="0012509C">
        <w:rPr>
          <w:i/>
          <w:color w:val="auto"/>
        </w:rPr>
        <w:t>(</w:t>
      </w:r>
      <w:r w:rsidR="000520FC" w:rsidRPr="0012509C">
        <w:rPr>
          <w:i/>
          <w:color w:val="auto"/>
        </w:rPr>
        <w:t>DA/NE</w:t>
      </w:r>
      <w:r w:rsidR="00D30F6B" w:rsidRPr="0012509C">
        <w:rPr>
          <w:i/>
          <w:color w:val="auto"/>
        </w:rPr>
        <w:t>)</w:t>
      </w:r>
    </w:p>
    <w:p w14:paraId="622D85F2" w14:textId="0CD3B82A" w:rsidR="0084032B" w:rsidRPr="0012509C" w:rsidRDefault="0084032B" w:rsidP="008140B9">
      <w:pPr>
        <w:pStyle w:val="ListParagraph"/>
        <w:numPr>
          <w:ilvl w:val="0"/>
          <w:numId w:val="20"/>
        </w:numPr>
        <w:rPr>
          <w:color w:val="auto"/>
        </w:rPr>
      </w:pPr>
      <w:r w:rsidRPr="0012509C">
        <w:rPr>
          <w:color w:val="auto"/>
        </w:rPr>
        <w:t>Potiče li JLS neformalni način nadzora kroz mjere kao što su povećanje broja klupa i događanja na javnim površinama kako bi one postale pristupačnije i sigurnije? (</w:t>
      </w:r>
      <w:r w:rsidRPr="0012509C">
        <w:rPr>
          <w:i/>
          <w:color w:val="auto"/>
        </w:rPr>
        <w:t>upisati</w:t>
      </w:r>
      <w:r w:rsidRPr="0012509C">
        <w:rPr>
          <w:color w:val="auto"/>
        </w:rPr>
        <w:t>)</w:t>
      </w:r>
    </w:p>
    <w:p w14:paraId="6E516AC0" w14:textId="6AF35F35" w:rsidR="008A5750" w:rsidRPr="0012509C" w:rsidRDefault="00F7584E" w:rsidP="008140B9">
      <w:pPr>
        <w:pStyle w:val="ListParagraph"/>
        <w:numPr>
          <w:ilvl w:val="0"/>
          <w:numId w:val="20"/>
        </w:numPr>
        <w:rPr>
          <w:color w:val="auto"/>
        </w:rPr>
      </w:pPr>
      <w:r w:rsidRPr="0012509C">
        <w:rPr>
          <w:color w:val="auto"/>
        </w:rPr>
        <w:t>Je li</w:t>
      </w:r>
      <w:r w:rsidR="008A5750" w:rsidRPr="0012509C">
        <w:rPr>
          <w:color w:val="auto"/>
        </w:rPr>
        <w:t xml:space="preserve"> u JLS formirano i </w:t>
      </w:r>
      <w:r w:rsidRPr="0012509C">
        <w:rPr>
          <w:color w:val="auto"/>
        </w:rPr>
        <w:t>aktivno</w:t>
      </w:r>
      <w:r w:rsidR="008A5750" w:rsidRPr="0012509C">
        <w:rPr>
          <w:color w:val="auto"/>
        </w:rPr>
        <w:t xml:space="preserve"> Vijeće za prevenciju kriminaliteta?</w:t>
      </w:r>
      <w:r w:rsidRPr="0012509C">
        <w:rPr>
          <w:color w:val="auto"/>
        </w:rPr>
        <w:t xml:space="preserve"> (</w:t>
      </w:r>
      <w:r w:rsidRPr="0012509C">
        <w:rPr>
          <w:i/>
          <w:color w:val="auto"/>
        </w:rPr>
        <w:t>DA/NE</w:t>
      </w:r>
      <w:r w:rsidRPr="0012509C">
        <w:rPr>
          <w:color w:val="auto"/>
        </w:rPr>
        <w:t>)</w:t>
      </w:r>
    </w:p>
    <w:p w14:paraId="18FD352A" w14:textId="687A4176" w:rsidR="000A16B2" w:rsidRPr="0012509C" w:rsidRDefault="00392B4C" w:rsidP="007E7A5E">
      <w:pPr>
        <w:pStyle w:val="ListParagraph"/>
        <w:numPr>
          <w:ilvl w:val="0"/>
          <w:numId w:val="20"/>
        </w:numPr>
        <w:rPr>
          <w:color w:val="auto"/>
        </w:rPr>
      </w:pPr>
      <w:r w:rsidRPr="0012509C">
        <w:rPr>
          <w:color w:val="auto"/>
        </w:rPr>
        <w:t>Poznajete li p</w:t>
      </w:r>
      <w:r w:rsidR="00AF7824" w:rsidRPr="0012509C">
        <w:rPr>
          <w:color w:val="auto"/>
        </w:rPr>
        <w:t>rimjer</w:t>
      </w:r>
      <w:r w:rsidRPr="0012509C">
        <w:rPr>
          <w:color w:val="auto"/>
        </w:rPr>
        <w:t>e</w:t>
      </w:r>
      <w:r w:rsidR="00AF7824" w:rsidRPr="0012509C">
        <w:rPr>
          <w:color w:val="auto"/>
        </w:rPr>
        <w:t xml:space="preserve"> dobre prakse iz područja sigurnosti</w:t>
      </w:r>
      <w:r w:rsidR="00AD4774" w:rsidRPr="0012509C">
        <w:rPr>
          <w:color w:val="auto"/>
        </w:rPr>
        <w:t xml:space="preserve"> Vaše ili druge JLS</w:t>
      </w:r>
      <w:r w:rsidR="008A5750" w:rsidRPr="0012509C">
        <w:rPr>
          <w:color w:val="auto"/>
        </w:rPr>
        <w:t>?</w:t>
      </w:r>
      <w:r w:rsidRPr="0012509C">
        <w:rPr>
          <w:color w:val="auto"/>
        </w:rPr>
        <w:t xml:space="preserve"> (</w:t>
      </w:r>
      <w:r w:rsidRPr="0012509C">
        <w:rPr>
          <w:i/>
          <w:color w:val="auto"/>
        </w:rPr>
        <w:t>upisati</w:t>
      </w:r>
      <w:r w:rsidRPr="0012509C">
        <w:rPr>
          <w:color w:val="auto"/>
        </w:rPr>
        <w:t>)</w:t>
      </w:r>
    </w:p>
    <w:p w14:paraId="5BFF2451" w14:textId="1B2BD3FB" w:rsidR="00520C0C" w:rsidRPr="0012509C" w:rsidRDefault="00520C0C" w:rsidP="00673195">
      <w:pPr>
        <w:rPr>
          <w:color w:val="auto"/>
        </w:rPr>
      </w:pPr>
    </w:p>
    <w:p w14:paraId="11ECE39A" w14:textId="0A54256B" w:rsidR="00673195" w:rsidRPr="00673195" w:rsidRDefault="004C00B7" w:rsidP="00673195">
      <w:pPr>
        <w:rPr>
          <w:color w:val="auto"/>
        </w:rPr>
      </w:pPr>
      <w:r w:rsidRPr="0012509C">
        <w:rPr>
          <w:color w:val="auto"/>
        </w:rPr>
        <w:lastRenderedPageBreak/>
        <w:t xml:space="preserve">Ukoliko želite sudjelovati u daljnjoj komunikaciji ili biti informirani o istraživanju, molimo Vas za kontakt mail: </w:t>
      </w:r>
      <w:r w:rsidR="00B40D45" w:rsidRPr="0012509C">
        <w:rPr>
          <w:i/>
          <w:color w:val="auto"/>
        </w:rPr>
        <w:t>(upisati)</w:t>
      </w:r>
      <w:r w:rsidR="002E50FA">
        <w:rPr>
          <w:i/>
          <w:color w:val="auto"/>
        </w:rPr>
        <w:t xml:space="preserve"> </w:t>
      </w:r>
    </w:p>
    <w:sectPr w:rsidR="00673195" w:rsidRPr="00673195" w:rsidSect="00CD7732"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A4E40F" w14:textId="77777777" w:rsidR="007540B2" w:rsidRDefault="007540B2" w:rsidP="00585FA0">
      <w:pPr>
        <w:spacing w:after="0"/>
      </w:pPr>
      <w:r>
        <w:separator/>
      </w:r>
    </w:p>
  </w:endnote>
  <w:endnote w:type="continuationSeparator" w:id="0">
    <w:p w14:paraId="43821121" w14:textId="77777777" w:rsidR="007540B2" w:rsidRDefault="007540B2" w:rsidP="00585FA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ller">
    <w:panose1 w:val="02000803040000020004"/>
    <w:charset w:val="EE"/>
    <w:family w:val="auto"/>
    <w:pitch w:val="variable"/>
    <w:sig w:usb0="A00000AF" w:usb1="5000205B" w:usb2="00000000" w:usb3="00000000" w:csb0="00000093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Minion Pro">
    <w:altName w:val="Times New Roman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60B816" w14:textId="77777777" w:rsidR="007540B2" w:rsidRDefault="007540B2" w:rsidP="00585FA0">
      <w:pPr>
        <w:spacing w:after="0"/>
      </w:pPr>
      <w:r>
        <w:separator/>
      </w:r>
    </w:p>
  </w:footnote>
  <w:footnote w:type="continuationSeparator" w:id="0">
    <w:p w14:paraId="59485D75" w14:textId="77777777" w:rsidR="007540B2" w:rsidRDefault="007540B2" w:rsidP="00585FA0">
      <w:pPr>
        <w:spacing w:after="0"/>
      </w:pPr>
      <w:r>
        <w:continuationSeparator/>
      </w:r>
    </w:p>
  </w:footnote>
  <w:footnote w:id="1">
    <w:p w14:paraId="5D61802B" w14:textId="3C3EA608" w:rsidR="00727BCC" w:rsidRDefault="00727BCC" w:rsidP="00727BCC">
      <w:pPr>
        <w:pStyle w:val="footnote"/>
      </w:pPr>
      <w:r>
        <w:rPr>
          <w:rStyle w:val="FootnoteReference"/>
        </w:rPr>
        <w:footnoteRef/>
      </w:r>
      <w:r>
        <w:t xml:space="preserve"> </w:t>
      </w:r>
      <w:r w:rsidRPr="00727BCC">
        <w:t>Javne površine - mjesta koja su u javnom vlasništvu ili koja su javno dostupna, pristupačna i ugodna za sve, (ulice, ceste, javni trgovi, parkovi i plaže, kao i zatvorena mjesta dostupna građanima, kao što su državne i službene zgrade, ali i prostori kao što su turistička mjesta, prometna infrastruktura, trgovački centri, sakralni objekti i koncertne dvorane).</w:t>
      </w:r>
    </w:p>
  </w:footnote>
  <w:footnote w:id="2">
    <w:p w14:paraId="3C286237" w14:textId="77777777" w:rsidR="00980CB1" w:rsidRPr="00980CB1" w:rsidRDefault="00980CB1" w:rsidP="00980CB1">
      <w:pPr>
        <w:pStyle w:val="footnote"/>
        <w:jc w:val="both"/>
        <w:rPr>
          <w:szCs w:val="16"/>
        </w:rPr>
      </w:pPr>
      <w:r w:rsidRPr="00980CB1">
        <w:rPr>
          <w:rStyle w:val="FootnoteReference"/>
          <w:szCs w:val="16"/>
        </w:rPr>
        <w:footnoteRef/>
      </w:r>
      <w:r w:rsidRPr="00980CB1">
        <w:rPr>
          <w:szCs w:val="16"/>
        </w:rPr>
        <w:t xml:space="preserve"> formalni način nadzora predstavlja nadzor koji provode oni kojima je to osnovna funkcija, a prije svega to su zaštitari i policija</w:t>
      </w:r>
    </w:p>
  </w:footnote>
  <w:footnote w:id="3">
    <w:p w14:paraId="1FA29C8E" w14:textId="77777777" w:rsidR="00980CB1" w:rsidRPr="008140B9" w:rsidRDefault="00980CB1" w:rsidP="00980CB1">
      <w:pPr>
        <w:pStyle w:val="footnote"/>
        <w:jc w:val="both"/>
      </w:pPr>
      <w:r w:rsidRPr="008140B9">
        <w:rPr>
          <w:rStyle w:val="FootnoteReference"/>
          <w:color w:val="595959" w:themeColor="background1"/>
          <w14:textFill>
            <w14:solidFill>
              <w14:schemeClr w14:val="bg1">
                <w14:lumMod w14:val="60000"/>
                <w14:lumOff w14:val="40000"/>
                <w14:lumMod w14:val="50000"/>
              </w14:schemeClr>
            </w14:solidFill>
          </w14:textFill>
        </w:rPr>
        <w:footnoteRef/>
      </w:r>
      <w:r w:rsidRPr="008140B9">
        <w:t xml:space="preserve"> neformalni način nadzora je onaj nadzor koji provode osobe koje se nalaze na određenom prostoru ili u objektu, bilo kao stanovnici ili slučajni prolaznici, te kojima nadzor nije primarna funkcija</w:t>
      </w:r>
    </w:p>
  </w:footnote>
  <w:footnote w:id="4">
    <w:p w14:paraId="71B8EDA4" w14:textId="77777777" w:rsidR="00673195" w:rsidRDefault="00673195" w:rsidP="00673195">
      <w:pPr>
        <w:pStyle w:val="footnote"/>
        <w:jc w:val="both"/>
      </w:pPr>
      <w:r w:rsidRPr="00C73089">
        <w:rPr>
          <w:rStyle w:val="FootnoteReference"/>
        </w:rPr>
        <w:footnoteRef/>
      </w:r>
      <w:r w:rsidRPr="00C73089">
        <w:t xml:space="preserve"> otvoreni dizajn je vrsta dizajna koji minimalizira vizualne prepreke i uklanja mjesta koja mogu zakloniti počinitelja. Pruža visoku zaštitu od kriminala te potiče korištenje javnih prostora zbog većeg osjećaja sigurnosti kod građana</w:t>
      </w:r>
    </w:p>
  </w:footnote>
  <w:footnote w:id="5">
    <w:p w14:paraId="3C1786F5" w14:textId="7031E465" w:rsidR="00980CB1" w:rsidRPr="00C73089" w:rsidRDefault="00980CB1" w:rsidP="00980CB1">
      <w:pPr>
        <w:pStyle w:val="footnote"/>
        <w:jc w:val="both"/>
      </w:pPr>
      <w:r w:rsidRPr="00C73089">
        <w:rPr>
          <w:rStyle w:val="FootnoteReference"/>
          <w:color w:val="000000"/>
          <w:sz w:val="20"/>
          <w14:textFill>
            <w14:solidFill>
              <w14:srgbClr w14:val="000000">
                <w14:lumMod w14:val="50000"/>
              </w14:srgbClr>
            </w14:solidFill>
          </w14:textFill>
        </w:rPr>
        <w:footnoteRef/>
      </w:r>
      <w:r w:rsidRPr="00C73089">
        <w:t xml:space="preserve"> prirodni nadzor odnosi se na povoljan odnos elementa u okolini, posebno u izgrađenom okolišu, koji omogućava preglednost i dobru vidljivost s jedne strane, dok s druge strane ne pruža nikakav zaklon za potencijalne počinitelje</w:t>
      </w:r>
    </w:p>
  </w:footnote>
  <w:footnote w:id="6">
    <w:p w14:paraId="69EC9D50" w14:textId="77777777" w:rsidR="00C17427" w:rsidRPr="00C17427" w:rsidRDefault="00C17427" w:rsidP="00C17427">
      <w:pPr>
        <w:pStyle w:val="footnote"/>
      </w:pPr>
      <w:r w:rsidRPr="00C01BE3">
        <w:rPr>
          <w:rStyle w:val="FootnoteReference"/>
          <w:color w:val="8B8B8B" w:themeColor="text1" w:themeTint="99"/>
        </w:rPr>
        <w:footnoteRef/>
      </w:r>
      <w:r w:rsidRPr="00C17427">
        <w:t>horizontalna razina – suradnja između institucija susjednih JLS</w:t>
      </w:r>
    </w:p>
    <w:p w14:paraId="355BEC6A" w14:textId="083FC279" w:rsidR="00C17427" w:rsidRPr="00353378" w:rsidRDefault="00C17427" w:rsidP="00C17427">
      <w:pPr>
        <w:pStyle w:val="footnote"/>
        <w:rPr>
          <w:lang w:val="en-GB"/>
        </w:rPr>
      </w:pPr>
      <w:r w:rsidRPr="00C17427">
        <w:t xml:space="preserve">  vertikalna razina – suradnja između institucija na lokalnoj razini te institucija na </w:t>
      </w:r>
      <w:r>
        <w:t>regionalnoj i nacionalnoj</w:t>
      </w:r>
      <w:r w:rsidRPr="00C17427">
        <w:t xml:space="preserve"> razini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16BDF"/>
    <w:multiLevelType w:val="hybridMultilevel"/>
    <w:tmpl w:val="D35C09D6"/>
    <w:lvl w:ilvl="0" w:tplc="316C5364">
      <w:start w:val="2"/>
      <w:numFmt w:val="bullet"/>
      <w:lvlText w:val="-"/>
      <w:lvlJc w:val="left"/>
      <w:pPr>
        <w:ind w:left="720" w:hanging="360"/>
      </w:pPr>
      <w:rPr>
        <w:rFonts w:ascii="Aller" w:eastAsiaTheme="minorHAnsi" w:hAnsi="Aller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64F42"/>
    <w:multiLevelType w:val="hybridMultilevel"/>
    <w:tmpl w:val="B56CA6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8061C"/>
    <w:multiLevelType w:val="hybridMultilevel"/>
    <w:tmpl w:val="05562EBE"/>
    <w:lvl w:ilvl="0" w:tplc="636A4484">
      <w:start w:val="1"/>
      <w:numFmt w:val="bullet"/>
      <w:lvlText w:val="∙"/>
      <w:lvlJc w:val="left"/>
      <w:pPr>
        <w:ind w:left="720" w:hanging="360"/>
      </w:pPr>
      <w:rPr>
        <w:rFonts w:ascii="Sitka Small" w:hAnsi="Sitka Small" w:hint="default"/>
        <w:color w:val="auto"/>
        <w:sz w:val="3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C19F8"/>
    <w:multiLevelType w:val="hybridMultilevel"/>
    <w:tmpl w:val="B23A11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5310A"/>
    <w:multiLevelType w:val="multilevel"/>
    <w:tmpl w:val="F078E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C84083"/>
    <w:multiLevelType w:val="hybridMultilevel"/>
    <w:tmpl w:val="BFCC7B2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2575C"/>
    <w:multiLevelType w:val="hybridMultilevel"/>
    <w:tmpl w:val="E5F23A24"/>
    <w:lvl w:ilvl="0" w:tplc="636A4484">
      <w:start w:val="1"/>
      <w:numFmt w:val="bullet"/>
      <w:lvlText w:val="∙"/>
      <w:lvlJc w:val="left"/>
      <w:pPr>
        <w:ind w:left="720" w:hanging="360"/>
      </w:pPr>
      <w:rPr>
        <w:rFonts w:ascii="Sitka Small" w:hAnsi="Sitka Small" w:hint="default"/>
        <w:color w:val="auto"/>
        <w:sz w:val="3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92BD1"/>
    <w:multiLevelType w:val="multilevel"/>
    <w:tmpl w:val="39D62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2E7F4E"/>
    <w:multiLevelType w:val="multilevel"/>
    <w:tmpl w:val="72FA7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284B6B"/>
    <w:multiLevelType w:val="hybridMultilevel"/>
    <w:tmpl w:val="038EBBA6"/>
    <w:lvl w:ilvl="0" w:tplc="636A4484">
      <w:start w:val="1"/>
      <w:numFmt w:val="bullet"/>
      <w:lvlText w:val="∙"/>
      <w:lvlJc w:val="left"/>
      <w:pPr>
        <w:ind w:left="720" w:hanging="360"/>
      </w:pPr>
      <w:rPr>
        <w:rFonts w:ascii="Sitka Small" w:hAnsi="Sitka Small" w:hint="default"/>
        <w:color w:val="auto"/>
        <w:sz w:val="3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2A26F6"/>
    <w:multiLevelType w:val="hybridMultilevel"/>
    <w:tmpl w:val="8D9031C4"/>
    <w:lvl w:ilvl="0" w:tplc="7CAEA586">
      <w:start w:val="1"/>
      <w:numFmt w:val="bullet"/>
      <w:lvlText w:val="-"/>
      <w:lvlJc w:val="left"/>
      <w:pPr>
        <w:ind w:left="720" w:hanging="360"/>
      </w:pPr>
      <w:rPr>
        <w:rFonts w:ascii="Aller" w:eastAsia="Times New Roman" w:hAnsi="Aller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335C43"/>
    <w:multiLevelType w:val="hybridMultilevel"/>
    <w:tmpl w:val="1ED051E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AC41F9"/>
    <w:multiLevelType w:val="hybridMultilevel"/>
    <w:tmpl w:val="76841220"/>
    <w:lvl w:ilvl="0" w:tplc="636A4484">
      <w:start w:val="1"/>
      <w:numFmt w:val="bullet"/>
      <w:lvlText w:val="∙"/>
      <w:lvlJc w:val="left"/>
      <w:pPr>
        <w:ind w:left="780" w:hanging="360"/>
      </w:pPr>
      <w:rPr>
        <w:rFonts w:ascii="Sitka Small" w:hAnsi="Sitka Small" w:hint="default"/>
        <w:color w:val="auto"/>
        <w:sz w:val="36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610B349D"/>
    <w:multiLevelType w:val="multilevel"/>
    <w:tmpl w:val="4C108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EA2707"/>
    <w:multiLevelType w:val="hybridMultilevel"/>
    <w:tmpl w:val="ED80F6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B75F22"/>
    <w:multiLevelType w:val="hybridMultilevel"/>
    <w:tmpl w:val="CC5EC1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172FBE"/>
    <w:multiLevelType w:val="hybridMultilevel"/>
    <w:tmpl w:val="AE02125E"/>
    <w:lvl w:ilvl="0" w:tplc="636A4484">
      <w:start w:val="1"/>
      <w:numFmt w:val="bullet"/>
      <w:lvlText w:val="∙"/>
      <w:lvlJc w:val="left"/>
      <w:pPr>
        <w:ind w:left="720" w:hanging="360"/>
      </w:pPr>
      <w:rPr>
        <w:rFonts w:ascii="Sitka Small" w:hAnsi="Sitka Small" w:hint="default"/>
        <w:color w:val="auto"/>
        <w:sz w:val="3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763DAD"/>
    <w:multiLevelType w:val="multilevel"/>
    <w:tmpl w:val="D2025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125A93"/>
    <w:multiLevelType w:val="hybridMultilevel"/>
    <w:tmpl w:val="018A89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1C2200"/>
    <w:multiLevelType w:val="hybridMultilevel"/>
    <w:tmpl w:val="EB105E6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66693B"/>
    <w:multiLevelType w:val="multilevel"/>
    <w:tmpl w:val="9FC24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3D7DC7"/>
    <w:multiLevelType w:val="hybridMultilevel"/>
    <w:tmpl w:val="4274F1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F">
      <w:start w:val="1"/>
      <w:numFmt w:val="decimal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7"/>
  </w:num>
  <w:num w:numId="4">
    <w:abstractNumId w:val="13"/>
  </w:num>
  <w:num w:numId="5">
    <w:abstractNumId w:val="8"/>
  </w:num>
  <w:num w:numId="6">
    <w:abstractNumId w:val="4"/>
  </w:num>
  <w:num w:numId="7">
    <w:abstractNumId w:val="20"/>
  </w:num>
  <w:num w:numId="8">
    <w:abstractNumId w:val="7"/>
  </w:num>
  <w:num w:numId="9">
    <w:abstractNumId w:val="16"/>
  </w:num>
  <w:num w:numId="10">
    <w:abstractNumId w:val="9"/>
  </w:num>
  <w:num w:numId="11">
    <w:abstractNumId w:val="2"/>
  </w:num>
  <w:num w:numId="12">
    <w:abstractNumId w:val="10"/>
  </w:num>
  <w:num w:numId="13">
    <w:abstractNumId w:val="6"/>
  </w:num>
  <w:num w:numId="14">
    <w:abstractNumId w:val="12"/>
  </w:num>
  <w:num w:numId="15">
    <w:abstractNumId w:val="19"/>
  </w:num>
  <w:num w:numId="16">
    <w:abstractNumId w:val="0"/>
  </w:num>
  <w:num w:numId="17">
    <w:abstractNumId w:val="5"/>
  </w:num>
  <w:num w:numId="18">
    <w:abstractNumId w:val="1"/>
  </w:num>
  <w:num w:numId="19">
    <w:abstractNumId w:val="18"/>
  </w:num>
  <w:num w:numId="20">
    <w:abstractNumId w:val="15"/>
  </w:num>
  <w:num w:numId="21">
    <w:abstractNumId w:val="21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233"/>
    <w:rsid w:val="00012B24"/>
    <w:rsid w:val="00015482"/>
    <w:rsid w:val="00035444"/>
    <w:rsid w:val="00046A97"/>
    <w:rsid w:val="000520FC"/>
    <w:rsid w:val="00056D62"/>
    <w:rsid w:val="00064ADB"/>
    <w:rsid w:val="00064ADE"/>
    <w:rsid w:val="000707FC"/>
    <w:rsid w:val="00072C21"/>
    <w:rsid w:val="000A16B2"/>
    <w:rsid w:val="000B0708"/>
    <w:rsid w:val="000C20F5"/>
    <w:rsid w:val="000E15E7"/>
    <w:rsid w:val="000E3A87"/>
    <w:rsid w:val="000F4414"/>
    <w:rsid w:val="00112A66"/>
    <w:rsid w:val="00121D72"/>
    <w:rsid w:val="0012509C"/>
    <w:rsid w:val="00130019"/>
    <w:rsid w:val="00143DE6"/>
    <w:rsid w:val="0016251B"/>
    <w:rsid w:val="00170C0D"/>
    <w:rsid w:val="00176A50"/>
    <w:rsid w:val="0018423E"/>
    <w:rsid w:val="00192D8A"/>
    <w:rsid w:val="001A5965"/>
    <w:rsid w:val="001C04E7"/>
    <w:rsid w:val="001C48DE"/>
    <w:rsid w:val="001D51C2"/>
    <w:rsid w:val="001E2A3E"/>
    <w:rsid w:val="001E3A9E"/>
    <w:rsid w:val="001E55B9"/>
    <w:rsid w:val="001E716F"/>
    <w:rsid w:val="001F38D8"/>
    <w:rsid w:val="00211692"/>
    <w:rsid w:val="00214583"/>
    <w:rsid w:val="00223109"/>
    <w:rsid w:val="00233CBE"/>
    <w:rsid w:val="00242853"/>
    <w:rsid w:val="00244754"/>
    <w:rsid w:val="00250338"/>
    <w:rsid w:val="0026663E"/>
    <w:rsid w:val="002A7BAE"/>
    <w:rsid w:val="002D03DE"/>
    <w:rsid w:val="002D36CB"/>
    <w:rsid w:val="002E1E80"/>
    <w:rsid w:val="002E50FA"/>
    <w:rsid w:val="002F0FCB"/>
    <w:rsid w:val="00303799"/>
    <w:rsid w:val="00310FC1"/>
    <w:rsid w:val="0031137C"/>
    <w:rsid w:val="00311F0D"/>
    <w:rsid w:val="0031511A"/>
    <w:rsid w:val="0033770F"/>
    <w:rsid w:val="00343238"/>
    <w:rsid w:val="0035009E"/>
    <w:rsid w:val="0035410F"/>
    <w:rsid w:val="00376B38"/>
    <w:rsid w:val="00392B4C"/>
    <w:rsid w:val="00396EFF"/>
    <w:rsid w:val="003A014D"/>
    <w:rsid w:val="003A18C6"/>
    <w:rsid w:val="003A532E"/>
    <w:rsid w:val="003C6436"/>
    <w:rsid w:val="003D3AF2"/>
    <w:rsid w:val="003E499A"/>
    <w:rsid w:val="003F2353"/>
    <w:rsid w:val="004049CE"/>
    <w:rsid w:val="004127B6"/>
    <w:rsid w:val="00416426"/>
    <w:rsid w:val="00424682"/>
    <w:rsid w:val="0042678D"/>
    <w:rsid w:val="00427755"/>
    <w:rsid w:val="00440B1E"/>
    <w:rsid w:val="00442448"/>
    <w:rsid w:val="0044433A"/>
    <w:rsid w:val="00461443"/>
    <w:rsid w:val="00472457"/>
    <w:rsid w:val="00480879"/>
    <w:rsid w:val="00481EC0"/>
    <w:rsid w:val="004A68A8"/>
    <w:rsid w:val="004A76C3"/>
    <w:rsid w:val="004B06BA"/>
    <w:rsid w:val="004C00B7"/>
    <w:rsid w:val="004C09F5"/>
    <w:rsid w:val="004D1070"/>
    <w:rsid w:val="004E3387"/>
    <w:rsid w:val="004E69F0"/>
    <w:rsid w:val="004F22BA"/>
    <w:rsid w:val="00501BB6"/>
    <w:rsid w:val="00514E2E"/>
    <w:rsid w:val="00520C0C"/>
    <w:rsid w:val="00527225"/>
    <w:rsid w:val="00531AEB"/>
    <w:rsid w:val="00537F39"/>
    <w:rsid w:val="0054319D"/>
    <w:rsid w:val="00544F14"/>
    <w:rsid w:val="005657D3"/>
    <w:rsid w:val="00570AA9"/>
    <w:rsid w:val="005734B7"/>
    <w:rsid w:val="00575DB4"/>
    <w:rsid w:val="00585FA0"/>
    <w:rsid w:val="005877C2"/>
    <w:rsid w:val="005923C0"/>
    <w:rsid w:val="005942F2"/>
    <w:rsid w:val="005A1591"/>
    <w:rsid w:val="005C59B7"/>
    <w:rsid w:val="005C70A0"/>
    <w:rsid w:val="005D49BB"/>
    <w:rsid w:val="005F7C43"/>
    <w:rsid w:val="00602B1A"/>
    <w:rsid w:val="00631061"/>
    <w:rsid w:val="00637044"/>
    <w:rsid w:val="00640344"/>
    <w:rsid w:val="0064323F"/>
    <w:rsid w:val="00657B61"/>
    <w:rsid w:val="006610EF"/>
    <w:rsid w:val="00662FEA"/>
    <w:rsid w:val="00671A12"/>
    <w:rsid w:val="0067232E"/>
    <w:rsid w:val="00673195"/>
    <w:rsid w:val="00687137"/>
    <w:rsid w:val="00693233"/>
    <w:rsid w:val="00694B5D"/>
    <w:rsid w:val="0069572F"/>
    <w:rsid w:val="006A6E03"/>
    <w:rsid w:val="006C5948"/>
    <w:rsid w:val="006E369F"/>
    <w:rsid w:val="00701581"/>
    <w:rsid w:val="00707F02"/>
    <w:rsid w:val="007132D9"/>
    <w:rsid w:val="00713319"/>
    <w:rsid w:val="007171F5"/>
    <w:rsid w:val="00727BCC"/>
    <w:rsid w:val="007505F7"/>
    <w:rsid w:val="007540B2"/>
    <w:rsid w:val="0076443D"/>
    <w:rsid w:val="00773098"/>
    <w:rsid w:val="0078590B"/>
    <w:rsid w:val="00787B2F"/>
    <w:rsid w:val="007A2017"/>
    <w:rsid w:val="007E3806"/>
    <w:rsid w:val="007F1138"/>
    <w:rsid w:val="008140B9"/>
    <w:rsid w:val="00821328"/>
    <w:rsid w:val="008247B5"/>
    <w:rsid w:val="0084032B"/>
    <w:rsid w:val="008501EA"/>
    <w:rsid w:val="00852A8B"/>
    <w:rsid w:val="00867A81"/>
    <w:rsid w:val="00897CFC"/>
    <w:rsid w:val="008A0326"/>
    <w:rsid w:val="008A53B2"/>
    <w:rsid w:val="008A5750"/>
    <w:rsid w:val="008A7635"/>
    <w:rsid w:val="008B1B47"/>
    <w:rsid w:val="008B5AFF"/>
    <w:rsid w:val="008C10EA"/>
    <w:rsid w:val="008E0081"/>
    <w:rsid w:val="0091222C"/>
    <w:rsid w:val="00913636"/>
    <w:rsid w:val="0091489E"/>
    <w:rsid w:val="009166DB"/>
    <w:rsid w:val="00921A4D"/>
    <w:rsid w:val="00940A67"/>
    <w:rsid w:val="0096176B"/>
    <w:rsid w:val="0096729B"/>
    <w:rsid w:val="00975B1E"/>
    <w:rsid w:val="00976D4D"/>
    <w:rsid w:val="00980CB1"/>
    <w:rsid w:val="009B1016"/>
    <w:rsid w:val="009C2DBC"/>
    <w:rsid w:val="009D0939"/>
    <w:rsid w:val="009E00C1"/>
    <w:rsid w:val="009F094C"/>
    <w:rsid w:val="009F0AC0"/>
    <w:rsid w:val="009F44F6"/>
    <w:rsid w:val="00A20E1A"/>
    <w:rsid w:val="00A227B7"/>
    <w:rsid w:val="00A31659"/>
    <w:rsid w:val="00A51C69"/>
    <w:rsid w:val="00A70D56"/>
    <w:rsid w:val="00A826DF"/>
    <w:rsid w:val="00A90477"/>
    <w:rsid w:val="00A95E23"/>
    <w:rsid w:val="00AA0CC5"/>
    <w:rsid w:val="00AA6215"/>
    <w:rsid w:val="00AA6ABB"/>
    <w:rsid w:val="00AB3BE3"/>
    <w:rsid w:val="00AC59F6"/>
    <w:rsid w:val="00AD4774"/>
    <w:rsid w:val="00AD52D4"/>
    <w:rsid w:val="00AD715F"/>
    <w:rsid w:val="00AE0A12"/>
    <w:rsid w:val="00AE1A64"/>
    <w:rsid w:val="00AE4795"/>
    <w:rsid w:val="00AF7824"/>
    <w:rsid w:val="00B07A93"/>
    <w:rsid w:val="00B11C9B"/>
    <w:rsid w:val="00B31B4C"/>
    <w:rsid w:val="00B40D45"/>
    <w:rsid w:val="00B4350C"/>
    <w:rsid w:val="00B52CD3"/>
    <w:rsid w:val="00B6203E"/>
    <w:rsid w:val="00B64D19"/>
    <w:rsid w:val="00B736CC"/>
    <w:rsid w:val="00B9027C"/>
    <w:rsid w:val="00BC33DA"/>
    <w:rsid w:val="00BC35C8"/>
    <w:rsid w:val="00BF3E39"/>
    <w:rsid w:val="00BF76A8"/>
    <w:rsid w:val="00C17427"/>
    <w:rsid w:val="00C210FB"/>
    <w:rsid w:val="00C26F19"/>
    <w:rsid w:val="00C27CF5"/>
    <w:rsid w:val="00C307B9"/>
    <w:rsid w:val="00C41099"/>
    <w:rsid w:val="00C67DFA"/>
    <w:rsid w:val="00C73089"/>
    <w:rsid w:val="00C84EA6"/>
    <w:rsid w:val="00C901D3"/>
    <w:rsid w:val="00CB5067"/>
    <w:rsid w:val="00CC0759"/>
    <w:rsid w:val="00CC531D"/>
    <w:rsid w:val="00CD7732"/>
    <w:rsid w:val="00D046BE"/>
    <w:rsid w:val="00D115C7"/>
    <w:rsid w:val="00D139CF"/>
    <w:rsid w:val="00D30F6B"/>
    <w:rsid w:val="00D42AEC"/>
    <w:rsid w:val="00D47D53"/>
    <w:rsid w:val="00D50CAC"/>
    <w:rsid w:val="00D51902"/>
    <w:rsid w:val="00D72DC7"/>
    <w:rsid w:val="00D769FB"/>
    <w:rsid w:val="00D83CD5"/>
    <w:rsid w:val="00D851CD"/>
    <w:rsid w:val="00DA1507"/>
    <w:rsid w:val="00DA5519"/>
    <w:rsid w:val="00DB095D"/>
    <w:rsid w:val="00DB6F8F"/>
    <w:rsid w:val="00DC01AA"/>
    <w:rsid w:val="00DD2E39"/>
    <w:rsid w:val="00DF03E9"/>
    <w:rsid w:val="00E125ED"/>
    <w:rsid w:val="00E147F2"/>
    <w:rsid w:val="00E234E9"/>
    <w:rsid w:val="00E2435A"/>
    <w:rsid w:val="00E419FD"/>
    <w:rsid w:val="00E5605C"/>
    <w:rsid w:val="00E61F78"/>
    <w:rsid w:val="00E718E9"/>
    <w:rsid w:val="00E85B7C"/>
    <w:rsid w:val="00E91F61"/>
    <w:rsid w:val="00EB2677"/>
    <w:rsid w:val="00ED3EC5"/>
    <w:rsid w:val="00F00CFE"/>
    <w:rsid w:val="00F0221A"/>
    <w:rsid w:val="00F06F01"/>
    <w:rsid w:val="00F1489C"/>
    <w:rsid w:val="00F21765"/>
    <w:rsid w:val="00F40DD9"/>
    <w:rsid w:val="00F466DB"/>
    <w:rsid w:val="00F611DC"/>
    <w:rsid w:val="00F65203"/>
    <w:rsid w:val="00F67326"/>
    <w:rsid w:val="00F7003F"/>
    <w:rsid w:val="00F7584E"/>
    <w:rsid w:val="00F82385"/>
    <w:rsid w:val="00F858C6"/>
    <w:rsid w:val="00F94B55"/>
    <w:rsid w:val="00FC7BB8"/>
    <w:rsid w:val="00FD0B3A"/>
    <w:rsid w:val="00FE01C1"/>
    <w:rsid w:val="00FE2DD0"/>
    <w:rsid w:val="00FF67AF"/>
    <w:rsid w:val="00FF6B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58E9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0B9"/>
    <w:pPr>
      <w:spacing w:line="240" w:lineRule="auto"/>
    </w:pPr>
    <w:rPr>
      <w:color w:val="6C6C6C" w:themeColor="background2" w:themeShade="8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F2353"/>
    <w:pPr>
      <w:keepNext/>
      <w:keepLines/>
      <w:spacing w:before="240" w:after="0"/>
      <w:outlineLvl w:val="0"/>
    </w:pPr>
    <w:rPr>
      <w:rFonts w:ascii="Aller" w:eastAsiaTheme="majorEastAsia" w:hAnsi="Aller" w:cstheme="majorBidi"/>
      <w:b/>
      <w:color w:val="424242" w:themeColor="background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2353"/>
    <w:pPr>
      <w:keepNext/>
      <w:keepLines/>
      <w:spacing w:before="40" w:after="0"/>
      <w:outlineLvl w:val="1"/>
    </w:pPr>
    <w:rPr>
      <w:rFonts w:ascii="Aller" w:eastAsiaTheme="majorEastAsia" w:hAnsi="Aller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6B41"/>
    <w:pPr>
      <w:keepNext/>
      <w:keepLines/>
      <w:spacing w:before="40" w:after="0"/>
      <w:outlineLvl w:val="2"/>
    </w:pPr>
    <w:rPr>
      <w:rFonts w:ascii="Arial" w:eastAsiaTheme="majorEastAsia" w:hAnsi="Arial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663E"/>
    <w:pPr>
      <w:keepNext/>
      <w:keepLines/>
      <w:spacing w:before="40" w:after="0"/>
      <w:outlineLvl w:val="3"/>
    </w:pPr>
    <w:rPr>
      <w:rFonts w:ascii="Arial" w:eastAsiaTheme="majorEastAsia" w:hAnsi="Arial" w:cstheme="majorBidi"/>
      <w:b/>
      <w:i/>
      <w:iCs/>
      <w:color w:val="9E9E9E" w:themeColor="text1" w:themeTint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31B4C"/>
    <w:pPr>
      <w:keepNext/>
      <w:jc w:val="right"/>
      <w:outlineLvl w:val="4"/>
    </w:pPr>
    <w:rPr>
      <w:rFonts w:ascii="Calibri" w:hAnsi="Calibri"/>
      <w:b/>
      <w:color w:val="auto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5FA0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85FA0"/>
  </w:style>
  <w:style w:type="paragraph" w:styleId="Footer">
    <w:name w:val="footer"/>
    <w:basedOn w:val="Normal"/>
    <w:link w:val="FooterChar"/>
    <w:uiPriority w:val="99"/>
    <w:unhideWhenUsed/>
    <w:rsid w:val="00585FA0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85FA0"/>
  </w:style>
  <w:style w:type="character" w:customStyle="1" w:styleId="Heading2Char">
    <w:name w:val="Heading 2 Char"/>
    <w:basedOn w:val="DefaultParagraphFont"/>
    <w:link w:val="Heading2"/>
    <w:uiPriority w:val="9"/>
    <w:rsid w:val="003F2353"/>
    <w:rPr>
      <w:rFonts w:ascii="Aller" w:eastAsiaTheme="majorEastAsia" w:hAnsi="Aller" w:cstheme="majorBidi"/>
      <w:b/>
      <w:color w:val="6C6C6C" w:themeColor="background2" w:themeShade="80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F2353"/>
    <w:rPr>
      <w:rFonts w:ascii="Aller" w:eastAsiaTheme="majorEastAsia" w:hAnsi="Aller" w:cstheme="majorBidi"/>
      <w:b/>
      <w:color w:val="424242" w:themeColor="background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D0B3A"/>
    <w:pPr>
      <w:ind w:left="720"/>
      <w:contextualSpacing/>
    </w:pPr>
  </w:style>
  <w:style w:type="table" w:styleId="TableGrid">
    <w:name w:val="Table Grid"/>
    <w:basedOn w:val="TableNormal"/>
    <w:uiPriority w:val="59"/>
    <w:rsid w:val="00FF6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6Colorful1">
    <w:name w:val="Grid Table 6 Colorful1"/>
    <w:basedOn w:val="TableNormal"/>
    <w:uiPriority w:val="51"/>
    <w:rsid w:val="00FF67AF"/>
    <w:pPr>
      <w:spacing w:after="0" w:line="240" w:lineRule="auto"/>
    </w:pPr>
    <w:rPr>
      <w:color w:val="3F3F3F" w:themeColor="text1"/>
    </w:rPr>
    <w:tblPr>
      <w:tblStyleRowBandSize w:val="1"/>
      <w:tblStyleColBandSize w:val="1"/>
      <w:tblBorders>
        <w:top w:val="single" w:sz="4" w:space="0" w:color="8B8B8B" w:themeColor="text1" w:themeTint="99"/>
        <w:left w:val="single" w:sz="4" w:space="0" w:color="8B8B8B" w:themeColor="text1" w:themeTint="99"/>
        <w:bottom w:val="single" w:sz="4" w:space="0" w:color="8B8B8B" w:themeColor="text1" w:themeTint="99"/>
        <w:right w:val="single" w:sz="4" w:space="0" w:color="8B8B8B" w:themeColor="text1" w:themeTint="99"/>
        <w:insideH w:val="single" w:sz="4" w:space="0" w:color="8B8B8B" w:themeColor="text1" w:themeTint="99"/>
        <w:insideV w:val="single" w:sz="4" w:space="0" w:color="8B8B8B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B8B8B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8B8B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text1" w:themeFillTint="33"/>
      </w:tcPr>
    </w:tblStylePr>
    <w:tblStylePr w:type="band1Horz">
      <w:tblPr/>
      <w:tcPr>
        <w:shd w:val="clear" w:color="auto" w:fill="D8D8D8" w:themeFill="text1" w:themeFillTint="33"/>
      </w:tcPr>
    </w:tblStylePr>
  </w:style>
  <w:style w:type="character" w:customStyle="1" w:styleId="A1">
    <w:name w:val="A1"/>
    <w:uiPriority w:val="99"/>
    <w:rsid w:val="00310FC1"/>
    <w:rPr>
      <w:rFonts w:cs="Minion Pro"/>
      <w:color w:val="221E1F"/>
      <w:sz w:val="18"/>
      <w:szCs w:val="18"/>
    </w:rPr>
  </w:style>
  <w:style w:type="paragraph" w:styleId="NoSpacing">
    <w:name w:val="No Spacing"/>
    <w:uiPriority w:val="1"/>
    <w:qFormat/>
    <w:rsid w:val="00FF6B41"/>
    <w:pPr>
      <w:spacing w:after="0" w:line="240" w:lineRule="auto"/>
    </w:pPr>
    <w:rPr>
      <w:rFonts w:ascii="Aller" w:hAnsi="Aller"/>
      <w:color w:val="828282" w:themeColor="text1" w:themeTint="A6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F6B41"/>
    <w:rPr>
      <w:rFonts w:ascii="Arial" w:eastAsiaTheme="majorEastAsia" w:hAnsi="Arial" w:cstheme="majorBidi"/>
      <w:b/>
      <w:color w:val="828282" w:themeColor="text1" w:themeTint="A6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E3A87"/>
    <w:pPr>
      <w:spacing w:after="0"/>
      <w:contextualSpacing/>
    </w:pPr>
    <w:rPr>
      <w:rFonts w:ascii="Aller" w:eastAsiaTheme="majorEastAsia" w:hAnsi="Aller" w:cstheme="majorBidi"/>
      <w:b/>
      <w:color w:val="363636" w:themeColor="background2" w:themeShade="40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3A87"/>
    <w:rPr>
      <w:rFonts w:ascii="Aller" w:eastAsiaTheme="majorEastAsia" w:hAnsi="Aller" w:cstheme="majorBidi"/>
      <w:b/>
      <w:color w:val="363636" w:themeColor="background2" w:themeShade="40"/>
      <w:spacing w:val="-10"/>
      <w:kern w:val="28"/>
      <w:sz w:val="96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663E"/>
    <w:rPr>
      <w:rFonts w:ascii="Arial" w:eastAsiaTheme="majorEastAsia" w:hAnsi="Arial" w:cstheme="majorBidi"/>
      <w:b/>
      <w:i/>
      <w:iCs/>
      <w:color w:val="9E9E9E" w:themeColor="text1" w:themeTint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663E"/>
    <w:pPr>
      <w:numPr>
        <w:ilvl w:val="1"/>
      </w:numPr>
      <w:spacing w:after="160"/>
    </w:pPr>
    <w:rPr>
      <w:rFonts w:ascii="Aller" w:eastAsiaTheme="minorEastAsia" w:hAnsi="Aller"/>
      <w:color w:val="828282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6663E"/>
    <w:rPr>
      <w:rFonts w:ascii="Aller" w:eastAsiaTheme="minorEastAsia" w:hAnsi="Aller"/>
      <w:color w:val="828282" w:themeColor="text1" w:themeTint="A5"/>
      <w:spacing w:val="15"/>
    </w:rPr>
  </w:style>
  <w:style w:type="character" w:styleId="IntenseEmphasis">
    <w:name w:val="Intense Emphasis"/>
    <w:basedOn w:val="DefaultParagraphFont"/>
    <w:uiPriority w:val="21"/>
    <w:qFormat/>
    <w:rsid w:val="00AE1A64"/>
    <w:rPr>
      <w:i/>
      <w:iCs/>
      <w:color w:val="6C6C6C" w:themeColor="background2" w:themeShade="8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715F"/>
    <w:pPr>
      <w:pBdr>
        <w:top w:val="single" w:sz="4" w:space="10" w:color="363636" w:themeColor="accent1"/>
        <w:bottom w:val="single" w:sz="4" w:space="10" w:color="363636" w:themeColor="accent1"/>
      </w:pBdr>
      <w:spacing w:before="360" w:after="360"/>
      <w:ind w:left="864" w:right="864"/>
      <w:jc w:val="center"/>
    </w:pPr>
    <w:rPr>
      <w:rFonts w:ascii="Aller" w:hAnsi="Aller"/>
      <w:i/>
      <w:iCs/>
      <w:color w:val="363636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715F"/>
    <w:rPr>
      <w:rFonts w:ascii="Aller" w:hAnsi="Aller"/>
      <w:i/>
      <w:iCs/>
      <w:color w:val="363636" w:themeColor="accent2"/>
    </w:rPr>
  </w:style>
  <w:style w:type="character" w:styleId="IntenseReference">
    <w:name w:val="Intense Reference"/>
    <w:basedOn w:val="DefaultParagraphFont"/>
    <w:uiPriority w:val="32"/>
    <w:qFormat/>
    <w:rsid w:val="00343238"/>
    <w:rPr>
      <w:b/>
      <w:bCs/>
      <w:smallCaps/>
      <w:color w:val="363636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250338"/>
    <w:rPr>
      <w:rFonts w:ascii="Aller" w:hAnsi="Aller"/>
      <w:smallCaps/>
      <w:color w:val="828282" w:themeColor="text1" w:themeTint="A5"/>
    </w:rPr>
  </w:style>
  <w:style w:type="character" w:styleId="Strong">
    <w:name w:val="Strong"/>
    <w:basedOn w:val="DefaultParagraphFont"/>
    <w:uiPriority w:val="22"/>
    <w:qFormat/>
    <w:rsid w:val="007F1138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3D3AF2"/>
    <w:pPr>
      <w:jc w:val="both"/>
    </w:pPr>
    <w:rPr>
      <w:shd w:val="clear" w:color="auto" w:fill="FFFFFF"/>
    </w:rPr>
  </w:style>
  <w:style w:type="character" w:customStyle="1" w:styleId="BodyTextChar">
    <w:name w:val="Body Text Char"/>
    <w:basedOn w:val="DefaultParagraphFont"/>
    <w:link w:val="BodyText"/>
    <w:uiPriority w:val="99"/>
    <w:rsid w:val="003D3AF2"/>
    <w:rPr>
      <w:color w:val="828282" w:themeColor="text1" w:themeTint="A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4F14"/>
    <w:pPr>
      <w:spacing w:after="0"/>
    </w:pPr>
    <w:rPr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4F1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44F14"/>
    <w:rPr>
      <w:vertAlign w:val="superscript"/>
    </w:rPr>
  </w:style>
  <w:style w:type="paragraph" w:customStyle="1" w:styleId="Default">
    <w:name w:val="Default"/>
    <w:rsid w:val="00544F1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44F1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44F1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hr-HR"/>
    </w:rPr>
  </w:style>
  <w:style w:type="paragraph" w:styleId="BodyText2">
    <w:name w:val="Body Text 2"/>
    <w:basedOn w:val="Normal"/>
    <w:link w:val="BodyText2Char"/>
    <w:uiPriority w:val="99"/>
    <w:unhideWhenUsed/>
    <w:rsid w:val="00427755"/>
    <w:pPr>
      <w:spacing w:line="276" w:lineRule="auto"/>
    </w:pPr>
    <w:rPr>
      <w:rFonts w:ascii="Aller" w:hAnsi="Aller" w:cs="Arial"/>
      <w:bCs/>
      <w:color w:val="auto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427755"/>
    <w:rPr>
      <w:rFonts w:ascii="Aller" w:hAnsi="Aller" w:cs="Arial"/>
      <w:bCs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AB3BE3"/>
    <w:pPr>
      <w:spacing w:line="276" w:lineRule="auto"/>
      <w:jc w:val="both"/>
    </w:pPr>
    <w:rPr>
      <w:rFonts w:ascii="Aller" w:hAnsi="Aller"/>
      <w:color w:val="auto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rsid w:val="00AB3BE3"/>
    <w:rPr>
      <w:rFonts w:ascii="Aller" w:hAnsi="Aller"/>
      <w:sz w:val="24"/>
      <w:szCs w:val="24"/>
    </w:rPr>
  </w:style>
  <w:style w:type="character" w:customStyle="1" w:styleId="st">
    <w:name w:val="st"/>
    <w:rsid w:val="00B31B4C"/>
  </w:style>
  <w:style w:type="character" w:customStyle="1" w:styleId="Heading5Char">
    <w:name w:val="Heading 5 Char"/>
    <w:basedOn w:val="DefaultParagraphFont"/>
    <w:link w:val="Heading5"/>
    <w:uiPriority w:val="9"/>
    <w:rsid w:val="00B31B4C"/>
    <w:rPr>
      <w:rFonts w:ascii="Calibri" w:hAnsi="Calibri"/>
      <w:b/>
      <w:lang w:val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02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27C"/>
    <w:rPr>
      <w:rFonts w:ascii="Segoe UI" w:hAnsi="Segoe UI" w:cs="Segoe UI"/>
      <w:color w:val="6C6C6C" w:themeColor="background2" w:themeShade="8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67D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7D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7DFA"/>
    <w:rPr>
      <w:color w:val="6C6C6C" w:themeColor="background2" w:themeShade="8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7D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7DFA"/>
    <w:rPr>
      <w:b/>
      <w:bCs/>
      <w:color w:val="6C6C6C" w:themeColor="background2" w:themeShade="80"/>
      <w:sz w:val="20"/>
      <w:szCs w:val="20"/>
    </w:rPr>
  </w:style>
  <w:style w:type="paragraph" w:customStyle="1" w:styleId="footnote">
    <w:name w:val="footnote"/>
    <w:basedOn w:val="FootnoteText"/>
    <w:link w:val="footnoteChar"/>
    <w:qFormat/>
    <w:rsid w:val="00980CB1"/>
    <w:rPr>
      <w:rFonts w:cstheme="minorHAnsi"/>
      <w:color w:val="6C6C6C" w:themeColor="background2" w:themeShade="80"/>
      <w:sz w:val="16"/>
    </w:rPr>
  </w:style>
  <w:style w:type="character" w:customStyle="1" w:styleId="footnoteChar">
    <w:name w:val="footnote Char"/>
    <w:basedOn w:val="FootnoteTextChar"/>
    <w:link w:val="footnote"/>
    <w:rsid w:val="00980CB1"/>
    <w:rPr>
      <w:rFonts w:cstheme="minorHAnsi"/>
      <w:color w:val="6C6C6C" w:themeColor="background2" w:themeShade="80"/>
      <w:sz w:val="16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E1E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29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23">
      <a:dk1>
        <a:srgbClr val="3F3F3F"/>
      </a:dk1>
      <a:lt1>
        <a:srgbClr val="595959"/>
      </a:lt1>
      <a:dk2>
        <a:srgbClr val="262626"/>
      </a:dk2>
      <a:lt2>
        <a:srgbClr val="D8D8D8"/>
      </a:lt2>
      <a:accent1>
        <a:srgbClr val="363636"/>
      </a:accent1>
      <a:accent2>
        <a:srgbClr val="363636"/>
      </a:accent2>
      <a:accent3>
        <a:srgbClr val="A5A5A5"/>
      </a:accent3>
      <a:accent4>
        <a:srgbClr val="6C6C6C"/>
      </a:accent4>
      <a:accent5>
        <a:srgbClr val="6C6C6C"/>
      </a:accent5>
      <a:accent6>
        <a:srgbClr val="6C6C6C"/>
      </a:accent6>
      <a:hlink>
        <a:srgbClr val="363636"/>
      </a:hlink>
      <a:folHlink>
        <a:srgbClr val="36363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56536-28F5-439A-8879-7EB08E5A8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1116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2019-05-20T08:47:00Z</dcterms:created>
  <dcterms:modified xsi:type="dcterms:W3CDTF">2019-05-22T14:15:00Z</dcterms:modified>
</cp:coreProperties>
</file>