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A60" w:rsidRDefault="00DF6A60" w:rsidP="00DF6A60">
      <w:pPr>
        <w:rPr>
          <w:rFonts w:ascii="Calibri" w:hAnsi="Calibri"/>
          <w:sz w:val="56"/>
          <w:szCs w:val="56"/>
        </w:rPr>
      </w:pPr>
      <w:r>
        <w:rPr>
          <w:rFonts w:ascii="Calibri" w:hAnsi="Calibri"/>
          <w:noProof/>
          <w:sz w:val="56"/>
          <w:szCs w:val="56"/>
          <w:lang w:val="hr-HR" w:eastAsia="hr-HR"/>
        </w:rPr>
        <w:drawing>
          <wp:anchor distT="0" distB="0" distL="0" distR="0" simplePos="0" relativeHeight="251658240" behindDoc="0" locked="0" layoutInCell="1" allowOverlap="1">
            <wp:simplePos x="0" y="0"/>
            <wp:positionH relativeFrom="page">
              <wp:align>center</wp:align>
            </wp:positionH>
            <wp:positionV relativeFrom="page">
              <wp:align>top</wp:align>
            </wp:positionV>
            <wp:extent cx="7559675" cy="1096010"/>
            <wp:effectExtent l="0" t="0" r="3175" b="889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96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F6A60" w:rsidRPr="00CC5FCA" w:rsidRDefault="00DF6A60" w:rsidP="00CC5FCA">
      <w:pPr>
        <w:jc w:val="center"/>
        <w:rPr>
          <w:rFonts w:ascii="Calibri" w:hAnsi="Calibri"/>
          <w:b/>
          <w:bCs/>
          <w:sz w:val="56"/>
          <w:szCs w:val="56"/>
        </w:rPr>
      </w:pPr>
      <w:r w:rsidRPr="00CC5FCA">
        <w:rPr>
          <w:rFonts w:ascii="Calibri" w:hAnsi="Calibri"/>
          <w:b/>
          <w:bCs/>
          <w:sz w:val="56"/>
          <w:szCs w:val="56"/>
        </w:rPr>
        <w:t>INDEKS “GRADOVI ZA JEDNAKOST”</w:t>
      </w:r>
    </w:p>
    <w:p w:rsidR="00DF6A60" w:rsidRPr="003D500E" w:rsidRDefault="00DF6A60" w:rsidP="00CC5FCA">
      <w:pPr>
        <w:jc w:val="center"/>
        <w:rPr>
          <w:rFonts w:ascii="Calibri" w:hAnsi="Calibri"/>
        </w:rPr>
      </w:pPr>
    </w:p>
    <w:p w:rsidR="00DF6A60" w:rsidRPr="00FC2B29" w:rsidRDefault="00DF6A60" w:rsidP="00FC2B29">
      <w:pPr>
        <w:jc w:val="center"/>
        <w:rPr>
          <w:rFonts w:ascii="Calibri" w:hAnsi="Calibri"/>
          <w:sz w:val="44"/>
          <w:szCs w:val="44"/>
        </w:rPr>
      </w:pPr>
      <w:r w:rsidRPr="003D500E">
        <w:rPr>
          <w:rFonts w:ascii="Calibri" w:hAnsi="Calibri"/>
          <w:sz w:val="44"/>
          <w:szCs w:val="44"/>
        </w:rPr>
        <w:t>UPITNIK ZA SAMOPROCJENU</w:t>
      </w:r>
    </w:p>
    <w:p w:rsidR="00DF6A60" w:rsidRPr="00AC744F" w:rsidRDefault="00DF6A60" w:rsidP="00DF6A60">
      <w:pPr>
        <w:rPr>
          <w:lang w:val="hr-HR"/>
        </w:rPr>
      </w:pPr>
    </w:p>
    <w:p w:rsidR="00DF6A60" w:rsidRPr="003D500E" w:rsidRDefault="00DF6A60" w:rsidP="00DF6A60">
      <w:pPr>
        <w:rPr>
          <w:rFonts w:ascii="Calibri" w:hAnsi="Calibri"/>
          <w:lang w:val="hr-HR"/>
        </w:rPr>
      </w:pPr>
      <w:r w:rsidRPr="003D500E">
        <w:rPr>
          <w:rFonts w:ascii="Calibri" w:hAnsi="Calibri"/>
          <w:lang w:val="hr-HR"/>
        </w:rPr>
        <w:t>Upitnik se sastoji od 12 pokazatelja. U okviru svakog od pokazatelja opisane su tri razine prakse koje bi grad mogao imati u odnosu na jednakost. Zadatak osobe koja ispunjava upitnik jest odabrati onu razinu koja najbolje opisuje trenutno stanje u gradu, te priložiti dokumentaciju koja ilustrira ili dokazuje takvu ocjenu.  Odvojeno od upitnika, gradovi mogu priložiti i opis neke svoje osobito važne ili uspješne prakse.</w:t>
      </w:r>
    </w:p>
    <w:p w:rsidR="00DF6A60" w:rsidRDefault="00DF6A60" w:rsidP="00DF6A60">
      <w:pPr>
        <w:rPr>
          <w:rFonts w:ascii="Calibri" w:hAnsi="Calibri"/>
          <w:lang w:val="hr-HR"/>
        </w:rPr>
      </w:pPr>
      <w:r w:rsidRPr="003D500E">
        <w:rPr>
          <w:rFonts w:ascii="Calibri" w:hAnsi="Calibri"/>
          <w:lang w:val="hr-HR"/>
        </w:rPr>
        <w:t xml:space="preserve">Pitanja i pojmovi korišteni </w:t>
      </w:r>
      <w:r w:rsidR="00BD33C7">
        <w:rPr>
          <w:rFonts w:ascii="Calibri" w:hAnsi="Calibri"/>
          <w:lang w:val="hr-HR"/>
        </w:rPr>
        <w:t>u upitniku podrobnije su opisani</w:t>
      </w:r>
      <w:r w:rsidRPr="003D500E">
        <w:rPr>
          <w:rFonts w:ascii="Calibri" w:hAnsi="Calibri"/>
          <w:lang w:val="hr-HR"/>
        </w:rPr>
        <w:t xml:space="preserve"> u priručniku “Gradovi za jednakost”, pa preporučamo njegovo </w:t>
      </w:r>
      <w:r w:rsidR="00BD33C7">
        <w:rPr>
          <w:rFonts w:ascii="Calibri" w:hAnsi="Calibri"/>
          <w:lang w:val="hr-HR"/>
        </w:rPr>
        <w:t xml:space="preserve">usporedno </w:t>
      </w:r>
      <w:r w:rsidRPr="003D500E">
        <w:rPr>
          <w:rFonts w:ascii="Calibri" w:hAnsi="Calibri"/>
          <w:lang w:val="hr-HR"/>
        </w:rPr>
        <w:t>korištenje.</w:t>
      </w:r>
    </w:p>
    <w:p w:rsidR="00FC2B29" w:rsidRPr="003D500E" w:rsidRDefault="00FC2B29" w:rsidP="00FC2B29">
      <w:pPr>
        <w:tabs>
          <w:tab w:val="left" w:pos="1635"/>
        </w:tabs>
        <w:rPr>
          <w:rFonts w:ascii="Calibri" w:hAnsi="Calibri"/>
          <w:lang w:val="hr-HR"/>
        </w:rPr>
      </w:pPr>
      <w:r>
        <w:rPr>
          <w:rFonts w:ascii="Calibri" w:hAnsi="Calibri"/>
          <w:lang w:val="hr-HR"/>
        </w:rPr>
        <w:t xml:space="preserve">Na kraju upitnika nalaze se i tri Dodatka: 1) Obrazac za opis napredne prakse, 2) Evaluacijski upitnik i 3) Upute za popunjavanje Indeksa </w:t>
      </w:r>
    </w:p>
    <w:p w:rsidR="00DF6A60" w:rsidRPr="003D500E" w:rsidRDefault="00AB12D8" w:rsidP="00DF6A60">
      <w:pPr>
        <w:tabs>
          <w:tab w:val="left" w:pos="1635"/>
        </w:tabs>
        <w:rPr>
          <w:rFonts w:ascii="Calibri" w:hAnsi="Calibri"/>
          <w:lang w:val="hr-HR"/>
        </w:rPr>
      </w:pPr>
      <w:r w:rsidRPr="00AB12D8">
        <w:rPr>
          <w:rFonts w:ascii="Calibri" w:hAnsi="Calibri"/>
          <w:lang w:val="hr-HR"/>
        </w:rPr>
        <w:t xml:space="preserve">Popunjene upitnike (s pratećom dokumentacijom i dokazima) možete dostaviti e-mailom na adresu </w:t>
      </w:r>
      <w:r w:rsidR="00DC1AE5">
        <w:fldChar w:fldCharType="begin"/>
      </w:r>
      <w:r w:rsidR="00DC1AE5">
        <w:instrText xml:space="preserve"> HYPERLINK "mailto:indeks@udruga-grado</w:instrText>
      </w:r>
      <w:r w:rsidR="00DC1AE5">
        <w:instrText xml:space="preserve">va.hr" </w:instrText>
      </w:r>
      <w:r w:rsidR="00DC1AE5">
        <w:fldChar w:fldCharType="separate"/>
      </w:r>
      <w:r w:rsidR="00B605A3" w:rsidRPr="00D76549">
        <w:rPr>
          <w:rStyle w:val="Hyperlink"/>
          <w:rFonts w:ascii="Calibri" w:hAnsi="Calibri"/>
          <w:lang w:val="hr-HR"/>
        </w:rPr>
        <w:t>indeks@udruga-gradova.hr</w:t>
      </w:r>
      <w:r w:rsidR="00DC1AE5">
        <w:rPr>
          <w:rStyle w:val="Hyperlink"/>
          <w:rFonts w:ascii="Calibri" w:hAnsi="Calibri"/>
          <w:lang w:val="hr-HR"/>
        </w:rPr>
        <w:fldChar w:fldCharType="end"/>
      </w:r>
      <w:r w:rsidR="00B605A3">
        <w:rPr>
          <w:rFonts w:ascii="Calibri" w:hAnsi="Calibri"/>
          <w:lang w:val="hr-HR"/>
        </w:rPr>
        <w:t xml:space="preserve"> </w:t>
      </w:r>
      <w:r w:rsidRPr="00AB12D8">
        <w:rPr>
          <w:rFonts w:ascii="Calibri" w:hAnsi="Calibri"/>
          <w:lang w:val="hr-HR"/>
        </w:rPr>
        <w:t>do 2. rujna 2019. Prijave pristigle do tog dana ocijenit će Odbor za nagradu te će ući u izbor za nagradu „Gradovi za jednakost“.</w:t>
      </w:r>
    </w:p>
    <w:p w:rsidR="00FC2B29" w:rsidRDefault="00FC2B29" w:rsidP="00DF6A60">
      <w:pPr>
        <w:tabs>
          <w:tab w:val="left" w:pos="1635"/>
        </w:tabs>
        <w:rPr>
          <w:rFonts w:ascii="Calibri" w:hAnsi="Calibri"/>
          <w:lang w:val="hr-HR"/>
        </w:rPr>
      </w:pPr>
    </w:p>
    <w:p w:rsidR="00DF6A60" w:rsidRPr="003D500E" w:rsidRDefault="00DF6A60" w:rsidP="00DF6A60">
      <w:pPr>
        <w:tabs>
          <w:tab w:val="left" w:pos="1635"/>
        </w:tabs>
        <w:rPr>
          <w:rFonts w:ascii="Calibri" w:hAnsi="Calibri"/>
          <w:lang w:val="hr-HR"/>
        </w:rPr>
      </w:pPr>
    </w:p>
    <w:p w:rsidR="00FC2B29" w:rsidRPr="003D500E" w:rsidRDefault="00FC2B29" w:rsidP="00DF6A60">
      <w:pPr>
        <w:tabs>
          <w:tab w:val="left" w:pos="1635"/>
        </w:tabs>
        <w:rPr>
          <w:rFonts w:ascii="Calibri" w:hAnsi="Calibri"/>
          <w:lang w:val="hr-HR"/>
        </w:rPr>
      </w:pPr>
    </w:p>
    <w:p w:rsidR="00DF6A60" w:rsidRPr="00CC5FCA" w:rsidRDefault="00DF6A60" w:rsidP="00DF6A60">
      <w:pPr>
        <w:tabs>
          <w:tab w:val="left" w:pos="1635"/>
        </w:tabs>
        <w:rPr>
          <w:rFonts w:ascii="Calibri" w:hAnsi="Calibri"/>
          <w:b/>
          <w:bCs/>
          <w:lang w:val="hr-HR"/>
        </w:rPr>
      </w:pPr>
      <w:r w:rsidRPr="00CC5FCA">
        <w:rPr>
          <w:rFonts w:ascii="Calibri" w:hAnsi="Calibri"/>
          <w:b/>
          <w:bCs/>
          <w:lang w:val="hr-HR"/>
        </w:rPr>
        <w:t>Ime grada:</w:t>
      </w:r>
      <w:r w:rsidR="00CC5FCA" w:rsidRPr="00CC5FCA">
        <w:rPr>
          <w:rFonts w:ascii="Calibri" w:hAnsi="Calibri"/>
          <w:b/>
          <w:bCs/>
          <w:lang w:val="hr-HR"/>
        </w:rPr>
        <w:t xml:space="preserve"> </w:t>
      </w:r>
      <w:r w:rsidRPr="00CC5FCA">
        <w:rPr>
          <w:rFonts w:ascii="Calibri" w:hAnsi="Calibri"/>
          <w:b/>
          <w:bCs/>
          <w:lang w:val="hr-HR"/>
        </w:rPr>
        <w:tab/>
      </w:r>
    </w:p>
    <w:p w:rsidR="00DF6A60" w:rsidRPr="00CC5FCA" w:rsidRDefault="00DF6A60" w:rsidP="00DF6A60">
      <w:pPr>
        <w:tabs>
          <w:tab w:val="left" w:pos="1635"/>
        </w:tabs>
        <w:rPr>
          <w:rFonts w:ascii="Calibri" w:hAnsi="Calibri"/>
          <w:b/>
          <w:bCs/>
          <w:lang w:val="de-DE"/>
        </w:rPr>
      </w:pPr>
      <w:r w:rsidRPr="00CC5FCA">
        <w:rPr>
          <w:rFonts w:ascii="Calibri" w:hAnsi="Calibri"/>
          <w:b/>
          <w:bCs/>
          <w:lang w:val="de-DE"/>
        </w:rPr>
        <w:t>Kontakt osoba:</w:t>
      </w:r>
      <w:r w:rsidR="00CC5FCA" w:rsidRPr="00CC5FCA">
        <w:rPr>
          <w:rFonts w:ascii="Calibri" w:hAnsi="Calibri"/>
          <w:b/>
          <w:bCs/>
          <w:lang w:val="de-DE"/>
        </w:rPr>
        <w:t xml:space="preserve"> </w:t>
      </w:r>
    </w:p>
    <w:p w:rsidR="00DF6A60" w:rsidRPr="00CC5FCA" w:rsidRDefault="00DF6A60" w:rsidP="00DF6A60">
      <w:pPr>
        <w:tabs>
          <w:tab w:val="left" w:pos="1635"/>
        </w:tabs>
        <w:rPr>
          <w:rFonts w:ascii="Calibri" w:hAnsi="Calibri"/>
          <w:b/>
          <w:bCs/>
          <w:lang w:val="de-DE"/>
        </w:rPr>
      </w:pPr>
      <w:r w:rsidRPr="00CC5FCA">
        <w:rPr>
          <w:rFonts w:ascii="Calibri" w:hAnsi="Calibri"/>
          <w:b/>
          <w:bCs/>
          <w:lang w:val="de-DE"/>
        </w:rPr>
        <w:t>Radno mjesto/funkcija:</w:t>
      </w:r>
      <w:r w:rsidR="00CC5FCA" w:rsidRPr="00CC5FCA">
        <w:rPr>
          <w:rFonts w:ascii="Calibri" w:hAnsi="Calibri"/>
          <w:b/>
          <w:bCs/>
          <w:lang w:val="de-DE"/>
        </w:rPr>
        <w:t xml:space="preserve"> </w:t>
      </w:r>
    </w:p>
    <w:p w:rsidR="00DF6A60" w:rsidRPr="00CC5FCA" w:rsidRDefault="00DF6A60" w:rsidP="00DF6A60">
      <w:pPr>
        <w:tabs>
          <w:tab w:val="left" w:pos="1635"/>
        </w:tabs>
        <w:rPr>
          <w:rFonts w:ascii="Calibri" w:hAnsi="Calibri"/>
          <w:b/>
          <w:bCs/>
          <w:lang w:val="de-DE"/>
        </w:rPr>
      </w:pPr>
      <w:r w:rsidRPr="00CC5FCA">
        <w:rPr>
          <w:rFonts w:ascii="Calibri" w:hAnsi="Calibri"/>
          <w:b/>
          <w:bCs/>
          <w:lang w:val="de-DE"/>
        </w:rPr>
        <w:t>Adresa elektronske pošte:</w:t>
      </w:r>
      <w:r w:rsidR="00CC5FCA" w:rsidRPr="00CC5FCA">
        <w:rPr>
          <w:rFonts w:ascii="Calibri" w:hAnsi="Calibri"/>
          <w:b/>
          <w:bCs/>
          <w:lang w:val="de-DE"/>
        </w:rPr>
        <w:t xml:space="preserve">  </w:t>
      </w:r>
    </w:p>
    <w:p w:rsidR="00DF6A60" w:rsidRPr="00CC5FCA" w:rsidRDefault="00DF6A60" w:rsidP="00DF6A60">
      <w:pPr>
        <w:tabs>
          <w:tab w:val="left" w:pos="1635"/>
        </w:tabs>
        <w:rPr>
          <w:rFonts w:ascii="Calibri" w:hAnsi="Calibri"/>
          <w:b/>
          <w:bCs/>
          <w:lang w:val="de-DE"/>
        </w:rPr>
      </w:pPr>
      <w:r w:rsidRPr="00CC5FCA">
        <w:rPr>
          <w:rFonts w:ascii="Calibri" w:hAnsi="Calibri"/>
          <w:b/>
          <w:bCs/>
          <w:lang w:val="de-DE"/>
        </w:rPr>
        <w:t>Telefon:</w:t>
      </w:r>
      <w:r w:rsidR="00CC5FCA" w:rsidRPr="00CC5FCA">
        <w:rPr>
          <w:rFonts w:ascii="Calibri" w:hAnsi="Calibri"/>
          <w:b/>
          <w:bCs/>
          <w:lang w:val="de-DE"/>
        </w:rPr>
        <w:t xml:space="preserve">   </w:t>
      </w:r>
    </w:p>
    <w:p w:rsidR="00DF6A60" w:rsidRPr="00CC5FCA" w:rsidRDefault="00DF6A60" w:rsidP="00DF6A60">
      <w:pPr>
        <w:tabs>
          <w:tab w:val="left" w:pos="1635"/>
        </w:tabs>
        <w:rPr>
          <w:rFonts w:ascii="Calibri" w:hAnsi="Calibri"/>
          <w:b/>
          <w:bCs/>
          <w:lang w:val="de-DE"/>
        </w:rPr>
      </w:pPr>
      <w:r w:rsidRPr="00CC5FCA">
        <w:rPr>
          <w:rFonts w:ascii="Calibri" w:hAnsi="Calibri"/>
          <w:b/>
          <w:bCs/>
          <w:lang w:val="de-DE"/>
        </w:rPr>
        <w:t>Datum popunjavanja upitnika:</w:t>
      </w:r>
      <w:r w:rsidR="00CC5FCA" w:rsidRPr="00CC5FCA">
        <w:rPr>
          <w:rFonts w:ascii="Calibri" w:hAnsi="Calibri"/>
          <w:b/>
          <w:bCs/>
          <w:lang w:val="de-DE"/>
        </w:rPr>
        <w:t xml:space="preserve">    </w:t>
      </w:r>
    </w:p>
    <w:p w:rsidR="00DF6A60" w:rsidRPr="00EE26F5" w:rsidRDefault="00DF6A60" w:rsidP="00DF6A60">
      <w:pPr>
        <w:rPr>
          <w:lang w:val="de-DE"/>
        </w:rPr>
      </w:pPr>
    </w:p>
    <w:p w:rsidR="00CD6B29" w:rsidRDefault="00CD6B29">
      <w:pPr>
        <w:rPr>
          <w:b/>
          <w:lang w:val="de-DE"/>
        </w:rPr>
      </w:pPr>
    </w:p>
    <w:p w:rsidR="00CD6B29" w:rsidRDefault="00CD6B29">
      <w:pPr>
        <w:rPr>
          <w:b/>
          <w:lang w:val="de-DE"/>
        </w:rPr>
      </w:pPr>
    </w:p>
    <w:p w:rsidR="00DF6A60" w:rsidRPr="00DF6A60" w:rsidRDefault="00DF6A60">
      <w:pPr>
        <w:rPr>
          <w:b/>
          <w:lang w:val="de-DE"/>
        </w:rPr>
      </w:pPr>
      <w:r>
        <w:rPr>
          <w:b/>
          <w:noProof/>
          <w:lang w:val="hr-HR" w:eastAsia="hr-HR"/>
        </w:rPr>
        <w:drawing>
          <wp:anchor distT="0" distB="0" distL="0" distR="0" simplePos="0" relativeHeight="251659264" behindDoc="0" locked="0" layoutInCell="1" allowOverlap="1">
            <wp:simplePos x="0" y="0"/>
            <wp:positionH relativeFrom="page">
              <wp:posOffset>0</wp:posOffset>
            </wp:positionH>
            <wp:positionV relativeFrom="page">
              <wp:posOffset>9604375</wp:posOffset>
            </wp:positionV>
            <wp:extent cx="7559675" cy="1087120"/>
            <wp:effectExtent l="0" t="0" r="3175"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675" cy="1087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32773" w:rsidRPr="00DF6A60" w:rsidRDefault="00CB1D90">
      <w:pPr>
        <w:rPr>
          <w:lang w:val="hr-HR"/>
        </w:rPr>
      </w:pPr>
      <w:r w:rsidRPr="00E073DE">
        <w:rPr>
          <w:b/>
          <w:lang w:val="hr-HR"/>
        </w:rPr>
        <w:lastRenderedPageBreak/>
        <w:t>Pokazatelj</w:t>
      </w:r>
      <w:r>
        <w:rPr>
          <w:b/>
          <w:lang w:val="hr-HR"/>
        </w:rPr>
        <w:t xml:space="preserve"> br. 1</w:t>
      </w:r>
      <w:r w:rsidRPr="00E073DE">
        <w:rPr>
          <w:b/>
          <w:lang w:val="hr-HR"/>
        </w:rPr>
        <w:t>: predanost vodstva grada smanjenju nejednakosti</w:t>
      </w:r>
    </w:p>
    <w:p w:rsidR="00CB1D90" w:rsidRPr="00DF6A60" w:rsidRDefault="00CB1D90">
      <w:pPr>
        <w:rPr>
          <w:lang w:val="hr-HR"/>
        </w:rPr>
      </w:pPr>
    </w:p>
    <w:tbl>
      <w:tblPr>
        <w:tblStyle w:val="TableGrid"/>
        <w:tblW w:w="0" w:type="auto"/>
        <w:tblLook w:val="04A0" w:firstRow="1" w:lastRow="0" w:firstColumn="1" w:lastColumn="0" w:noHBand="0" w:noVBand="1"/>
      </w:tblPr>
      <w:tblGrid>
        <w:gridCol w:w="2241"/>
        <w:gridCol w:w="3427"/>
        <w:gridCol w:w="3394"/>
      </w:tblGrid>
      <w:tr w:rsidR="00CB1D90" w:rsidRPr="00E073DE" w:rsidTr="00CB1D90">
        <w:tc>
          <w:tcPr>
            <w:tcW w:w="0" w:type="auto"/>
          </w:tcPr>
          <w:p w:rsidR="00CB1D90" w:rsidRPr="00E073DE" w:rsidRDefault="00CB1D90" w:rsidP="00717FAD">
            <w:pPr>
              <w:rPr>
                <w:b/>
                <w:lang w:val="hr-HR"/>
              </w:rPr>
            </w:pPr>
            <w:r>
              <w:rPr>
                <w:b/>
                <w:lang w:val="hr-HR"/>
              </w:rPr>
              <w:t>Razina 1</w:t>
            </w:r>
            <w:r w:rsidRPr="00E073DE">
              <w:rPr>
                <w:b/>
                <w:lang w:val="hr-HR"/>
              </w:rPr>
              <w:t>: vrijeme je za akciju</w:t>
            </w:r>
          </w:p>
        </w:tc>
        <w:tc>
          <w:tcPr>
            <w:tcW w:w="0" w:type="auto"/>
          </w:tcPr>
          <w:p w:rsidR="00CB1D90" w:rsidRPr="00E073DE" w:rsidRDefault="00CB1D90" w:rsidP="00717FAD">
            <w:pPr>
              <w:rPr>
                <w:b/>
                <w:lang w:val="hr-HR"/>
              </w:rPr>
            </w:pPr>
            <w:r>
              <w:rPr>
                <w:b/>
                <w:lang w:val="hr-HR"/>
              </w:rPr>
              <w:t>Razina 2</w:t>
            </w:r>
            <w:r w:rsidRPr="00E073DE">
              <w:rPr>
                <w:b/>
                <w:lang w:val="hr-HR"/>
              </w:rPr>
              <w:t>: počeli smo djelovati</w:t>
            </w:r>
          </w:p>
        </w:tc>
        <w:tc>
          <w:tcPr>
            <w:tcW w:w="0" w:type="auto"/>
          </w:tcPr>
          <w:p w:rsidR="00CB1D90" w:rsidRPr="00E073DE" w:rsidRDefault="00CB1D90" w:rsidP="00717FAD">
            <w:pPr>
              <w:rPr>
                <w:b/>
                <w:lang w:val="hr-HR"/>
              </w:rPr>
            </w:pPr>
            <w:r>
              <w:rPr>
                <w:b/>
                <w:lang w:val="hr-HR"/>
              </w:rPr>
              <w:t>Razina 3</w:t>
            </w:r>
            <w:r w:rsidRPr="00E073DE">
              <w:rPr>
                <w:b/>
                <w:lang w:val="hr-HR"/>
              </w:rPr>
              <w:t>: postižemo bolje rezultate</w:t>
            </w:r>
          </w:p>
        </w:tc>
      </w:tr>
      <w:tr w:rsidR="00CB1D90" w:rsidRPr="00E073DE" w:rsidTr="00CB1D90">
        <w:tc>
          <w:tcPr>
            <w:tcW w:w="0" w:type="auto"/>
          </w:tcPr>
          <w:p w:rsidR="00CB1D90" w:rsidRPr="00E073DE" w:rsidRDefault="00CB1D90" w:rsidP="00717FAD">
            <w:pPr>
              <w:rPr>
                <w:lang w:val="hr-HR"/>
              </w:rPr>
            </w:pPr>
            <w:r w:rsidRPr="00E073DE">
              <w:rPr>
                <w:lang w:val="hr-HR"/>
              </w:rPr>
              <w:t xml:space="preserve">1.1. Predstavnici gradskih vlasti dosad nisu u svojim istupima jasno naglašavali posvećenost smanjenju nejednakosti i borbi protiv diskriminacije. </w:t>
            </w:r>
          </w:p>
        </w:tc>
        <w:tc>
          <w:tcPr>
            <w:tcW w:w="0" w:type="auto"/>
          </w:tcPr>
          <w:p w:rsidR="00CB1D90" w:rsidRPr="00E073DE" w:rsidRDefault="00CB1D90" w:rsidP="00717FAD">
            <w:pPr>
              <w:rPr>
                <w:lang w:val="hr-HR"/>
              </w:rPr>
            </w:pPr>
            <w:r w:rsidRPr="00E073DE">
              <w:rPr>
                <w:lang w:val="hr-HR"/>
              </w:rPr>
              <w:t>1.2. Predstavnici gradskih vlasti javno su iskazali posvećenost smanjenju nejednakosti i borbi protiv diskriminacije.</w:t>
            </w:r>
          </w:p>
        </w:tc>
        <w:tc>
          <w:tcPr>
            <w:tcW w:w="0" w:type="auto"/>
          </w:tcPr>
          <w:p w:rsidR="00CB1D90" w:rsidRPr="00E073DE" w:rsidRDefault="00CB1D90" w:rsidP="00717FAD">
            <w:pPr>
              <w:rPr>
                <w:lang w:val="hr-HR"/>
              </w:rPr>
            </w:pPr>
            <w:r w:rsidRPr="00E073DE">
              <w:rPr>
                <w:lang w:val="hr-HR"/>
              </w:rPr>
              <w:t>1.3. Posvećenost gradskih vlasti smanjenju nejednakosti i borbi protiv diskriminacije očituje se pri određivanju dnevnog reda i aktivnosti koje će se u gradu provoditi.</w:t>
            </w:r>
          </w:p>
        </w:tc>
      </w:tr>
      <w:tr w:rsidR="00CB1D90" w:rsidRPr="00E073DE" w:rsidTr="00CB1D90">
        <w:tc>
          <w:tcPr>
            <w:tcW w:w="0" w:type="auto"/>
          </w:tcPr>
          <w:p w:rsidR="00CB1D90"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CB1D90" w:rsidRPr="00E073DE" w:rsidRDefault="00CB1D90" w:rsidP="00717FAD">
            <w:pPr>
              <w:rPr>
                <w:lang w:val="hr-HR"/>
              </w:rPr>
            </w:pPr>
            <w:r w:rsidRPr="00E073DE">
              <w:rPr>
                <w:lang w:val="hr-HR"/>
              </w:rPr>
              <w:t>Primjer dokaza:</w:t>
            </w:r>
          </w:p>
          <w:p w:rsidR="00CB1D90" w:rsidRDefault="00CB1D90" w:rsidP="00717FAD">
            <w:pPr>
              <w:rPr>
                <w:rFonts w:ascii="Times New Roman" w:eastAsia="Times New Roman" w:hAnsi="Times New Roman" w:cs="Times New Roman"/>
                <w:color w:val="000000"/>
                <w:sz w:val="24"/>
                <w:szCs w:val="24"/>
                <w:lang w:val="hr-HR"/>
              </w:rPr>
            </w:pPr>
            <w:r w:rsidRPr="00E073DE">
              <w:rPr>
                <w:i/>
                <w:sz w:val="20"/>
                <w:szCs w:val="20"/>
                <w:lang w:val="hr-HR"/>
              </w:rPr>
              <w:t>Obraćanja čelnih ljudi grada na službenim internetskim stranicama grada, njihov</w:t>
            </w:r>
            <w:r>
              <w:rPr>
                <w:i/>
                <w:sz w:val="20"/>
                <w:szCs w:val="20"/>
                <w:lang w:val="hr-HR"/>
              </w:rPr>
              <w:t>e</w:t>
            </w:r>
            <w:r w:rsidRPr="00E073DE">
              <w:rPr>
                <w:i/>
                <w:sz w:val="20"/>
                <w:szCs w:val="20"/>
                <w:lang w:val="hr-HR"/>
              </w:rPr>
              <w:t xml:space="preserve"> izjave u</w:t>
            </w:r>
            <w:r>
              <w:rPr>
                <w:i/>
                <w:sz w:val="20"/>
                <w:szCs w:val="20"/>
                <w:lang w:val="hr-HR"/>
              </w:rPr>
              <w:t xml:space="preserve"> </w:t>
            </w:r>
            <w:r w:rsidRPr="00E073DE">
              <w:rPr>
                <w:i/>
                <w:sz w:val="20"/>
                <w:szCs w:val="20"/>
                <w:lang w:val="hr-HR"/>
              </w:rPr>
              <w:t>medijima ili na javnim događajima</w:t>
            </w:r>
            <w:r>
              <w:rPr>
                <w:i/>
                <w:sz w:val="20"/>
                <w:szCs w:val="20"/>
                <w:lang w:val="hr-HR"/>
              </w:rPr>
              <w:t xml:space="preserve"> te</w:t>
            </w:r>
            <w:r w:rsidRPr="00E073DE">
              <w:rPr>
                <w:i/>
                <w:sz w:val="20"/>
                <w:szCs w:val="20"/>
                <w:lang w:val="hr-HR"/>
              </w:rPr>
              <w:t xml:space="preserve"> </w:t>
            </w:r>
            <w:r w:rsidRPr="009C4741">
              <w:rPr>
                <w:i/>
                <w:sz w:val="20"/>
                <w:szCs w:val="20"/>
                <w:lang w:val="hr-HR"/>
              </w:rPr>
              <w:t xml:space="preserve">izvješća o radu gradonačelnika u kojima se naglašava </w:t>
            </w:r>
            <w:r w:rsidRPr="00E073DE">
              <w:rPr>
                <w:i/>
                <w:sz w:val="20"/>
                <w:szCs w:val="20"/>
                <w:lang w:val="hr-HR"/>
              </w:rPr>
              <w:t>predanost zaštiti temeljnih prava i sloboda i/ili posvećenosti smanjenju nejednakosti i borbi protiv diskriminacije ranjivih društvenih skupina u području obrazovanja, zdravstva, socijalne skrbi, zapošljavanja, kulture stanovanja, infrastrukture i/ili sudjelovanja u političkom životu zajednice.</w:t>
            </w:r>
            <w:r w:rsidRPr="00E073DE">
              <w:rPr>
                <w:rFonts w:ascii="Times New Roman" w:eastAsia="Times New Roman" w:hAnsi="Times New Roman" w:cs="Times New Roman"/>
                <w:color w:val="000000"/>
                <w:sz w:val="24"/>
                <w:szCs w:val="24"/>
                <w:lang w:val="hr-HR"/>
              </w:rPr>
              <w:t xml:space="preserve"> </w:t>
            </w:r>
          </w:p>
          <w:p w:rsidR="00CB1D90" w:rsidRDefault="00CB1D90" w:rsidP="00717FAD">
            <w:pPr>
              <w:rPr>
                <w:rFonts w:ascii="Times New Roman" w:eastAsia="Times New Roman" w:hAnsi="Times New Roman" w:cs="Times New Roman"/>
                <w:i/>
                <w:color w:val="000000"/>
                <w:sz w:val="24"/>
                <w:szCs w:val="24"/>
                <w:lang w:val="hr-HR"/>
              </w:rPr>
            </w:pPr>
          </w:p>
          <w:p w:rsidR="00CB1D90" w:rsidRDefault="00CB1D90" w:rsidP="00717FAD">
            <w:pPr>
              <w:rPr>
                <w:rFonts w:ascii="Times New Roman" w:eastAsia="Times New Roman" w:hAnsi="Times New Roman" w:cs="Times New Roman"/>
                <w:i/>
                <w:color w:val="000000"/>
                <w:sz w:val="24"/>
                <w:szCs w:val="24"/>
                <w:lang w:val="hr-HR"/>
              </w:rPr>
            </w:pPr>
          </w:p>
          <w:p w:rsidR="00CB1D90" w:rsidRPr="00E073DE" w:rsidRDefault="00CB1D90" w:rsidP="00717FAD">
            <w:pPr>
              <w:rPr>
                <w:i/>
                <w:sz w:val="20"/>
                <w:szCs w:val="20"/>
                <w:lang w:val="hr-HR"/>
              </w:rPr>
            </w:pPr>
          </w:p>
        </w:tc>
        <w:tc>
          <w:tcPr>
            <w:tcW w:w="0" w:type="auto"/>
          </w:tcPr>
          <w:p w:rsidR="00CB1D90" w:rsidRPr="00E073DE" w:rsidRDefault="00CB1D90" w:rsidP="00717FAD">
            <w:pPr>
              <w:rPr>
                <w:lang w:val="hr-HR"/>
              </w:rPr>
            </w:pPr>
            <w:r w:rsidRPr="00E073DE">
              <w:rPr>
                <w:lang w:val="hr-HR"/>
              </w:rPr>
              <w:t xml:space="preserve">Primjer dokaza: </w:t>
            </w:r>
          </w:p>
          <w:p w:rsidR="00CB1D90" w:rsidRDefault="00CB1D90" w:rsidP="00717FAD">
            <w:pPr>
              <w:rPr>
                <w:i/>
                <w:sz w:val="20"/>
                <w:szCs w:val="20"/>
                <w:lang w:val="hr-HR"/>
              </w:rPr>
            </w:pPr>
            <w:r w:rsidRPr="00E073DE">
              <w:rPr>
                <w:i/>
                <w:sz w:val="20"/>
                <w:szCs w:val="20"/>
                <w:lang w:val="hr-HR"/>
              </w:rPr>
              <w:t>Dnevni red sjednica zakonodavne i/ili izvršne vlasti</w:t>
            </w:r>
            <w:r>
              <w:rPr>
                <w:i/>
                <w:sz w:val="20"/>
                <w:szCs w:val="20"/>
                <w:lang w:val="hr-HR"/>
              </w:rPr>
              <w:t xml:space="preserve">, izvješća o radu gradonačelnika i/ili </w:t>
            </w:r>
            <w:r w:rsidRPr="00E073DE">
              <w:rPr>
                <w:i/>
                <w:sz w:val="20"/>
                <w:szCs w:val="20"/>
                <w:lang w:val="hr-HR"/>
              </w:rPr>
              <w:t>strateški gradski dokumenti u kojima su kao točke</w:t>
            </w:r>
            <w:r>
              <w:rPr>
                <w:i/>
                <w:sz w:val="20"/>
                <w:szCs w:val="20"/>
                <w:lang w:val="hr-HR"/>
              </w:rPr>
              <w:t xml:space="preserve"> </w:t>
            </w:r>
            <w:r w:rsidRPr="00E073DE">
              <w:rPr>
                <w:i/>
                <w:sz w:val="20"/>
                <w:szCs w:val="20"/>
                <w:lang w:val="hr-HR"/>
              </w:rPr>
              <w:t>ili prioriteti navedeni zaštita temeljnih prava i sloboda i/ili posvećenost</w:t>
            </w:r>
            <w:r>
              <w:rPr>
                <w:i/>
                <w:sz w:val="20"/>
                <w:szCs w:val="20"/>
                <w:lang w:val="hr-HR"/>
              </w:rPr>
              <w:t xml:space="preserve"> </w:t>
            </w:r>
            <w:r w:rsidRPr="00E073DE">
              <w:rPr>
                <w:i/>
                <w:sz w:val="20"/>
                <w:szCs w:val="20"/>
                <w:lang w:val="hr-HR"/>
              </w:rPr>
              <w:t>smanjenju nejednakosti i borbi protiv diskriminacije ranjivih društvenih  skupina u području obrazovanja, zdravstva, socijalne skrbi, zapošljavanja, kulture stanovanja, infrastrukture i/ili sudjelovanja u političkom životu zajednice.</w:t>
            </w:r>
            <w:r>
              <w:rPr>
                <w:i/>
                <w:sz w:val="20"/>
                <w:szCs w:val="20"/>
                <w:lang w:val="hr-HR"/>
              </w:rPr>
              <w:t xml:space="preserve"> </w:t>
            </w:r>
          </w:p>
          <w:p w:rsidR="00CB1D90" w:rsidRDefault="00CB1D90" w:rsidP="00717FAD">
            <w:pPr>
              <w:rPr>
                <w:i/>
                <w:sz w:val="20"/>
                <w:szCs w:val="20"/>
                <w:lang w:val="hr-HR"/>
              </w:rPr>
            </w:pPr>
          </w:p>
          <w:p w:rsidR="00CB1D90" w:rsidRPr="00E073DE" w:rsidRDefault="00CB1D90" w:rsidP="00717FAD">
            <w:pPr>
              <w:rPr>
                <w:i/>
                <w:sz w:val="20"/>
                <w:szCs w:val="20"/>
                <w:lang w:val="hr-HR"/>
              </w:rPr>
            </w:pPr>
          </w:p>
        </w:tc>
      </w:tr>
    </w:tbl>
    <w:p w:rsidR="00CB1D90" w:rsidRDefault="00CB1D90">
      <w:pPr>
        <w:rPr>
          <w:lang w:val="hr-HR"/>
        </w:rPr>
      </w:pPr>
    </w:p>
    <w:tbl>
      <w:tblPr>
        <w:tblStyle w:val="TableGrid"/>
        <w:tblW w:w="0" w:type="auto"/>
        <w:tblLook w:val="04A0" w:firstRow="1" w:lastRow="0" w:firstColumn="1" w:lastColumn="0" w:noHBand="0" w:noVBand="1"/>
      </w:tblPr>
      <w:tblGrid>
        <w:gridCol w:w="5382"/>
        <w:gridCol w:w="3680"/>
      </w:tblGrid>
      <w:tr w:rsidR="00CB1D90" w:rsidTr="00CB1D90">
        <w:tc>
          <w:tcPr>
            <w:tcW w:w="5382" w:type="dxa"/>
          </w:tcPr>
          <w:p w:rsidR="00CB1D90" w:rsidRDefault="00042A31">
            <w:pPr>
              <w:rPr>
                <w:lang w:val="hr-HR"/>
              </w:rPr>
            </w:pPr>
            <w:r>
              <w:rPr>
                <w:lang w:val="hr-HR"/>
              </w:rPr>
              <w:t>Upišite razinu</w:t>
            </w:r>
            <w:r w:rsidR="00CB1D90">
              <w:rPr>
                <w:lang w:val="hr-HR"/>
              </w:rPr>
              <w:t xml:space="preserve"> u kojoj je trenutno vaš grad (1-3): </w:t>
            </w:r>
          </w:p>
        </w:tc>
        <w:tc>
          <w:tcPr>
            <w:tcW w:w="3680" w:type="dxa"/>
          </w:tcPr>
          <w:p w:rsidR="00CB1D90" w:rsidRDefault="00CB1D90">
            <w:pPr>
              <w:rPr>
                <w:lang w:val="hr-HR"/>
              </w:rPr>
            </w:pPr>
          </w:p>
        </w:tc>
      </w:tr>
    </w:tbl>
    <w:p w:rsidR="00CB1D90" w:rsidRDefault="00CB1D90">
      <w:pPr>
        <w:rPr>
          <w:lang w:val="hr-HR"/>
        </w:rPr>
      </w:pPr>
    </w:p>
    <w:p w:rsidR="00CB1D90" w:rsidRDefault="00CB1D90">
      <w:pPr>
        <w:rPr>
          <w:lang w:val="hr-HR"/>
        </w:rPr>
      </w:pPr>
      <w:r w:rsidRPr="00CB1D90">
        <w:rPr>
          <w:lang w:val="hr-HR"/>
        </w:rPr>
        <w:t>N</w:t>
      </w:r>
      <w:r>
        <w:rPr>
          <w:lang w:val="hr-HR"/>
        </w:rPr>
        <w:t>avedite dokumentaciju k</w:t>
      </w:r>
      <w:r w:rsidR="00042A31">
        <w:rPr>
          <w:lang w:val="hr-HR"/>
        </w:rPr>
        <w:t>oja pokazuje da se grad nalazi na navedenoj razini</w:t>
      </w:r>
      <w:r>
        <w:rPr>
          <w:lang w:val="hr-HR"/>
        </w:rPr>
        <w:t xml:space="preserve">, te </w:t>
      </w:r>
      <w:r w:rsidR="00042A31">
        <w:rPr>
          <w:lang w:val="hr-HR"/>
        </w:rPr>
        <w:t xml:space="preserve">nam </w:t>
      </w:r>
      <w:r>
        <w:rPr>
          <w:lang w:val="hr-HR"/>
        </w:rPr>
        <w:t>u 1-3 rečenic</w:t>
      </w:r>
      <w:r w:rsidR="00042A31">
        <w:rPr>
          <w:lang w:val="hr-HR"/>
        </w:rPr>
        <w:t>e pojasnite kako ona</w:t>
      </w:r>
      <w:r>
        <w:rPr>
          <w:lang w:val="hr-HR"/>
        </w:rPr>
        <w:t xml:space="preserve"> to pokazuje. </w:t>
      </w:r>
    </w:p>
    <w:p w:rsidR="00CB1D90" w:rsidRPr="00CB1D90" w:rsidRDefault="00CB1D90">
      <w:pPr>
        <w:rPr>
          <w:i/>
          <w:sz w:val="20"/>
          <w:szCs w:val="20"/>
          <w:lang w:val="hr-HR"/>
        </w:rPr>
      </w:pPr>
      <w:r w:rsidRPr="00CB1D90">
        <w:rPr>
          <w:i/>
          <w:sz w:val="20"/>
          <w:szCs w:val="20"/>
          <w:lang w:val="hr-HR"/>
        </w:rPr>
        <w:t xml:space="preserve">Priložite onoliko dokumenata koliko smatrate da je dovoljno da </w:t>
      </w:r>
      <w:r w:rsidR="00042A31">
        <w:rPr>
          <w:i/>
          <w:sz w:val="20"/>
          <w:szCs w:val="20"/>
          <w:lang w:val="hr-HR"/>
        </w:rPr>
        <w:t>bi objektivno opisalo</w:t>
      </w:r>
      <w:r w:rsidRPr="00CB1D90">
        <w:rPr>
          <w:i/>
          <w:sz w:val="20"/>
          <w:szCs w:val="20"/>
          <w:lang w:val="hr-HR"/>
        </w:rPr>
        <w:t xml:space="preserve"> trenutno postojeću razinu javne politike i prakse u vašem gradu.</w:t>
      </w:r>
      <w:r w:rsidR="00042A31">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CB1D90" w:rsidTr="00CB1D90">
        <w:tc>
          <w:tcPr>
            <w:tcW w:w="9062" w:type="dxa"/>
          </w:tcPr>
          <w:p w:rsidR="00CB1D90" w:rsidRDefault="00CB1D90">
            <w:pPr>
              <w:rPr>
                <w:lang w:val="hr-HR"/>
              </w:rPr>
            </w:pPr>
            <w:r>
              <w:rPr>
                <w:lang w:val="hr-HR"/>
              </w:rPr>
              <w:t>Dokaz 1</w:t>
            </w:r>
            <w:r w:rsidR="00042A31">
              <w:rPr>
                <w:lang w:val="hr-HR"/>
              </w:rPr>
              <w:t>.1</w:t>
            </w:r>
            <w:r>
              <w:rPr>
                <w:lang w:val="hr-HR"/>
              </w:rPr>
              <w:t>:</w:t>
            </w:r>
          </w:p>
        </w:tc>
      </w:tr>
      <w:tr w:rsidR="00CB1D90" w:rsidTr="00CB1D90">
        <w:tc>
          <w:tcPr>
            <w:tcW w:w="9062" w:type="dxa"/>
          </w:tcPr>
          <w:p w:rsidR="00CB1D90" w:rsidRDefault="00CB1D90">
            <w:pPr>
              <w:rPr>
                <w:lang w:val="hr-HR"/>
              </w:rPr>
            </w:pPr>
            <w:r>
              <w:rPr>
                <w:lang w:val="hr-HR"/>
              </w:rPr>
              <w:t>Obrazloženje:</w:t>
            </w:r>
          </w:p>
        </w:tc>
      </w:tr>
      <w:tr w:rsidR="00CB1D90" w:rsidTr="00CB1D90">
        <w:tc>
          <w:tcPr>
            <w:tcW w:w="9062" w:type="dxa"/>
          </w:tcPr>
          <w:p w:rsidR="00CB1D90" w:rsidRDefault="00CB1D90">
            <w:pPr>
              <w:rPr>
                <w:lang w:val="hr-HR"/>
              </w:rPr>
            </w:pPr>
            <w:r>
              <w:rPr>
                <w:lang w:val="hr-HR"/>
              </w:rPr>
              <w:t xml:space="preserve">Dokaz </w:t>
            </w:r>
            <w:r w:rsidR="00042A31">
              <w:rPr>
                <w:lang w:val="hr-HR"/>
              </w:rPr>
              <w:t>1.</w:t>
            </w:r>
            <w:r>
              <w:rPr>
                <w:lang w:val="hr-HR"/>
              </w:rPr>
              <w:t>2:</w:t>
            </w:r>
          </w:p>
        </w:tc>
      </w:tr>
      <w:tr w:rsidR="00CB1D90" w:rsidTr="00CB1D90">
        <w:tc>
          <w:tcPr>
            <w:tcW w:w="9062" w:type="dxa"/>
          </w:tcPr>
          <w:p w:rsidR="00CB1D90" w:rsidRDefault="00CB1D90">
            <w:pPr>
              <w:rPr>
                <w:lang w:val="hr-HR"/>
              </w:rPr>
            </w:pPr>
            <w:r>
              <w:rPr>
                <w:lang w:val="hr-HR"/>
              </w:rPr>
              <w:t>Obrazloženje</w:t>
            </w:r>
            <w:r w:rsidR="004F4BE5">
              <w:rPr>
                <w:lang w:val="hr-HR"/>
              </w:rPr>
              <w:t>:</w:t>
            </w:r>
          </w:p>
        </w:tc>
      </w:tr>
      <w:tr w:rsidR="00CB1D90" w:rsidTr="00CB1D90">
        <w:tc>
          <w:tcPr>
            <w:tcW w:w="9062" w:type="dxa"/>
          </w:tcPr>
          <w:p w:rsidR="00CB1D90" w:rsidRDefault="00CB1D90">
            <w:pPr>
              <w:rPr>
                <w:lang w:val="hr-HR"/>
              </w:rPr>
            </w:pPr>
            <w:r>
              <w:rPr>
                <w:lang w:val="hr-HR"/>
              </w:rPr>
              <w:t xml:space="preserve">Dokaz </w:t>
            </w:r>
            <w:r w:rsidR="00042A31">
              <w:rPr>
                <w:lang w:val="hr-HR"/>
              </w:rPr>
              <w:t>1.</w:t>
            </w:r>
            <w:r>
              <w:rPr>
                <w:lang w:val="hr-HR"/>
              </w:rPr>
              <w:t>3:</w:t>
            </w:r>
          </w:p>
        </w:tc>
      </w:tr>
      <w:tr w:rsidR="00CB1D90" w:rsidTr="00CB1D90">
        <w:tc>
          <w:tcPr>
            <w:tcW w:w="9062" w:type="dxa"/>
          </w:tcPr>
          <w:p w:rsidR="00CB1D90" w:rsidRDefault="00CB1D90">
            <w:pPr>
              <w:rPr>
                <w:lang w:val="hr-HR"/>
              </w:rPr>
            </w:pPr>
            <w:r>
              <w:rPr>
                <w:lang w:val="hr-HR"/>
              </w:rPr>
              <w:t>Obrazloženje</w:t>
            </w:r>
            <w:r w:rsidR="004F4BE5">
              <w:rPr>
                <w:lang w:val="hr-HR"/>
              </w:rPr>
              <w:t>:</w:t>
            </w:r>
          </w:p>
        </w:tc>
      </w:tr>
    </w:tbl>
    <w:p w:rsidR="00CB1D90" w:rsidRDefault="00CB1D90">
      <w:pPr>
        <w:rPr>
          <w:lang w:val="hr-HR"/>
        </w:rPr>
      </w:pPr>
    </w:p>
    <w:p w:rsidR="00AF3710" w:rsidRDefault="00D00A25">
      <w:pPr>
        <w:rPr>
          <w:lang w:val="hr-HR"/>
        </w:rPr>
      </w:pPr>
      <w:r>
        <w:rPr>
          <w:lang w:val="hr-HR"/>
        </w:rPr>
        <w:br w:type="page"/>
      </w:r>
    </w:p>
    <w:p w:rsidR="00AF3710" w:rsidRDefault="00AF3710">
      <w:pPr>
        <w:rPr>
          <w:b/>
          <w:lang w:val="hr-HR"/>
        </w:rPr>
      </w:pPr>
      <w:r w:rsidRPr="00E073DE">
        <w:rPr>
          <w:b/>
          <w:lang w:val="hr-HR"/>
        </w:rPr>
        <w:lastRenderedPageBreak/>
        <w:t>Pokazatelj</w:t>
      </w:r>
      <w:r>
        <w:rPr>
          <w:b/>
          <w:lang w:val="hr-HR"/>
        </w:rPr>
        <w:t xml:space="preserve"> br.2</w:t>
      </w:r>
      <w:r w:rsidRPr="00E073DE">
        <w:rPr>
          <w:b/>
          <w:lang w:val="hr-HR"/>
        </w:rPr>
        <w:t>: ciljevi smanjenja nejednakosti</w:t>
      </w:r>
    </w:p>
    <w:p w:rsidR="00AF3710" w:rsidRDefault="00AF3710">
      <w:pPr>
        <w:rPr>
          <w:b/>
          <w:lang w:val="hr-HR"/>
        </w:rPr>
      </w:pPr>
    </w:p>
    <w:tbl>
      <w:tblPr>
        <w:tblStyle w:val="TableGrid"/>
        <w:tblW w:w="0" w:type="auto"/>
        <w:tblLook w:val="04A0" w:firstRow="1" w:lastRow="0" w:firstColumn="1" w:lastColumn="0" w:noHBand="0" w:noVBand="1"/>
      </w:tblPr>
      <w:tblGrid>
        <w:gridCol w:w="2289"/>
        <w:gridCol w:w="3437"/>
        <w:gridCol w:w="3336"/>
      </w:tblGrid>
      <w:tr w:rsidR="00AF3710" w:rsidRPr="00AF3710" w:rsidTr="00AF3710">
        <w:tc>
          <w:tcPr>
            <w:tcW w:w="0" w:type="auto"/>
          </w:tcPr>
          <w:p w:rsidR="00AF3710" w:rsidRPr="00AF3710" w:rsidRDefault="00AF3710" w:rsidP="00AF3710">
            <w:pPr>
              <w:rPr>
                <w:b/>
                <w:lang w:val="hr-HR"/>
              </w:rPr>
            </w:pPr>
            <w:r w:rsidRPr="00AF3710">
              <w:rPr>
                <w:b/>
                <w:lang w:val="hr-HR"/>
              </w:rPr>
              <w:t>Razina 1: vrijeme je za akciju</w:t>
            </w:r>
          </w:p>
        </w:tc>
        <w:tc>
          <w:tcPr>
            <w:tcW w:w="0" w:type="auto"/>
          </w:tcPr>
          <w:p w:rsidR="00AF3710" w:rsidRPr="00AF3710" w:rsidRDefault="00AF3710" w:rsidP="00AF3710">
            <w:pPr>
              <w:rPr>
                <w:b/>
                <w:lang w:val="hr-HR"/>
              </w:rPr>
            </w:pPr>
            <w:r w:rsidRPr="00AF3710">
              <w:rPr>
                <w:b/>
                <w:lang w:val="hr-HR"/>
              </w:rPr>
              <w:t>Razina 2: počeli smo djelovati</w:t>
            </w:r>
          </w:p>
        </w:tc>
        <w:tc>
          <w:tcPr>
            <w:tcW w:w="0" w:type="auto"/>
          </w:tcPr>
          <w:p w:rsidR="00AF3710" w:rsidRPr="00AF3710" w:rsidRDefault="00AF3710" w:rsidP="00AF3710">
            <w:pPr>
              <w:rPr>
                <w:b/>
                <w:lang w:val="hr-HR"/>
              </w:rPr>
            </w:pPr>
            <w:r w:rsidRPr="00AF3710">
              <w:rPr>
                <w:b/>
                <w:lang w:val="hr-HR"/>
              </w:rPr>
              <w:t>Razina 3: postižemo bolje rezultate</w:t>
            </w:r>
          </w:p>
        </w:tc>
      </w:tr>
      <w:tr w:rsidR="00AF3710" w:rsidRPr="00E073DE" w:rsidTr="00AF3710">
        <w:tc>
          <w:tcPr>
            <w:tcW w:w="0" w:type="auto"/>
          </w:tcPr>
          <w:p w:rsidR="00AF3710" w:rsidRPr="00E073DE" w:rsidRDefault="00AF3710" w:rsidP="00717FAD">
            <w:pPr>
              <w:rPr>
                <w:lang w:val="hr-HR"/>
              </w:rPr>
            </w:pPr>
            <w:r w:rsidRPr="00E073DE">
              <w:rPr>
                <w:lang w:val="hr-HR"/>
              </w:rPr>
              <w:t>2.1. Grad u svojim strateškim i provedbenim dokumentima nema ciljeva i mjera jasno usmjerenih smanjenju nejednakosti i sprečavanju diskriminacije.</w:t>
            </w:r>
          </w:p>
        </w:tc>
        <w:tc>
          <w:tcPr>
            <w:tcW w:w="0" w:type="auto"/>
          </w:tcPr>
          <w:p w:rsidR="00AF3710" w:rsidRPr="00E073DE" w:rsidRDefault="00AF3710" w:rsidP="00717FAD">
            <w:pPr>
              <w:rPr>
                <w:sz w:val="20"/>
                <w:szCs w:val="20"/>
                <w:lang w:val="hr-HR"/>
              </w:rPr>
            </w:pPr>
            <w:r w:rsidRPr="00E073DE">
              <w:rPr>
                <w:lang w:val="hr-HR"/>
              </w:rPr>
              <w:t>2.2. Grad je postavio jasne ciljeve i predvidio mjere, aktivnosti i proračun za smanjenje nejednakosti u barem jednom strateškom ili provedbenom dokumentu koji određuje aktivnosti grada u pojedinim područjima i/il</w:t>
            </w:r>
            <w:r w:rsidR="00717FAD">
              <w:rPr>
                <w:lang w:val="hr-HR"/>
              </w:rPr>
              <w:t>i s ob</w:t>
            </w:r>
            <w:r w:rsidR="00E6053D">
              <w:rPr>
                <w:lang w:val="hr-HR"/>
              </w:rPr>
              <w:t>zirom na ranjive društvene</w:t>
            </w:r>
            <w:r w:rsidRPr="00E073DE">
              <w:rPr>
                <w:lang w:val="hr-HR"/>
              </w:rPr>
              <w:t xml:space="preserve"> skupine.</w:t>
            </w:r>
          </w:p>
        </w:tc>
        <w:tc>
          <w:tcPr>
            <w:tcW w:w="0" w:type="auto"/>
          </w:tcPr>
          <w:p w:rsidR="00AF3710" w:rsidRPr="00E073DE" w:rsidRDefault="00AF3710" w:rsidP="00717FAD">
            <w:pPr>
              <w:rPr>
                <w:lang w:val="hr-HR"/>
              </w:rPr>
            </w:pPr>
            <w:r w:rsidRPr="00E073DE">
              <w:rPr>
                <w:lang w:val="hr-HR"/>
              </w:rPr>
              <w:t>2.3. Grad je postavio jasne ciljeve i predvidio jasne mjere, aktivnosti i proračun za ostvarenje jednakosti u svojim strateškim planovima razvoja i/ili nekoliko strateških ili provedbenih dokumenata koji određuju aktivnosti grada u pojedinim područjima i/il</w:t>
            </w:r>
            <w:r w:rsidR="00E6053D">
              <w:rPr>
                <w:lang w:val="hr-HR"/>
              </w:rPr>
              <w:t>i s obzirom na ranjive društvene</w:t>
            </w:r>
            <w:r w:rsidRPr="00E073DE">
              <w:rPr>
                <w:lang w:val="hr-HR"/>
              </w:rPr>
              <w:t xml:space="preserve"> skupine.</w:t>
            </w:r>
          </w:p>
        </w:tc>
      </w:tr>
      <w:tr w:rsidR="00AF3710" w:rsidRPr="00E073DE" w:rsidTr="00AF3710">
        <w:tc>
          <w:tcPr>
            <w:tcW w:w="0" w:type="auto"/>
          </w:tcPr>
          <w:p w:rsidR="00AF3710"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AF3710" w:rsidRPr="00E073DE" w:rsidRDefault="00AF3710" w:rsidP="00717FAD">
            <w:pPr>
              <w:rPr>
                <w:lang w:val="hr-HR"/>
              </w:rPr>
            </w:pPr>
            <w:r w:rsidRPr="00E073DE">
              <w:rPr>
                <w:lang w:val="hr-HR"/>
              </w:rPr>
              <w:t>Primjer dokaza:</w:t>
            </w:r>
          </w:p>
          <w:p w:rsidR="00AF3710" w:rsidRPr="00E073DE" w:rsidRDefault="00AF3710" w:rsidP="00717FAD">
            <w:pPr>
              <w:rPr>
                <w:i/>
                <w:sz w:val="20"/>
                <w:szCs w:val="20"/>
                <w:lang w:val="hr-HR"/>
              </w:rPr>
            </w:pPr>
            <w:r w:rsidRPr="00E073DE">
              <w:rPr>
                <w:i/>
                <w:sz w:val="20"/>
                <w:szCs w:val="20"/>
                <w:lang w:val="hr-HR"/>
              </w:rPr>
              <w:t>Strateški il</w:t>
            </w:r>
            <w:r>
              <w:rPr>
                <w:i/>
                <w:sz w:val="20"/>
                <w:szCs w:val="20"/>
                <w:lang w:val="hr-HR"/>
              </w:rPr>
              <w:t xml:space="preserve">i </w:t>
            </w:r>
            <w:r w:rsidRPr="00E073DE">
              <w:rPr>
                <w:i/>
                <w:sz w:val="20"/>
                <w:szCs w:val="20"/>
                <w:lang w:val="hr-HR"/>
              </w:rPr>
              <w:t xml:space="preserve">provedbeni dokument </w:t>
            </w:r>
            <w:r>
              <w:rPr>
                <w:i/>
                <w:sz w:val="20"/>
                <w:szCs w:val="20"/>
                <w:lang w:val="hr-HR"/>
              </w:rPr>
              <w:t>g</w:t>
            </w:r>
            <w:r w:rsidRPr="00E073DE">
              <w:rPr>
                <w:i/>
                <w:sz w:val="20"/>
                <w:szCs w:val="20"/>
                <w:lang w:val="hr-HR"/>
              </w:rPr>
              <w:t>rada s ciljevima</w:t>
            </w:r>
            <w:r>
              <w:rPr>
                <w:i/>
                <w:sz w:val="20"/>
                <w:szCs w:val="20"/>
                <w:lang w:val="hr-HR"/>
              </w:rPr>
              <w:t xml:space="preserve"> i </w:t>
            </w:r>
            <w:r w:rsidRPr="00E073DE">
              <w:rPr>
                <w:i/>
                <w:sz w:val="20"/>
                <w:szCs w:val="20"/>
                <w:lang w:val="hr-HR"/>
              </w:rPr>
              <w:t xml:space="preserve">mjerama za ostvarenje jednakosti jedne ili više ranjivih društvenih skupina u području obrazovanja, zdravstva, socijalne skrbi, zapošljavanja, kulture stanovanja, infrastrukture i/ili sudjelovanja u političkom životu zajednice (npr. </w:t>
            </w:r>
            <w:r>
              <w:rPr>
                <w:i/>
                <w:sz w:val="20"/>
                <w:szCs w:val="20"/>
                <w:lang w:val="hr-HR"/>
              </w:rPr>
              <w:t>l</w:t>
            </w:r>
            <w:r w:rsidRPr="00E073DE">
              <w:rPr>
                <w:i/>
                <w:sz w:val="20"/>
                <w:szCs w:val="20"/>
                <w:lang w:val="hr-HR"/>
              </w:rPr>
              <w:t>okalna strategija izjednačavanja mogućnosti za osobe s invaliditetom, plan za mlade,..)</w:t>
            </w:r>
            <w:r>
              <w:rPr>
                <w:i/>
                <w:sz w:val="20"/>
                <w:szCs w:val="20"/>
                <w:lang w:val="hr-HR"/>
              </w:rPr>
              <w:t>. G</w:t>
            </w:r>
            <w:r w:rsidRPr="00E073DE">
              <w:rPr>
                <w:i/>
                <w:sz w:val="20"/>
                <w:szCs w:val="20"/>
                <w:lang w:val="hr-HR"/>
              </w:rPr>
              <w:t>radski proračun</w:t>
            </w:r>
            <w:r>
              <w:rPr>
                <w:i/>
                <w:sz w:val="20"/>
                <w:szCs w:val="20"/>
                <w:lang w:val="hr-HR"/>
              </w:rPr>
              <w:t xml:space="preserve">/ odluka o njegovom izvršenju </w:t>
            </w:r>
            <w:r w:rsidRPr="00E073DE">
              <w:rPr>
                <w:i/>
                <w:sz w:val="20"/>
                <w:szCs w:val="20"/>
                <w:lang w:val="hr-HR"/>
              </w:rPr>
              <w:t xml:space="preserve"> s jasnim stavkama predviđenim</w:t>
            </w:r>
            <w:r>
              <w:rPr>
                <w:i/>
                <w:sz w:val="20"/>
                <w:szCs w:val="20"/>
                <w:lang w:val="hr-HR"/>
              </w:rPr>
              <w:t xml:space="preserve"> aktivnosti koje doprinose ciljevima</w:t>
            </w:r>
            <w:r w:rsidRPr="00E073DE">
              <w:rPr>
                <w:i/>
                <w:sz w:val="20"/>
                <w:szCs w:val="20"/>
                <w:lang w:val="hr-HR"/>
              </w:rPr>
              <w:t xml:space="preserve"> jednakosti.  </w:t>
            </w:r>
          </w:p>
        </w:tc>
        <w:tc>
          <w:tcPr>
            <w:tcW w:w="0" w:type="auto"/>
          </w:tcPr>
          <w:p w:rsidR="00AF3710" w:rsidRPr="00E073DE" w:rsidRDefault="00AF3710" w:rsidP="00717FAD">
            <w:pPr>
              <w:rPr>
                <w:lang w:val="hr-HR"/>
              </w:rPr>
            </w:pPr>
            <w:r w:rsidRPr="00E073DE">
              <w:rPr>
                <w:lang w:val="hr-HR"/>
              </w:rPr>
              <w:t>Primjer dokaza:</w:t>
            </w:r>
          </w:p>
          <w:p w:rsidR="00AF3710" w:rsidRPr="00E073DE" w:rsidRDefault="00AF3710" w:rsidP="00717FAD">
            <w:pPr>
              <w:rPr>
                <w:i/>
                <w:sz w:val="20"/>
                <w:szCs w:val="20"/>
                <w:lang w:val="hr-HR"/>
              </w:rPr>
            </w:pPr>
            <w:r w:rsidRPr="00E073DE">
              <w:rPr>
                <w:i/>
                <w:sz w:val="20"/>
                <w:szCs w:val="20"/>
                <w:lang w:val="hr-HR"/>
              </w:rPr>
              <w:t>Strateški ili provedbeni dokumenti s jasno naznačenim ciljevima</w:t>
            </w:r>
            <w:r>
              <w:rPr>
                <w:i/>
                <w:sz w:val="20"/>
                <w:szCs w:val="20"/>
                <w:lang w:val="hr-HR"/>
              </w:rPr>
              <w:t xml:space="preserve"> i </w:t>
            </w:r>
            <w:r w:rsidRPr="00E073DE">
              <w:rPr>
                <w:i/>
                <w:sz w:val="20"/>
                <w:szCs w:val="20"/>
                <w:lang w:val="hr-HR"/>
              </w:rPr>
              <w:t>za ostvarenje jednakosti jedne ili više ranjivih društvenih skupina u području obrazovanja, zdravstva, socijalne skrbi, zapošljavanja, kulture stanovanja, infrastrukture i/ili sudjelovanja u političkom životu zajednice. Lokalni razvojni plan s uključenim ciljevima jednakosti i gradski proračun</w:t>
            </w:r>
            <w:r>
              <w:rPr>
                <w:i/>
                <w:sz w:val="20"/>
                <w:szCs w:val="20"/>
                <w:lang w:val="hr-HR"/>
              </w:rPr>
              <w:t xml:space="preserve">/ odluka o njegovom izvršenju </w:t>
            </w:r>
            <w:r w:rsidRPr="00E073DE">
              <w:rPr>
                <w:i/>
                <w:sz w:val="20"/>
                <w:szCs w:val="20"/>
                <w:lang w:val="hr-HR"/>
              </w:rPr>
              <w:t xml:space="preserve"> s jasnim stavkama predviđenim za realizaciju </w:t>
            </w:r>
            <w:r>
              <w:rPr>
                <w:i/>
                <w:sz w:val="20"/>
                <w:szCs w:val="20"/>
                <w:lang w:val="hr-HR"/>
              </w:rPr>
              <w:t>aktivnosti koje doprinose ciljevima</w:t>
            </w:r>
            <w:r w:rsidRPr="00E073DE">
              <w:rPr>
                <w:i/>
                <w:sz w:val="20"/>
                <w:szCs w:val="20"/>
                <w:lang w:val="hr-HR"/>
              </w:rPr>
              <w:t xml:space="preserve"> jednakosti.  </w:t>
            </w:r>
          </w:p>
        </w:tc>
      </w:tr>
    </w:tbl>
    <w:p w:rsidR="00AF3710" w:rsidRDefault="00AF3710">
      <w:pPr>
        <w:rPr>
          <w:lang w:val="hr-HR"/>
        </w:rPr>
      </w:pPr>
    </w:p>
    <w:p w:rsidR="00AF3710" w:rsidRDefault="00AF3710" w:rsidP="00AF3710">
      <w:pPr>
        <w:rPr>
          <w:lang w:val="hr-HR"/>
        </w:rPr>
      </w:pPr>
    </w:p>
    <w:tbl>
      <w:tblPr>
        <w:tblStyle w:val="TableGrid"/>
        <w:tblW w:w="0" w:type="auto"/>
        <w:tblLook w:val="04A0" w:firstRow="1" w:lastRow="0" w:firstColumn="1" w:lastColumn="0" w:noHBand="0" w:noVBand="1"/>
      </w:tblPr>
      <w:tblGrid>
        <w:gridCol w:w="5382"/>
        <w:gridCol w:w="3680"/>
      </w:tblGrid>
      <w:tr w:rsidR="00AF3710" w:rsidRPr="00AF3710" w:rsidTr="00717FAD">
        <w:tc>
          <w:tcPr>
            <w:tcW w:w="5382" w:type="dxa"/>
          </w:tcPr>
          <w:p w:rsidR="00AF3710" w:rsidRPr="00AF3710" w:rsidRDefault="00AF3710" w:rsidP="00717FAD">
            <w:pPr>
              <w:rPr>
                <w:lang w:val="hr-HR"/>
              </w:rPr>
            </w:pPr>
            <w:r w:rsidRPr="00AF3710">
              <w:rPr>
                <w:lang w:val="hr-HR"/>
              </w:rPr>
              <w:t xml:space="preserve">Upišite razinu u kojoj je trenutno vaš grad (1-3): </w:t>
            </w:r>
          </w:p>
        </w:tc>
        <w:tc>
          <w:tcPr>
            <w:tcW w:w="3680" w:type="dxa"/>
          </w:tcPr>
          <w:p w:rsidR="00AF3710" w:rsidRPr="00AF3710" w:rsidRDefault="00AF3710" w:rsidP="00717FAD">
            <w:pPr>
              <w:rPr>
                <w:lang w:val="hr-HR"/>
              </w:rPr>
            </w:pPr>
          </w:p>
        </w:tc>
      </w:tr>
    </w:tbl>
    <w:p w:rsidR="00AF3710" w:rsidRDefault="00AF3710" w:rsidP="00AF3710">
      <w:pPr>
        <w:rPr>
          <w:lang w:val="hr-HR"/>
        </w:rPr>
      </w:pPr>
    </w:p>
    <w:p w:rsidR="00AF3710" w:rsidRDefault="00AF3710" w:rsidP="00AF3710">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AF3710" w:rsidRPr="00CB1D90" w:rsidRDefault="00AF3710" w:rsidP="00AF3710">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AF3710" w:rsidTr="00717FAD">
        <w:tc>
          <w:tcPr>
            <w:tcW w:w="9062" w:type="dxa"/>
          </w:tcPr>
          <w:p w:rsidR="00AF3710" w:rsidRDefault="00AF3710" w:rsidP="00717FAD">
            <w:pPr>
              <w:rPr>
                <w:lang w:val="hr-HR"/>
              </w:rPr>
            </w:pPr>
            <w:r>
              <w:rPr>
                <w:lang w:val="hr-HR"/>
              </w:rPr>
              <w:t>Dokaz 2.1:</w:t>
            </w:r>
          </w:p>
        </w:tc>
      </w:tr>
      <w:tr w:rsidR="00AF3710" w:rsidTr="00717FAD">
        <w:tc>
          <w:tcPr>
            <w:tcW w:w="9062" w:type="dxa"/>
          </w:tcPr>
          <w:p w:rsidR="00AF3710" w:rsidRDefault="00AF3710" w:rsidP="00717FAD">
            <w:pPr>
              <w:rPr>
                <w:lang w:val="hr-HR"/>
              </w:rPr>
            </w:pPr>
            <w:r>
              <w:rPr>
                <w:lang w:val="hr-HR"/>
              </w:rPr>
              <w:t>Obrazloženje:</w:t>
            </w:r>
          </w:p>
        </w:tc>
      </w:tr>
      <w:tr w:rsidR="00AF3710" w:rsidTr="00717FAD">
        <w:tc>
          <w:tcPr>
            <w:tcW w:w="9062" w:type="dxa"/>
          </w:tcPr>
          <w:p w:rsidR="00AF3710" w:rsidRDefault="00AF3710" w:rsidP="00717FAD">
            <w:pPr>
              <w:rPr>
                <w:lang w:val="hr-HR"/>
              </w:rPr>
            </w:pPr>
            <w:r>
              <w:rPr>
                <w:lang w:val="hr-HR"/>
              </w:rPr>
              <w:t>Dokaz 2.2:</w:t>
            </w:r>
          </w:p>
        </w:tc>
      </w:tr>
      <w:tr w:rsidR="00AF3710" w:rsidTr="00717FAD">
        <w:tc>
          <w:tcPr>
            <w:tcW w:w="9062" w:type="dxa"/>
          </w:tcPr>
          <w:p w:rsidR="00AF3710" w:rsidRDefault="00AF3710" w:rsidP="00717FAD">
            <w:pPr>
              <w:rPr>
                <w:lang w:val="hr-HR"/>
              </w:rPr>
            </w:pPr>
            <w:r>
              <w:rPr>
                <w:lang w:val="hr-HR"/>
              </w:rPr>
              <w:t>Obrazloženje</w:t>
            </w:r>
            <w:r w:rsidR="004F4BE5">
              <w:rPr>
                <w:lang w:val="hr-HR"/>
              </w:rPr>
              <w:t>:</w:t>
            </w:r>
          </w:p>
        </w:tc>
      </w:tr>
      <w:tr w:rsidR="00AF3710" w:rsidTr="00717FAD">
        <w:tc>
          <w:tcPr>
            <w:tcW w:w="9062" w:type="dxa"/>
          </w:tcPr>
          <w:p w:rsidR="00AF3710" w:rsidRDefault="00AF3710" w:rsidP="00717FAD">
            <w:pPr>
              <w:rPr>
                <w:lang w:val="hr-HR"/>
              </w:rPr>
            </w:pPr>
            <w:r>
              <w:rPr>
                <w:lang w:val="hr-HR"/>
              </w:rPr>
              <w:t>Dokaz 2.3:</w:t>
            </w:r>
          </w:p>
        </w:tc>
      </w:tr>
      <w:tr w:rsidR="00AF3710" w:rsidTr="00717FAD">
        <w:tc>
          <w:tcPr>
            <w:tcW w:w="9062" w:type="dxa"/>
          </w:tcPr>
          <w:p w:rsidR="00AF3710" w:rsidRDefault="00AF3710" w:rsidP="00717FAD">
            <w:pPr>
              <w:rPr>
                <w:lang w:val="hr-HR"/>
              </w:rPr>
            </w:pPr>
            <w:r>
              <w:rPr>
                <w:lang w:val="hr-HR"/>
              </w:rPr>
              <w:t>Obrazloženje</w:t>
            </w:r>
            <w:r w:rsidR="004F4BE5">
              <w:rPr>
                <w:lang w:val="hr-HR"/>
              </w:rPr>
              <w:t>:</w:t>
            </w:r>
          </w:p>
        </w:tc>
      </w:tr>
    </w:tbl>
    <w:p w:rsidR="00D00A25" w:rsidRDefault="00D00A25" w:rsidP="00AF3710">
      <w:pPr>
        <w:rPr>
          <w:lang w:val="hr-HR"/>
        </w:rPr>
      </w:pPr>
    </w:p>
    <w:p w:rsidR="00D00A25" w:rsidRDefault="00D00A25">
      <w:pPr>
        <w:rPr>
          <w:lang w:val="hr-HR"/>
        </w:rPr>
      </w:pPr>
    </w:p>
    <w:p w:rsidR="00AF3710" w:rsidRPr="00D00A25" w:rsidRDefault="00AF3710">
      <w:pPr>
        <w:rPr>
          <w:lang w:val="hr-HR"/>
        </w:rPr>
      </w:pPr>
      <w:r w:rsidRPr="00E073DE">
        <w:rPr>
          <w:b/>
          <w:lang w:val="hr-HR"/>
        </w:rPr>
        <w:lastRenderedPageBreak/>
        <w:t>Pokazatelj</w:t>
      </w:r>
      <w:r>
        <w:rPr>
          <w:b/>
          <w:lang w:val="hr-HR"/>
        </w:rPr>
        <w:t xml:space="preserve"> br.3</w:t>
      </w:r>
      <w:r w:rsidRPr="00E073DE">
        <w:rPr>
          <w:b/>
          <w:lang w:val="hr-HR"/>
        </w:rPr>
        <w:t>: provedba jednakosti</w:t>
      </w:r>
    </w:p>
    <w:tbl>
      <w:tblPr>
        <w:tblStyle w:val="TableGrid"/>
        <w:tblW w:w="0" w:type="auto"/>
        <w:tblLook w:val="04A0" w:firstRow="1" w:lastRow="0" w:firstColumn="1" w:lastColumn="0" w:noHBand="0" w:noVBand="1"/>
      </w:tblPr>
      <w:tblGrid>
        <w:gridCol w:w="2094"/>
        <w:gridCol w:w="3492"/>
        <w:gridCol w:w="3476"/>
      </w:tblGrid>
      <w:tr w:rsidR="00AF3710" w:rsidRPr="00AF3710" w:rsidTr="00AF3710">
        <w:tc>
          <w:tcPr>
            <w:tcW w:w="0" w:type="auto"/>
          </w:tcPr>
          <w:p w:rsidR="00AF3710" w:rsidRPr="00AF3710" w:rsidRDefault="00AF3710" w:rsidP="00AF3710">
            <w:pPr>
              <w:rPr>
                <w:b/>
                <w:lang w:val="de-DE"/>
              </w:rPr>
            </w:pPr>
            <w:r>
              <w:rPr>
                <w:b/>
                <w:lang w:val="de-DE"/>
              </w:rPr>
              <w:t>Razina 1</w:t>
            </w:r>
            <w:r w:rsidRPr="00AF3710">
              <w:rPr>
                <w:b/>
                <w:lang w:val="de-DE"/>
              </w:rPr>
              <w:t>: vrijeme je za akciju</w:t>
            </w:r>
          </w:p>
        </w:tc>
        <w:tc>
          <w:tcPr>
            <w:tcW w:w="0" w:type="auto"/>
          </w:tcPr>
          <w:p w:rsidR="00AF3710" w:rsidRPr="00AF3710" w:rsidRDefault="00AF3710" w:rsidP="00AF3710">
            <w:pPr>
              <w:rPr>
                <w:b/>
              </w:rPr>
            </w:pPr>
            <w:proofErr w:type="spellStart"/>
            <w:r>
              <w:rPr>
                <w:b/>
              </w:rPr>
              <w:t>Razina</w:t>
            </w:r>
            <w:proofErr w:type="spellEnd"/>
            <w:r>
              <w:rPr>
                <w:b/>
              </w:rPr>
              <w:t xml:space="preserve"> 2</w:t>
            </w:r>
            <w:r w:rsidRPr="00AF3710">
              <w:rPr>
                <w:b/>
              </w:rPr>
              <w:t xml:space="preserve">: </w:t>
            </w:r>
            <w:proofErr w:type="spellStart"/>
            <w:r w:rsidRPr="00AF3710">
              <w:rPr>
                <w:b/>
              </w:rPr>
              <w:t>počeli</w:t>
            </w:r>
            <w:proofErr w:type="spellEnd"/>
            <w:r w:rsidRPr="00AF3710">
              <w:rPr>
                <w:b/>
              </w:rPr>
              <w:t xml:space="preserve"> </w:t>
            </w:r>
            <w:proofErr w:type="spellStart"/>
            <w:r w:rsidRPr="00AF3710">
              <w:rPr>
                <w:b/>
              </w:rPr>
              <w:t>smo</w:t>
            </w:r>
            <w:proofErr w:type="spellEnd"/>
            <w:r w:rsidRPr="00AF3710">
              <w:rPr>
                <w:b/>
              </w:rPr>
              <w:t xml:space="preserve"> </w:t>
            </w:r>
            <w:proofErr w:type="spellStart"/>
            <w:r w:rsidRPr="00AF3710">
              <w:rPr>
                <w:b/>
              </w:rPr>
              <w:t>djelovati</w:t>
            </w:r>
            <w:proofErr w:type="spellEnd"/>
          </w:p>
        </w:tc>
        <w:tc>
          <w:tcPr>
            <w:tcW w:w="0" w:type="auto"/>
          </w:tcPr>
          <w:p w:rsidR="00AF3710" w:rsidRPr="00AF3710" w:rsidRDefault="00AF3710" w:rsidP="00AF3710">
            <w:pPr>
              <w:rPr>
                <w:b/>
              </w:rPr>
            </w:pPr>
            <w:proofErr w:type="spellStart"/>
            <w:r>
              <w:rPr>
                <w:b/>
              </w:rPr>
              <w:t>Razina</w:t>
            </w:r>
            <w:proofErr w:type="spellEnd"/>
            <w:r>
              <w:rPr>
                <w:b/>
              </w:rPr>
              <w:t xml:space="preserve"> 3</w:t>
            </w:r>
            <w:r w:rsidRPr="00AF3710">
              <w:rPr>
                <w:b/>
              </w:rPr>
              <w:t xml:space="preserve">: </w:t>
            </w:r>
            <w:proofErr w:type="spellStart"/>
            <w:r w:rsidRPr="00AF3710">
              <w:rPr>
                <w:b/>
              </w:rPr>
              <w:t>postižemo</w:t>
            </w:r>
            <w:proofErr w:type="spellEnd"/>
            <w:r w:rsidRPr="00AF3710">
              <w:rPr>
                <w:b/>
              </w:rPr>
              <w:t xml:space="preserve"> </w:t>
            </w:r>
            <w:proofErr w:type="spellStart"/>
            <w:r w:rsidRPr="00AF3710">
              <w:rPr>
                <w:b/>
              </w:rPr>
              <w:t>bolje</w:t>
            </w:r>
            <w:proofErr w:type="spellEnd"/>
            <w:r w:rsidRPr="00AF3710">
              <w:rPr>
                <w:b/>
              </w:rPr>
              <w:t xml:space="preserve"> </w:t>
            </w:r>
            <w:proofErr w:type="spellStart"/>
            <w:r w:rsidRPr="00AF3710">
              <w:rPr>
                <w:b/>
              </w:rPr>
              <w:t>rezultate</w:t>
            </w:r>
            <w:proofErr w:type="spellEnd"/>
          </w:p>
        </w:tc>
      </w:tr>
      <w:tr w:rsidR="00AF3710" w:rsidRPr="00E073DE" w:rsidTr="00AF3710">
        <w:tc>
          <w:tcPr>
            <w:tcW w:w="0" w:type="auto"/>
          </w:tcPr>
          <w:p w:rsidR="00AF3710" w:rsidRPr="00E073DE" w:rsidRDefault="00AF3710" w:rsidP="00717FAD">
            <w:pPr>
              <w:rPr>
                <w:lang w:val="hr-HR"/>
              </w:rPr>
            </w:pPr>
            <w:r w:rsidRPr="00E073DE">
              <w:rPr>
                <w:lang w:val="hr-HR"/>
              </w:rPr>
              <w:t>3.1. Predstavnici gradskih vlasti dosad nisu uspostavili posebne mehanizme provođenja mjera usmjerenih smanjenju nejednakosti.</w:t>
            </w:r>
          </w:p>
        </w:tc>
        <w:tc>
          <w:tcPr>
            <w:tcW w:w="0" w:type="auto"/>
          </w:tcPr>
          <w:p w:rsidR="00AF3710" w:rsidRPr="00E073DE" w:rsidRDefault="00AF3710" w:rsidP="00717FAD">
            <w:pPr>
              <w:rPr>
                <w:lang w:val="hr-HR"/>
              </w:rPr>
            </w:pPr>
            <w:r w:rsidRPr="00E073DE">
              <w:rPr>
                <w:lang w:val="hr-HR"/>
              </w:rPr>
              <w:t>3.2. Gradske vlasti provode mjere usmjerene smanjenju nejednakosti, ali nemaju posebne položaje</w:t>
            </w:r>
            <w:r w:rsidR="00C76103">
              <w:rPr>
                <w:lang w:val="hr-HR"/>
              </w:rPr>
              <w:t xml:space="preserve"> (imenovanu osobu ili osobe)</w:t>
            </w:r>
            <w:r w:rsidRPr="00E073DE">
              <w:rPr>
                <w:lang w:val="hr-HR"/>
              </w:rPr>
              <w:t xml:space="preserve"> ili tijela zadužena za upravljanje provedbom ovih mjera ili ih imaju u samo jednom od područja važnih za smanjenje nejednakosti (obrazovanje, zdravstvo, socijalna skrb, zapošljavanje, kultura, stanovanj</w:t>
            </w:r>
            <w:r w:rsidR="00717FAD">
              <w:rPr>
                <w:lang w:val="hr-HR"/>
              </w:rPr>
              <w:t>e, infrastruktura i sudjelovanje</w:t>
            </w:r>
            <w:r w:rsidRPr="00E073DE">
              <w:rPr>
                <w:lang w:val="hr-HR"/>
              </w:rPr>
              <w:t xml:space="preserve"> u političkom životu zajednice).</w:t>
            </w:r>
          </w:p>
        </w:tc>
        <w:tc>
          <w:tcPr>
            <w:tcW w:w="0" w:type="auto"/>
          </w:tcPr>
          <w:p w:rsidR="00AF3710" w:rsidRPr="00E073DE" w:rsidRDefault="00AF3710" w:rsidP="00717FAD">
            <w:pPr>
              <w:rPr>
                <w:lang w:val="hr-HR"/>
              </w:rPr>
            </w:pPr>
            <w:r w:rsidRPr="00E073DE">
              <w:rPr>
                <w:lang w:val="hr-HR"/>
              </w:rPr>
              <w:t>3.3. Gradske vlasti provode mjere smanjenja nejednakosti i za upravljanje provedbom mjera imaju uspostavljene posebne položaje</w:t>
            </w:r>
            <w:r w:rsidR="00C76103">
              <w:rPr>
                <w:lang w:val="hr-HR"/>
              </w:rPr>
              <w:t xml:space="preserve"> (imenovanu osobu ili osobe)</w:t>
            </w:r>
            <w:r w:rsidRPr="00E073DE">
              <w:rPr>
                <w:lang w:val="hr-HR"/>
              </w:rPr>
              <w:t xml:space="preserve"> ili tijela u nekoliko područja važnih za smanjenje nejednakosti (obrazovanje, zdravstvo, socijalna skrb, zapošljavanje, kultura, stanovanje, infrastruktura i sudjelovanja u političkom životu zajednice). </w:t>
            </w:r>
          </w:p>
        </w:tc>
      </w:tr>
      <w:tr w:rsidR="00AF3710" w:rsidRPr="00E073DE" w:rsidTr="00AF3710">
        <w:tc>
          <w:tcPr>
            <w:tcW w:w="0" w:type="auto"/>
          </w:tcPr>
          <w:p w:rsidR="00AF3710" w:rsidRPr="00717FAD" w:rsidRDefault="00717FAD" w:rsidP="00717FAD">
            <w:pPr>
              <w:rPr>
                <w:i/>
                <w:lang w:val="hr-HR"/>
              </w:rPr>
            </w:pPr>
            <w:r w:rsidRPr="00717FAD">
              <w:rPr>
                <w:i/>
                <w:lang w:val="hr-HR"/>
              </w:rPr>
              <w:t>Polazišna razina</w:t>
            </w:r>
            <w:r w:rsidR="00AF3710" w:rsidRPr="00717FAD">
              <w:rPr>
                <w:i/>
                <w:lang w:val="hr-HR"/>
              </w:rPr>
              <w:t xml:space="preserve"> za koju ne treba upisati ili priložiti relevantan izvor informacija ili dokaz za verifikaciju. </w:t>
            </w:r>
          </w:p>
        </w:tc>
        <w:tc>
          <w:tcPr>
            <w:tcW w:w="0" w:type="auto"/>
          </w:tcPr>
          <w:p w:rsidR="00AF3710" w:rsidRPr="00E073DE" w:rsidRDefault="00AF3710" w:rsidP="00717FAD">
            <w:pPr>
              <w:rPr>
                <w:lang w:val="hr-HR"/>
              </w:rPr>
            </w:pPr>
            <w:r w:rsidRPr="00E073DE">
              <w:rPr>
                <w:lang w:val="hr-HR"/>
              </w:rPr>
              <w:t>Primjer dokaza:</w:t>
            </w:r>
          </w:p>
          <w:p w:rsidR="00AF3710" w:rsidRPr="00E073DE" w:rsidRDefault="00AF3710" w:rsidP="00717FAD">
            <w:pPr>
              <w:rPr>
                <w:i/>
                <w:sz w:val="20"/>
                <w:szCs w:val="20"/>
                <w:lang w:val="hr-HR"/>
              </w:rPr>
            </w:pPr>
            <w:r w:rsidRPr="00E073DE">
              <w:rPr>
                <w:i/>
                <w:sz w:val="20"/>
                <w:szCs w:val="20"/>
                <w:lang w:val="hr-HR"/>
              </w:rPr>
              <w:t>Odluke, rješenja</w:t>
            </w:r>
            <w:r>
              <w:rPr>
                <w:i/>
                <w:sz w:val="20"/>
                <w:szCs w:val="20"/>
                <w:lang w:val="hr-HR"/>
              </w:rPr>
              <w:t xml:space="preserve">, zapisnici sa sastanaka </w:t>
            </w:r>
            <w:r w:rsidRPr="00E073DE">
              <w:rPr>
                <w:i/>
                <w:sz w:val="20"/>
                <w:szCs w:val="20"/>
                <w:lang w:val="hr-HR"/>
              </w:rPr>
              <w:t xml:space="preserve"> i drugi dokumenti, uključujući i opće akte, kojima se pokazuje aktivnost gradskih vlasti na provedbi mjera smanjen</w:t>
            </w:r>
            <w:r>
              <w:rPr>
                <w:i/>
                <w:sz w:val="20"/>
                <w:szCs w:val="20"/>
                <w:lang w:val="hr-HR"/>
              </w:rPr>
              <w:t>j</w:t>
            </w:r>
            <w:r w:rsidRPr="00E073DE">
              <w:rPr>
                <w:i/>
                <w:sz w:val="20"/>
                <w:szCs w:val="20"/>
                <w:lang w:val="hr-HR"/>
              </w:rPr>
              <w:t>a nejednakosti</w:t>
            </w:r>
            <w:r>
              <w:rPr>
                <w:i/>
                <w:sz w:val="20"/>
                <w:szCs w:val="20"/>
                <w:lang w:val="hr-HR"/>
              </w:rPr>
              <w:t xml:space="preserve"> (npr. dokumentacija koja se odnosi na procedure javne/bagatelne nabave kojima se potiče jednakost ili dokumentacija o projektima kojima se osigurava dostupnost javnih usluga i ustanova kao i druge mjere smanjenja nejednakosti).</w:t>
            </w:r>
          </w:p>
        </w:tc>
        <w:tc>
          <w:tcPr>
            <w:tcW w:w="0" w:type="auto"/>
          </w:tcPr>
          <w:p w:rsidR="00AF3710" w:rsidRPr="00E073DE" w:rsidRDefault="00AF3710" w:rsidP="00717FAD">
            <w:pPr>
              <w:rPr>
                <w:lang w:val="hr-HR"/>
              </w:rPr>
            </w:pPr>
            <w:r w:rsidRPr="00E073DE">
              <w:rPr>
                <w:lang w:val="hr-HR"/>
              </w:rPr>
              <w:t xml:space="preserve">Primjer dokaza: </w:t>
            </w:r>
          </w:p>
          <w:p w:rsidR="00AF3710" w:rsidRPr="00E073DE" w:rsidRDefault="00AF3710" w:rsidP="00717FAD">
            <w:pPr>
              <w:rPr>
                <w:i/>
                <w:sz w:val="20"/>
                <w:szCs w:val="20"/>
                <w:lang w:val="hr-HR"/>
              </w:rPr>
            </w:pPr>
            <w:r w:rsidRPr="00E073DE">
              <w:rPr>
                <w:i/>
                <w:sz w:val="20"/>
                <w:szCs w:val="20"/>
                <w:lang w:val="hr-HR"/>
              </w:rPr>
              <w:t>Odluke, pravilnici i drugi opći akti koji potvrđuju</w:t>
            </w:r>
            <w:r>
              <w:rPr>
                <w:i/>
                <w:sz w:val="20"/>
                <w:szCs w:val="20"/>
                <w:lang w:val="hr-HR"/>
              </w:rPr>
              <w:t xml:space="preserve"> u</w:t>
            </w:r>
            <w:r w:rsidRPr="00E073DE">
              <w:rPr>
                <w:i/>
                <w:sz w:val="20"/>
                <w:szCs w:val="20"/>
                <w:lang w:val="hr-HR"/>
              </w:rPr>
              <w:t xml:space="preserve">spostavu posebnih pozicija (npr. koordinator) ili tijela (npr. povjerenstva, odbori ili </w:t>
            </w:r>
            <w:r>
              <w:rPr>
                <w:i/>
                <w:sz w:val="20"/>
                <w:szCs w:val="20"/>
                <w:lang w:val="hr-HR"/>
              </w:rPr>
              <w:t>radna tijela gradskog vijeća</w:t>
            </w:r>
            <w:r w:rsidRPr="00E073DE">
              <w:rPr>
                <w:i/>
                <w:sz w:val="20"/>
                <w:szCs w:val="20"/>
                <w:lang w:val="hr-HR"/>
              </w:rPr>
              <w:t>) za upravljanje provedbom mjera usmjerenih za smanjenje nejednakosti. Zapisnici ili bilješke sa sastanaka ovih tijela, njihova rješenja, planovi aktivnosti i slični dokumenti</w:t>
            </w:r>
            <w:r>
              <w:rPr>
                <w:i/>
                <w:sz w:val="20"/>
                <w:szCs w:val="20"/>
                <w:lang w:val="hr-HR"/>
              </w:rPr>
              <w:t xml:space="preserve"> kao i dokumenti koji potvrđuju djelovanje gradskih vlasti na smanjenju nejednakosti (npr. dokumentacija koja se odnosi na nabavu ili projektna dokumentacija).</w:t>
            </w:r>
          </w:p>
        </w:tc>
      </w:tr>
    </w:tbl>
    <w:p w:rsidR="00AF3710" w:rsidRDefault="00AF3710" w:rsidP="00AF3710">
      <w:pPr>
        <w:rPr>
          <w:lang w:val="hr-HR"/>
        </w:rPr>
      </w:pPr>
    </w:p>
    <w:tbl>
      <w:tblPr>
        <w:tblStyle w:val="TableGrid"/>
        <w:tblW w:w="0" w:type="auto"/>
        <w:tblLook w:val="04A0" w:firstRow="1" w:lastRow="0" w:firstColumn="1" w:lastColumn="0" w:noHBand="0" w:noVBand="1"/>
      </w:tblPr>
      <w:tblGrid>
        <w:gridCol w:w="5382"/>
        <w:gridCol w:w="3680"/>
      </w:tblGrid>
      <w:tr w:rsidR="00AF3710" w:rsidRPr="00AF3710" w:rsidTr="00717FAD">
        <w:tc>
          <w:tcPr>
            <w:tcW w:w="5382" w:type="dxa"/>
          </w:tcPr>
          <w:p w:rsidR="00AF3710" w:rsidRPr="00AF3710" w:rsidRDefault="00AF3710" w:rsidP="00717FAD">
            <w:pPr>
              <w:rPr>
                <w:lang w:val="hr-HR"/>
              </w:rPr>
            </w:pPr>
            <w:r w:rsidRPr="00AF3710">
              <w:rPr>
                <w:lang w:val="hr-HR"/>
              </w:rPr>
              <w:t xml:space="preserve">Upišite razinu u kojoj je trenutno vaš grad (1-3): </w:t>
            </w:r>
          </w:p>
        </w:tc>
        <w:tc>
          <w:tcPr>
            <w:tcW w:w="3680" w:type="dxa"/>
          </w:tcPr>
          <w:p w:rsidR="00AF3710" w:rsidRPr="00AF3710" w:rsidRDefault="00AF3710" w:rsidP="00717FAD">
            <w:pPr>
              <w:rPr>
                <w:lang w:val="hr-HR"/>
              </w:rPr>
            </w:pPr>
          </w:p>
        </w:tc>
      </w:tr>
    </w:tbl>
    <w:p w:rsidR="004F4BE5" w:rsidRDefault="004F4BE5" w:rsidP="00AF3710">
      <w:pPr>
        <w:rPr>
          <w:lang w:val="hr-HR"/>
        </w:rPr>
      </w:pPr>
    </w:p>
    <w:p w:rsidR="00AF3710" w:rsidRDefault="00AF3710" w:rsidP="00AF3710">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AF3710" w:rsidRPr="00CB1D90" w:rsidRDefault="00AF3710" w:rsidP="00AF3710">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AF3710" w:rsidTr="00717FAD">
        <w:tc>
          <w:tcPr>
            <w:tcW w:w="9062" w:type="dxa"/>
          </w:tcPr>
          <w:p w:rsidR="00AF3710" w:rsidRDefault="00AF3710" w:rsidP="00717FAD">
            <w:pPr>
              <w:rPr>
                <w:lang w:val="hr-HR"/>
              </w:rPr>
            </w:pPr>
            <w:r>
              <w:rPr>
                <w:lang w:val="hr-HR"/>
              </w:rPr>
              <w:t>Dokaz 3.1:</w:t>
            </w:r>
          </w:p>
        </w:tc>
      </w:tr>
      <w:tr w:rsidR="00AF3710" w:rsidTr="00717FAD">
        <w:tc>
          <w:tcPr>
            <w:tcW w:w="9062" w:type="dxa"/>
          </w:tcPr>
          <w:p w:rsidR="00AF3710" w:rsidRDefault="00AF3710" w:rsidP="00717FAD">
            <w:pPr>
              <w:rPr>
                <w:lang w:val="hr-HR"/>
              </w:rPr>
            </w:pPr>
            <w:r>
              <w:rPr>
                <w:lang w:val="hr-HR"/>
              </w:rPr>
              <w:t>Obrazloženje:</w:t>
            </w:r>
          </w:p>
        </w:tc>
      </w:tr>
      <w:tr w:rsidR="00AF3710" w:rsidTr="00717FAD">
        <w:tc>
          <w:tcPr>
            <w:tcW w:w="9062" w:type="dxa"/>
          </w:tcPr>
          <w:p w:rsidR="00AF3710" w:rsidRDefault="00AF3710" w:rsidP="00717FAD">
            <w:pPr>
              <w:rPr>
                <w:lang w:val="hr-HR"/>
              </w:rPr>
            </w:pPr>
            <w:r>
              <w:rPr>
                <w:lang w:val="hr-HR"/>
              </w:rPr>
              <w:t>Dokaz 3.2:</w:t>
            </w:r>
          </w:p>
        </w:tc>
      </w:tr>
      <w:tr w:rsidR="00AF3710" w:rsidTr="00717FAD">
        <w:tc>
          <w:tcPr>
            <w:tcW w:w="9062" w:type="dxa"/>
          </w:tcPr>
          <w:p w:rsidR="00AF3710" w:rsidRDefault="00AF3710" w:rsidP="00717FAD">
            <w:pPr>
              <w:rPr>
                <w:lang w:val="hr-HR"/>
              </w:rPr>
            </w:pPr>
            <w:r>
              <w:rPr>
                <w:lang w:val="hr-HR"/>
              </w:rPr>
              <w:t>Obrazloženje</w:t>
            </w:r>
            <w:r w:rsidR="004F4BE5">
              <w:rPr>
                <w:lang w:val="hr-HR"/>
              </w:rPr>
              <w:t>:</w:t>
            </w:r>
          </w:p>
        </w:tc>
      </w:tr>
      <w:tr w:rsidR="00AF3710" w:rsidTr="00717FAD">
        <w:tc>
          <w:tcPr>
            <w:tcW w:w="9062" w:type="dxa"/>
          </w:tcPr>
          <w:p w:rsidR="00AF3710" w:rsidRDefault="00AF3710" w:rsidP="00717FAD">
            <w:pPr>
              <w:rPr>
                <w:lang w:val="hr-HR"/>
              </w:rPr>
            </w:pPr>
            <w:r>
              <w:rPr>
                <w:lang w:val="hr-HR"/>
              </w:rPr>
              <w:t>Dokaz 3.3:</w:t>
            </w:r>
          </w:p>
        </w:tc>
      </w:tr>
      <w:tr w:rsidR="00AF3710" w:rsidTr="00717FAD">
        <w:tc>
          <w:tcPr>
            <w:tcW w:w="9062" w:type="dxa"/>
          </w:tcPr>
          <w:p w:rsidR="00AF3710" w:rsidRDefault="00AF3710" w:rsidP="00717FAD">
            <w:pPr>
              <w:rPr>
                <w:lang w:val="hr-HR"/>
              </w:rPr>
            </w:pPr>
            <w:r>
              <w:rPr>
                <w:lang w:val="hr-HR"/>
              </w:rPr>
              <w:t>Obrazloženje</w:t>
            </w:r>
            <w:r w:rsidR="004F4BE5">
              <w:rPr>
                <w:lang w:val="hr-HR"/>
              </w:rPr>
              <w:t>:</w:t>
            </w:r>
          </w:p>
        </w:tc>
      </w:tr>
    </w:tbl>
    <w:p w:rsidR="00D00A25" w:rsidRDefault="00D00A25" w:rsidP="00AF3710">
      <w:pPr>
        <w:rPr>
          <w:lang w:val="hr-HR"/>
        </w:rPr>
      </w:pPr>
    </w:p>
    <w:p w:rsidR="00D00A25" w:rsidRDefault="00D00A25">
      <w:pPr>
        <w:rPr>
          <w:lang w:val="hr-HR"/>
        </w:rPr>
      </w:pPr>
      <w:r>
        <w:rPr>
          <w:lang w:val="hr-HR"/>
        </w:rPr>
        <w:br w:type="page"/>
      </w:r>
    </w:p>
    <w:p w:rsidR="009A26DF" w:rsidRPr="00D00A25" w:rsidRDefault="009A26DF">
      <w:pPr>
        <w:rPr>
          <w:lang w:val="hr-HR"/>
        </w:rPr>
      </w:pPr>
      <w:r w:rsidRPr="00E073DE">
        <w:rPr>
          <w:b/>
          <w:lang w:val="hr-HR"/>
        </w:rPr>
        <w:lastRenderedPageBreak/>
        <w:t>Pokazatelj</w:t>
      </w:r>
      <w:r>
        <w:rPr>
          <w:b/>
          <w:lang w:val="hr-HR"/>
        </w:rPr>
        <w:t xml:space="preserve"> br.4</w:t>
      </w:r>
      <w:r w:rsidRPr="00E073DE">
        <w:rPr>
          <w:b/>
          <w:lang w:val="hr-HR"/>
        </w:rPr>
        <w:t>: praćenje smanjenja nejednakosti</w:t>
      </w:r>
    </w:p>
    <w:tbl>
      <w:tblPr>
        <w:tblStyle w:val="TableGrid"/>
        <w:tblW w:w="0" w:type="auto"/>
        <w:tblLook w:val="04A0" w:firstRow="1" w:lastRow="0" w:firstColumn="1" w:lastColumn="0" w:noHBand="0" w:noVBand="1"/>
      </w:tblPr>
      <w:tblGrid>
        <w:gridCol w:w="2319"/>
        <w:gridCol w:w="3317"/>
        <w:gridCol w:w="3426"/>
      </w:tblGrid>
      <w:tr w:rsidR="00F90B9F" w:rsidRPr="00F90B9F" w:rsidTr="009A26DF">
        <w:tc>
          <w:tcPr>
            <w:tcW w:w="0" w:type="auto"/>
          </w:tcPr>
          <w:p w:rsidR="00F90B9F" w:rsidRPr="00D00A25" w:rsidRDefault="00F90B9F" w:rsidP="00F90B9F">
            <w:pPr>
              <w:rPr>
                <w:b/>
                <w:lang w:val="hr-HR"/>
              </w:rPr>
            </w:pPr>
            <w:r w:rsidRPr="00D00A25">
              <w:rPr>
                <w:b/>
                <w:lang w:val="hr-HR"/>
              </w:rPr>
              <w:t>Razina 1: vrijeme je za akciju</w:t>
            </w:r>
          </w:p>
        </w:tc>
        <w:tc>
          <w:tcPr>
            <w:tcW w:w="0" w:type="auto"/>
          </w:tcPr>
          <w:p w:rsidR="00F90B9F" w:rsidRPr="00D00A25" w:rsidRDefault="00F90B9F" w:rsidP="00F90B9F">
            <w:pPr>
              <w:rPr>
                <w:b/>
                <w:lang w:val="hr-HR"/>
              </w:rPr>
            </w:pPr>
            <w:r w:rsidRPr="00D00A25">
              <w:rPr>
                <w:b/>
                <w:lang w:val="hr-HR"/>
              </w:rPr>
              <w:t>Razina 2: počeli smo djelovati</w:t>
            </w:r>
          </w:p>
        </w:tc>
        <w:tc>
          <w:tcPr>
            <w:tcW w:w="0" w:type="auto"/>
          </w:tcPr>
          <w:p w:rsidR="00F90B9F" w:rsidRPr="00D00A25" w:rsidRDefault="00F90B9F" w:rsidP="00F90B9F">
            <w:pPr>
              <w:rPr>
                <w:b/>
                <w:lang w:val="hr-HR"/>
              </w:rPr>
            </w:pPr>
            <w:r w:rsidRPr="00D00A25">
              <w:rPr>
                <w:b/>
                <w:lang w:val="hr-HR"/>
              </w:rPr>
              <w:t>Razina 3: postižemo bolje rezultate</w:t>
            </w:r>
          </w:p>
        </w:tc>
      </w:tr>
      <w:tr w:rsidR="009A26DF" w:rsidRPr="00E073DE" w:rsidTr="009A26DF">
        <w:tc>
          <w:tcPr>
            <w:tcW w:w="0" w:type="auto"/>
          </w:tcPr>
          <w:p w:rsidR="009A26DF" w:rsidRPr="00E073DE" w:rsidRDefault="009A26DF" w:rsidP="00717FAD">
            <w:pPr>
              <w:rPr>
                <w:lang w:val="hr-HR"/>
              </w:rPr>
            </w:pPr>
            <w:r w:rsidRPr="00E073DE">
              <w:rPr>
                <w:lang w:val="hr-HR"/>
              </w:rPr>
              <w:t>4.1. Grad se ne koristi posebnim pokazateljima ni postupcima praćenja mjera za smanjenje nejednakosti u pojedinim područjima i/ili s obzirom na osjetljive ciljne skupine.</w:t>
            </w:r>
          </w:p>
        </w:tc>
        <w:tc>
          <w:tcPr>
            <w:tcW w:w="0" w:type="auto"/>
          </w:tcPr>
          <w:p w:rsidR="009A26DF" w:rsidRPr="00E073DE" w:rsidRDefault="009A26DF" w:rsidP="00717FAD">
            <w:pPr>
              <w:rPr>
                <w:sz w:val="20"/>
                <w:szCs w:val="20"/>
                <w:lang w:val="hr-HR"/>
              </w:rPr>
            </w:pPr>
            <w:r w:rsidRPr="00E073DE">
              <w:rPr>
                <w:lang w:val="hr-HR"/>
              </w:rPr>
              <w:t>4.2. Grad izvještava tijela nacionalne razine koristeći se njihovim pokazateljima i postupcima praćenja provedbe mjera za smanjenje nejednakosti u pojedinim područjima i/ili s obzirom na osjetljive ciljne skupine.</w:t>
            </w:r>
          </w:p>
        </w:tc>
        <w:tc>
          <w:tcPr>
            <w:tcW w:w="0" w:type="auto"/>
          </w:tcPr>
          <w:p w:rsidR="009A26DF" w:rsidRPr="00E073DE" w:rsidRDefault="009A26DF" w:rsidP="00717FAD">
            <w:pPr>
              <w:rPr>
                <w:lang w:val="hr-HR"/>
              </w:rPr>
            </w:pPr>
            <w:r w:rsidRPr="00E073DE">
              <w:rPr>
                <w:lang w:val="hr-HR"/>
              </w:rPr>
              <w:t>4.3. Grad se koristi vlastitim pokazateljima, postupcima i tijelima za praćenje te izvještava lokalne dionike o provedbi mjera za smanjenje nejednakosti u pojedinim područjima i/ili s obzirom na osjetljive ciljne skupine.</w:t>
            </w:r>
          </w:p>
        </w:tc>
      </w:tr>
      <w:tr w:rsidR="009A26DF" w:rsidRPr="00E073DE" w:rsidTr="009A26DF">
        <w:tc>
          <w:tcPr>
            <w:tcW w:w="0" w:type="auto"/>
          </w:tcPr>
          <w:p w:rsidR="009A26DF"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9A26DF" w:rsidRPr="00E073DE" w:rsidRDefault="009A26DF" w:rsidP="00717FAD">
            <w:pPr>
              <w:rPr>
                <w:lang w:val="hr-HR"/>
              </w:rPr>
            </w:pPr>
            <w:r w:rsidRPr="00E073DE">
              <w:rPr>
                <w:lang w:val="hr-HR"/>
              </w:rPr>
              <w:t>Primjer dokaza:</w:t>
            </w:r>
          </w:p>
          <w:p w:rsidR="009A26DF" w:rsidRPr="00E073DE" w:rsidRDefault="009A26DF" w:rsidP="00717FAD">
            <w:pPr>
              <w:rPr>
                <w:i/>
                <w:sz w:val="20"/>
                <w:szCs w:val="20"/>
                <w:lang w:val="hr-HR"/>
              </w:rPr>
            </w:pPr>
            <w:r w:rsidRPr="00E073DE">
              <w:rPr>
                <w:i/>
                <w:sz w:val="20"/>
                <w:szCs w:val="20"/>
                <w:lang w:val="hr-HR"/>
              </w:rPr>
              <w:t>Izvještaji pripremljeni za tijela nacionalne razine i/ili unutar obveze izvještavanja o lokanoj provedbi mjera nacionalnih strateških dokumenata usmjerenih zaštiti temeljnih prava i sloboda i/ili smanjenju nejednakosti osjetljivih ciljnih skupina u području obrazovanja, zdravstva, socijalne skrbi, zapošljavanja, kulture, stanovanja, infrastrukture i/ili sudjelovanja u političkom životu zajednice (npr. Nacionalna strategija izjednačavanja mogućnosti za osobe s invaliditetom, Nacionalni plan za borbu protiv diskriminacije, Nacionalna strategija za uključivanje Roma).</w:t>
            </w:r>
          </w:p>
        </w:tc>
        <w:tc>
          <w:tcPr>
            <w:tcW w:w="0" w:type="auto"/>
          </w:tcPr>
          <w:p w:rsidR="009A26DF" w:rsidRPr="00E073DE" w:rsidRDefault="009A26DF" w:rsidP="00717FAD">
            <w:pPr>
              <w:rPr>
                <w:lang w:val="hr-HR"/>
              </w:rPr>
            </w:pPr>
            <w:r w:rsidRPr="00E073DE">
              <w:rPr>
                <w:lang w:val="hr-HR"/>
              </w:rPr>
              <w:t>Primjer dokaza:</w:t>
            </w:r>
          </w:p>
          <w:p w:rsidR="009A26DF" w:rsidRPr="00E073DE" w:rsidRDefault="009A26DF" w:rsidP="00717FAD">
            <w:pPr>
              <w:rPr>
                <w:i/>
                <w:sz w:val="20"/>
                <w:szCs w:val="20"/>
                <w:lang w:val="hr-HR"/>
              </w:rPr>
            </w:pPr>
            <w:r w:rsidRPr="00E073DE">
              <w:rPr>
                <w:i/>
                <w:sz w:val="20"/>
                <w:szCs w:val="20"/>
                <w:lang w:val="hr-HR"/>
              </w:rPr>
              <w:t xml:space="preserve">Pravilnici, odluke, bilješke i zapisnici sa sastanaka ili drugi opći akti o osnivanju i djelovanju posebnih radnih tijela za praćenje provedbe mjera na lokalnoj razini (npr. povjerenstvo za osobe s invaliditetom, povjerenstvo za ravnopravnost spolova, savjet mladih). Okviri za praćenje ili relevantni lokalni strateški dokumenti u kojima su pod mjerama jasno navedeni pokazatelji za praćenje provedbe </w:t>
            </w:r>
            <w:r>
              <w:rPr>
                <w:i/>
                <w:sz w:val="20"/>
                <w:szCs w:val="20"/>
                <w:lang w:val="hr-HR"/>
              </w:rPr>
              <w:t>i rezultata</w:t>
            </w:r>
            <w:r w:rsidRPr="00E073DE">
              <w:rPr>
                <w:i/>
                <w:sz w:val="20"/>
                <w:szCs w:val="20"/>
                <w:lang w:val="hr-HR"/>
              </w:rPr>
              <w:t xml:space="preserve">. Izvještaji ili analitički tekstovi nastali temeljem takvog praćenja (npr. </w:t>
            </w:r>
            <w:r>
              <w:rPr>
                <w:i/>
                <w:sz w:val="20"/>
                <w:szCs w:val="20"/>
                <w:lang w:val="hr-HR"/>
              </w:rPr>
              <w:t>analiza provedbe mjera smanjenja nejednakosti kao dio l</w:t>
            </w:r>
            <w:r w:rsidRPr="00E073DE">
              <w:rPr>
                <w:i/>
                <w:sz w:val="20"/>
                <w:szCs w:val="20"/>
                <w:lang w:val="hr-HR"/>
              </w:rPr>
              <w:t>okaln</w:t>
            </w:r>
            <w:r>
              <w:rPr>
                <w:i/>
                <w:sz w:val="20"/>
                <w:szCs w:val="20"/>
                <w:lang w:val="hr-HR"/>
              </w:rPr>
              <w:t>e</w:t>
            </w:r>
            <w:r w:rsidRPr="00E073DE">
              <w:rPr>
                <w:i/>
                <w:sz w:val="20"/>
                <w:szCs w:val="20"/>
                <w:lang w:val="hr-HR"/>
              </w:rPr>
              <w:t xml:space="preserve"> </w:t>
            </w:r>
            <w:r>
              <w:rPr>
                <w:i/>
                <w:sz w:val="20"/>
                <w:szCs w:val="20"/>
                <w:lang w:val="hr-HR"/>
              </w:rPr>
              <w:t xml:space="preserve">razvojne strategije, </w:t>
            </w:r>
            <w:r w:rsidRPr="00E073DE">
              <w:rPr>
                <w:i/>
                <w:sz w:val="20"/>
                <w:szCs w:val="20"/>
                <w:lang w:val="hr-HR"/>
              </w:rPr>
              <w:t>strategij</w:t>
            </w:r>
            <w:r>
              <w:rPr>
                <w:i/>
                <w:sz w:val="20"/>
                <w:szCs w:val="20"/>
                <w:lang w:val="hr-HR"/>
              </w:rPr>
              <w:t>e</w:t>
            </w:r>
            <w:r w:rsidRPr="00E073DE">
              <w:rPr>
                <w:i/>
                <w:sz w:val="20"/>
                <w:szCs w:val="20"/>
                <w:lang w:val="hr-HR"/>
              </w:rPr>
              <w:t xml:space="preserve"> izjednačavanja mogućnosti za osobe s invaliditetom</w:t>
            </w:r>
            <w:r>
              <w:rPr>
                <w:i/>
                <w:sz w:val="20"/>
                <w:szCs w:val="20"/>
                <w:lang w:val="hr-HR"/>
              </w:rPr>
              <w:t xml:space="preserve"> ili izvješća o radu gradonačelnika).</w:t>
            </w:r>
          </w:p>
        </w:tc>
      </w:tr>
    </w:tbl>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4.1: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4.2: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4.3: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D00A25" w:rsidRDefault="00D00A25">
      <w:pPr>
        <w:rPr>
          <w:lang w:val="hr-HR"/>
        </w:rPr>
      </w:pPr>
    </w:p>
    <w:p w:rsidR="00D00A25" w:rsidRDefault="00D00A25">
      <w:pPr>
        <w:rPr>
          <w:lang w:val="hr-HR"/>
        </w:rPr>
      </w:pPr>
      <w:r>
        <w:rPr>
          <w:lang w:val="hr-HR"/>
        </w:rPr>
        <w:br w:type="page"/>
      </w:r>
    </w:p>
    <w:p w:rsidR="009A26DF" w:rsidRDefault="009A26DF">
      <w:pPr>
        <w:rPr>
          <w:b/>
          <w:lang w:val="hr-HR"/>
        </w:rPr>
      </w:pPr>
      <w:r w:rsidRPr="00E073DE">
        <w:rPr>
          <w:b/>
          <w:lang w:val="hr-HR"/>
        </w:rPr>
        <w:lastRenderedPageBreak/>
        <w:t>Pokazatelj</w:t>
      </w:r>
      <w:r>
        <w:rPr>
          <w:b/>
          <w:lang w:val="hr-HR"/>
        </w:rPr>
        <w:t xml:space="preserve"> br.5</w:t>
      </w:r>
      <w:r w:rsidRPr="00E073DE">
        <w:rPr>
          <w:b/>
          <w:lang w:val="hr-HR"/>
        </w:rPr>
        <w:t>: djelotvorna komunikacija</w:t>
      </w:r>
    </w:p>
    <w:tbl>
      <w:tblPr>
        <w:tblStyle w:val="TableGrid"/>
        <w:tblW w:w="0" w:type="auto"/>
        <w:tblLook w:val="04A0" w:firstRow="1" w:lastRow="0" w:firstColumn="1" w:lastColumn="0" w:noHBand="0" w:noVBand="1"/>
      </w:tblPr>
      <w:tblGrid>
        <w:gridCol w:w="2105"/>
        <w:gridCol w:w="2963"/>
        <w:gridCol w:w="3994"/>
      </w:tblGrid>
      <w:tr w:rsidR="00F90B9F" w:rsidRPr="00D00A25" w:rsidTr="009A26DF">
        <w:tc>
          <w:tcPr>
            <w:tcW w:w="0" w:type="auto"/>
          </w:tcPr>
          <w:p w:rsidR="00F90B9F" w:rsidRPr="00D00A25" w:rsidRDefault="00F90B9F" w:rsidP="00F90B9F">
            <w:pPr>
              <w:rPr>
                <w:b/>
                <w:lang w:val="hr-HR"/>
              </w:rPr>
            </w:pPr>
            <w:r w:rsidRPr="00D00A25">
              <w:rPr>
                <w:b/>
                <w:lang w:val="hr-HR"/>
              </w:rPr>
              <w:t>Razina 1: vrijeme je za akciju</w:t>
            </w:r>
          </w:p>
        </w:tc>
        <w:tc>
          <w:tcPr>
            <w:tcW w:w="0" w:type="auto"/>
          </w:tcPr>
          <w:p w:rsidR="00F90B9F" w:rsidRPr="00D00A25" w:rsidRDefault="00F90B9F" w:rsidP="00F90B9F">
            <w:pPr>
              <w:rPr>
                <w:b/>
                <w:lang w:val="hr-HR"/>
              </w:rPr>
            </w:pPr>
            <w:r w:rsidRPr="00D00A25">
              <w:rPr>
                <w:b/>
                <w:lang w:val="hr-HR"/>
              </w:rPr>
              <w:t>Razina 2: počeli smo djelovati</w:t>
            </w:r>
          </w:p>
        </w:tc>
        <w:tc>
          <w:tcPr>
            <w:tcW w:w="0" w:type="auto"/>
          </w:tcPr>
          <w:p w:rsidR="00F90B9F" w:rsidRPr="00D00A25" w:rsidRDefault="00F90B9F" w:rsidP="00F90B9F">
            <w:pPr>
              <w:rPr>
                <w:b/>
                <w:lang w:val="hr-HR"/>
              </w:rPr>
            </w:pPr>
            <w:r w:rsidRPr="00D00A25">
              <w:rPr>
                <w:b/>
                <w:lang w:val="hr-HR"/>
              </w:rPr>
              <w:t>Razina 3: postižemo bolje rezultate</w:t>
            </w:r>
          </w:p>
        </w:tc>
      </w:tr>
      <w:tr w:rsidR="009A26DF" w:rsidRPr="00E073DE" w:rsidTr="009A26DF">
        <w:tc>
          <w:tcPr>
            <w:tcW w:w="0" w:type="auto"/>
          </w:tcPr>
          <w:p w:rsidR="009A26DF" w:rsidRPr="00E073DE" w:rsidRDefault="009A26DF" w:rsidP="00717FAD">
            <w:pPr>
              <w:rPr>
                <w:lang w:val="hr-HR"/>
              </w:rPr>
            </w:pPr>
            <w:r w:rsidRPr="00E073DE">
              <w:rPr>
                <w:lang w:val="hr-HR"/>
              </w:rPr>
              <w:t xml:space="preserve">5.1. Grad ne djeluje ciljano na osvještavanje članova zajednice o problemu nejednakosti. </w:t>
            </w:r>
          </w:p>
        </w:tc>
        <w:tc>
          <w:tcPr>
            <w:tcW w:w="0" w:type="auto"/>
          </w:tcPr>
          <w:p w:rsidR="009A26DF" w:rsidRPr="00E073DE" w:rsidRDefault="009A26DF" w:rsidP="00717FAD">
            <w:pPr>
              <w:rPr>
                <w:lang w:val="hr-HR"/>
              </w:rPr>
            </w:pPr>
            <w:r w:rsidRPr="00E073DE">
              <w:rPr>
                <w:lang w:val="hr-HR"/>
              </w:rPr>
              <w:t>5.2. Grad objavljuje stručne i promocijske materijale kako bi povećao vidljivost ranjivih skupina u zajednici, podignuo svijest građana o potrebi smanjenja nejednakosti i informirao ih o mjerama koje se radi toga poduzimaju.</w:t>
            </w:r>
          </w:p>
        </w:tc>
        <w:tc>
          <w:tcPr>
            <w:tcW w:w="0" w:type="auto"/>
          </w:tcPr>
          <w:p w:rsidR="009A26DF" w:rsidRPr="00E073DE" w:rsidRDefault="009A26DF" w:rsidP="00717FAD">
            <w:pPr>
              <w:rPr>
                <w:lang w:val="hr-HR"/>
              </w:rPr>
            </w:pPr>
            <w:r w:rsidRPr="00E073DE">
              <w:rPr>
                <w:lang w:val="hr-HR"/>
              </w:rPr>
              <w:t>5.3. Grad promiče i omogućuje dvosmjernu komunikaciju s članovima zajednice kako bi povećao vidljivost i sudjelovanje ranjivih skupina u javnom životu, a članove zajednice uključio u aktivnosti smanjenja nejednakosti u zajednici.</w:t>
            </w:r>
          </w:p>
        </w:tc>
      </w:tr>
      <w:tr w:rsidR="009A26DF" w:rsidRPr="00E073DE" w:rsidTr="009A26DF">
        <w:tc>
          <w:tcPr>
            <w:tcW w:w="0" w:type="auto"/>
          </w:tcPr>
          <w:p w:rsidR="009A26DF"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9A26DF" w:rsidRPr="00E073DE" w:rsidRDefault="009A26DF" w:rsidP="00717FAD">
            <w:pPr>
              <w:rPr>
                <w:lang w:val="hr-HR"/>
              </w:rPr>
            </w:pPr>
            <w:r w:rsidRPr="00E073DE">
              <w:rPr>
                <w:lang w:val="hr-HR"/>
              </w:rPr>
              <w:t>Primjer dokaza:</w:t>
            </w:r>
          </w:p>
          <w:p w:rsidR="009A26DF" w:rsidRPr="00E073DE" w:rsidRDefault="009A26DF" w:rsidP="00717FAD">
            <w:pPr>
              <w:rPr>
                <w:i/>
                <w:sz w:val="20"/>
                <w:szCs w:val="20"/>
                <w:lang w:val="hr-HR"/>
              </w:rPr>
            </w:pPr>
            <w:r w:rsidRPr="00E073DE">
              <w:rPr>
                <w:i/>
                <w:sz w:val="20"/>
                <w:szCs w:val="20"/>
                <w:lang w:val="hr-HR"/>
              </w:rPr>
              <w:t>Objave na internetskim stranicama grada ili za grad vezanih tijela javne vlasti, offline i online publikacije, brošure, letci.</w:t>
            </w:r>
          </w:p>
        </w:tc>
        <w:tc>
          <w:tcPr>
            <w:tcW w:w="0" w:type="auto"/>
          </w:tcPr>
          <w:p w:rsidR="009A26DF" w:rsidRPr="00E073DE" w:rsidRDefault="009A26DF" w:rsidP="00717FAD">
            <w:pPr>
              <w:rPr>
                <w:lang w:val="hr-HR"/>
              </w:rPr>
            </w:pPr>
            <w:r w:rsidRPr="00E073DE">
              <w:rPr>
                <w:lang w:val="hr-HR"/>
              </w:rPr>
              <w:t>Primjer dokaza:</w:t>
            </w:r>
          </w:p>
          <w:p w:rsidR="009A26DF" w:rsidRDefault="009A26DF" w:rsidP="00717FAD">
            <w:pPr>
              <w:rPr>
                <w:i/>
                <w:sz w:val="20"/>
                <w:szCs w:val="20"/>
                <w:lang w:val="hr-HR"/>
              </w:rPr>
            </w:pPr>
            <w:r w:rsidRPr="00E073DE">
              <w:rPr>
                <w:i/>
                <w:sz w:val="20"/>
                <w:szCs w:val="20"/>
                <w:lang w:val="hr-HR"/>
              </w:rPr>
              <w:t>Objave na internetskim stranicama koje omogućavaju povratnu informaciju članova zajednice, komunikacija putem društvenih mreža, programi ili materijali s javnih događanja</w:t>
            </w:r>
            <w:r>
              <w:rPr>
                <w:i/>
                <w:sz w:val="20"/>
                <w:szCs w:val="20"/>
                <w:lang w:val="hr-HR"/>
              </w:rPr>
              <w:t xml:space="preserve"> ili sjednica radnih tijela grada na kojima je omogućen aktivan doprinos predstavnika ranjivih društvenih skupina.  O</w:t>
            </w:r>
            <w:r w:rsidRPr="00E073DE">
              <w:rPr>
                <w:i/>
                <w:sz w:val="20"/>
                <w:szCs w:val="20"/>
                <w:lang w:val="hr-HR"/>
              </w:rPr>
              <w:t>nline ili offline publikacije koje daju</w:t>
            </w:r>
            <w:r>
              <w:rPr>
                <w:i/>
                <w:sz w:val="20"/>
                <w:szCs w:val="20"/>
                <w:lang w:val="hr-HR"/>
              </w:rPr>
              <w:t xml:space="preserve"> konkretne upute i informacije</w:t>
            </w:r>
            <w:r w:rsidRPr="00E073DE">
              <w:rPr>
                <w:i/>
                <w:sz w:val="20"/>
                <w:szCs w:val="20"/>
                <w:lang w:val="hr-HR"/>
              </w:rPr>
              <w:t xml:space="preserve"> za uključivanje u akciju za smanjenje nejednakosti.</w:t>
            </w:r>
            <w:r>
              <w:rPr>
                <w:i/>
                <w:sz w:val="20"/>
                <w:szCs w:val="20"/>
                <w:lang w:val="hr-HR"/>
              </w:rPr>
              <w:t xml:space="preserve"> </w:t>
            </w:r>
          </w:p>
          <w:p w:rsidR="009A26DF" w:rsidRDefault="009A26DF" w:rsidP="00717FAD">
            <w:pPr>
              <w:rPr>
                <w:i/>
                <w:sz w:val="20"/>
                <w:szCs w:val="20"/>
                <w:lang w:val="hr-HR"/>
              </w:rPr>
            </w:pPr>
          </w:p>
          <w:p w:rsidR="009A26DF" w:rsidRDefault="009A26DF" w:rsidP="00717FAD">
            <w:pPr>
              <w:rPr>
                <w:i/>
                <w:sz w:val="20"/>
                <w:szCs w:val="20"/>
                <w:lang w:val="hr-HR"/>
              </w:rPr>
            </w:pPr>
          </w:p>
          <w:p w:rsidR="009A26DF" w:rsidRPr="00E073DE" w:rsidRDefault="009A26DF" w:rsidP="00717FAD">
            <w:pPr>
              <w:rPr>
                <w:i/>
                <w:sz w:val="20"/>
                <w:szCs w:val="20"/>
                <w:lang w:val="hr-HR"/>
              </w:rPr>
            </w:pPr>
          </w:p>
        </w:tc>
      </w:tr>
    </w:tbl>
    <w:p w:rsidR="009A26DF" w:rsidRDefault="009A26DF">
      <w:pPr>
        <w:rPr>
          <w:lang w:val="hr-HR"/>
        </w:rPr>
      </w:pPr>
    </w:p>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5.1: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5.2: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5.3: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D00A25" w:rsidRDefault="00D00A25" w:rsidP="00D00492">
      <w:pPr>
        <w:rPr>
          <w:lang w:val="hr-HR"/>
        </w:rPr>
      </w:pPr>
    </w:p>
    <w:p w:rsidR="0036045B" w:rsidRPr="00D00A25" w:rsidRDefault="00D00A25">
      <w:pPr>
        <w:rPr>
          <w:lang w:val="hr-HR"/>
        </w:rPr>
      </w:pPr>
      <w:r>
        <w:rPr>
          <w:lang w:val="hr-HR"/>
        </w:rPr>
        <w:br w:type="page"/>
      </w:r>
      <w:r w:rsidR="0036045B" w:rsidRPr="00E073DE">
        <w:rPr>
          <w:b/>
          <w:lang w:val="hr-HR"/>
        </w:rPr>
        <w:lastRenderedPageBreak/>
        <w:t>Pokazatelj</w:t>
      </w:r>
      <w:r w:rsidR="0036045B">
        <w:rPr>
          <w:b/>
          <w:lang w:val="hr-HR"/>
        </w:rPr>
        <w:t xml:space="preserve"> br.6</w:t>
      </w:r>
      <w:r w:rsidR="0036045B" w:rsidRPr="00E073DE">
        <w:rPr>
          <w:b/>
          <w:lang w:val="hr-HR"/>
        </w:rPr>
        <w:t>: poznavanje lokalne zajednice</w:t>
      </w:r>
    </w:p>
    <w:tbl>
      <w:tblPr>
        <w:tblStyle w:val="TableGrid"/>
        <w:tblW w:w="0" w:type="auto"/>
        <w:tblLook w:val="04A0" w:firstRow="1" w:lastRow="0" w:firstColumn="1" w:lastColumn="0" w:noHBand="0" w:noVBand="1"/>
      </w:tblPr>
      <w:tblGrid>
        <w:gridCol w:w="2096"/>
        <w:gridCol w:w="3450"/>
        <w:gridCol w:w="3516"/>
      </w:tblGrid>
      <w:tr w:rsidR="00F90B9F" w:rsidRPr="00F90B9F" w:rsidTr="0036045B">
        <w:tc>
          <w:tcPr>
            <w:tcW w:w="0" w:type="auto"/>
          </w:tcPr>
          <w:p w:rsidR="00F90B9F" w:rsidRPr="00D00A25" w:rsidRDefault="00F90B9F" w:rsidP="00F90B9F">
            <w:pPr>
              <w:rPr>
                <w:b/>
                <w:lang w:val="hr-HR"/>
              </w:rPr>
            </w:pPr>
            <w:r w:rsidRPr="00D00A25">
              <w:rPr>
                <w:b/>
                <w:lang w:val="hr-HR"/>
              </w:rPr>
              <w:t>Razina 1: vrijeme je za akciju</w:t>
            </w:r>
          </w:p>
        </w:tc>
        <w:tc>
          <w:tcPr>
            <w:tcW w:w="0" w:type="auto"/>
          </w:tcPr>
          <w:p w:rsidR="00F90B9F" w:rsidRPr="00D00A25" w:rsidRDefault="00F90B9F" w:rsidP="00F90B9F">
            <w:pPr>
              <w:rPr>
                <w:b/>
                <w:lang w:val="hr-HR"/>
              </w:rPr>
            </w:pPr>
            <w:r w:rsidRPr="00D00A25">
              <w:rPr>
                <w:b/>
                <w:lang w:val="hr-HR"/>
              </w:rPr>
              <w:t>Razina 2: počeli smo djelovati</w:t>
            </w:r>
          </w:p>
        </w:tc>
        <w:tc>
          <w:tcPr>
            <w:tcW w:w="0" w:type="auto"/>
          </w:tcPr>
          <w:p w:rsidR="00F90B9F" w:rsidRPr="00D00A25" w:rsidRDefault="00F90B9F" w:rsidP="00F90B9F">
            <w:pPr>
              <w:rPr>
                <w:b/>
                <w:lang w:val="hr-HR"/>
              </w:rPr>
            </w:pPr>
            <w:r w:rsidRPr="00D00A25">
              <w:rPr>
                <w:b/>
                <w:lang w:val="hr-HR"/>
              </w:rPr>
              <w:t>Razina 3: postižemo bolje rezultate</w:t>
            </w:r>
          </w:p>
        </w:tc>
      </w:tr>
      <w:tr w:rsidR="0036045B" w:rsidRPr="00E073DE" w:rsidTr="0036045B">
        <w:tc>
          <w:tcPr>
            <w:tcW w:w="0" w:type="auto"/>
          </w:tcPr>
          <w:p w:rsidR="0036045B" w:rsidRPr="00E073DE" w:rsidRDefault="0036045B" w:rsidP="00717FAD">
            <w:pPr>
              <w:rPr>
                <w:lang w:val="hr-HR"/>
              </w:rPr>
            </w:pPr>
            <w:r w:rsidRPr="00E073DE">
              <w:rPr>
                <w:lang w:val="hr-HR"/>
              </w:rPr>
              <w:t>6.1. Grad nema mehanizme kojima sustavno prikuplja podatke o lokalnoj zajednici te izvorima i razmjerima nejednakosti u njoj.</w:t>
            </w:r>
          </w:p>
        </w:tc>
        <w:tc>
          <w:tcPr>
            <w:tcW w:w="0" w:type="auto"/>
          </w:tcPr>
          <w:p w:rsidR="0036045B" w:rsidRPr="00E073DE" w:rsidRDefault="0036045B" w:rsidP="00717FAD">
            <w:pPr>
              <w:rPr>
                <w:sz w:val="20"/>
                <w:szCs w:val="20"/>
                <w:lang w:val="hr-HR"/>
              </w:rPr>
            </w:pPr>
            <w:r w:rsidRPr="00E073DE">
              <w:rPr>
                <w:lang w:val="hr-HR"/>
              </w:rPr>
              <w:t>6.2. Grad povremeno prikuplja i rabi podatke o profilu lokalne zajednice te izvorima i razmjerima nejednakosti u njoj u jednom ili nekoliko važnih područja za smanjenje nejednakosti (obrazovanje, zdravstvo, socijalna skrb, zapošljavanje, kultura, stanovanje, infrastruktura i sudjelovanja u političkom životu zajednice).</w:t>
            </w:r>
          </w:p>
        </w:tc>
        <w:tc>
          <w:tcPr>
            <w:tcW w:w="0" w:type="auto"/>
          </w:tcPr>
          <w:p w:rsidR="0036045B" w:rsidRPr="00E073DE" w:rsidRDefault="0036045B" w:rsidP="00717FAD">
            <w:pPr>
              <w:rPr>
                <w:lang w:val="hr-HR"/>
              </w:rPr>
            </w:pPr>
            <w:r w:rsidRPr="00E073DE">
              <w:rPr>
                <w:lang w:val="hr-HR"/>
              </w:rPr>
              <w:t>6.3. Grad sustavno prikuplja i rabi podatke o profilu lokalne zajednice i izvorima nejednakosti u barem polovici područja (obrazovanje, zdravstvo, socijalna skrb, zapošljavanje, kultura, stanovanje, infrastruktura i sudjelovanja u političkom životu zajednice) te ima mehanizme kojima objedinjuje podatke iz različitih izvora.</w:t>
            </w:r>
          </w:p>
        </w:tc>
      </w:tr>
      <w:tr w:rsidR="0036045B" w:rsidRPr="00E073DE" w:rsidTr="0036045B">
        <w:tc>
          <w:tcPr>
            <w:tcW w:w="0" w:type="auto"/>
          </w:tcPr>
          <w:p w:rsidR="0036045B"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36045B" w:rsidRPr="00E073DE" w:rsidRDefault="0036045B" w:rsidP="00717FAD">
            <w:pPr>
              <w:rPr>
                <w:lang w:val="hr-HR"/>
              </w:rPr>
            </w:pPr>
            <w:r w:rsidRPr="00E073DE">
              <w:rPr>
                <w:lang w:val="hr-HR"/>
              </w:rPr>
              <w:t>Primjer dokaza:</w:t>
            </w:r>
          </w:p>
          <w:p w:rsidR="0036045B" w:rsidRPr="00E073DE" w:rsidRDefault="0036045B" w:rsidP="00717FAD">
            <w:pPr>
              <w:rPr>
                <w:lang w:val="hr-HR"/>
              </w:rPr>
            </w:pPr>
            <w:r w:rsidRPr="00E073DE">
              <w:rPr>
                <w:i/>
                <w:sz w:val="20"/>
                <w:lang w:val="hr-HR"/>
              </w:rPr>
              <w:t>Izvještaji</w:t>
            </w:r>
            <w:r>
              <w:rPr>
                <w:i/>
                <w:sz w:val="20"/>
                <w:lang w:val="hr-HR"/>
              </w:rPr>
              <w:t xml:space="preserve"> (npr. izvješće o radu gradonačelnika) </w:t>
            </w:r>
            <w:r w:rsidRPr="00E073DE">
              <w:rPr>
                <w:i/>
                <w:sz w:val="20"/>
                <w:lang w:val="hr-HR"/>
              </w:rPr>
              <w:t xml:space="preserve">i drugi dokumenti ili baze podataka koji sadrže podatke o profilu lokalne zajednice i oblicima i opsegu nejednakosti u gradu. Strateški dokumenti grada u kojima je vidljivo korištenje takvih podataka pri oblikovanju ciljeva i mjera. </w:t>
            </w:r>
          </w:p>
        </w:tc>
        <w:tc>
          <w:tcPr>
            <w:tcW w:w="0" w:type="auto"/>
          </w:tcPr>
          <w:p w:rsidR="0036045B" w:rsidRPr="00E073DE" w:rsidRDefault="0036045B" w:rsidP="00717FAD">
            <w:pPr>
              <w:rPr>
                <w:lang w:val="hr-HR"/>
              </w:rPr>
            </w:pPr>
            <w:r w:rsidRPr="00E073DE">
              <w:rPr>
                <w:lang w:val="hr-HR"/>
              </w:rPr>
              <w:t>Primjer dokaza:</w:t>
            </w:r>
          </w:p>
          <w:p w:rsidR="0036045B" w:rsidRDefault="0036045B" w:rsidP="00717FAD">
            <w:pPr>
              <w:rPr>
                <w:i/>
                <w:sz w:val="20"/>
                <w:lang w:val="hr-HR"/>
              </w:rPr>
            </w:pPr>
            <w:r w:rsidRPr="00E073DE">
              <w:rPr>
                <w:i/>
                <w:sz w:val="20"/>
                <w:lang w:val="hr-HR"/>
              </w:rPr>
              <w:t>Dokumenti koji pokazuju uspostavu i postojanje sustavnog procesa prikupljanja podataka i aktere zadužene za njega. Izvještaji</w:t>
            </w:r>
            <w:r>
              <w:rPr>
                <w:i/>
                <w:sz w:val="20"/>
                <w:lang w:val="hr-HR"/>
              </w:rPr>
              <w:t xml:space="preserve"> (npr. izvješće o radu gradonačelnika)</w:t>
            </w:r>
            <w:r w:rsidRPr="00E073DE">
              <w:rPr>
                <w:i/>
                <w:sz w:val="20"/>
                <w:lang w:val="hr-HR"/>
              </w:rPr>
              <w:t xml:space="preserve">, strateški i drugi dokumenti </w:t>
            </w:r>
            <w:r>
              <w:rPr>
                <w:i/>
                <w:sz w:val="20"/>
                <w:lang w:val="hr-HR"/>
              </w:rPr>
              <w:t xml:space="preserve">grada </w:t>
            </w:r>
            <w:r w:rsidRPr="00E073DE">
              <w:rPr>
                <w:i/>
                <w:sz w:val="20"/>
                <w:lang w:val="hr-HR"/>
              </w:rPr>
              <w:t xml:space="preserve">koji pokazuju redovno prikupljanje, objedinjavanje i korištenje podataka u pojedinim sektorima. </w:t>
            </w:r>
          </w:p>
          <w:p w:rsidR="0036045B" w:rsidRDefault="0036045B" w:rsidP="00717FAD">
            <w:pPr>
              <w:rPr>
                <w:i/>
                <w:lang w:val="hr-HR"/>
              </w:rPr>
            </w:pPr>
          </w:p>
          <w:p w:rsidR="0036045B" w:rsidRPr="00E073DE" w:rsidRDefault="0036045B" w:rsidP="00717FAD">
            <w:pPr>
              <w:rPr>
                <w:i/>
                <w:lang w:val="hr-HR"/>
              </w:rPr>
            </w:pPr>
          </w:p>
        </w:tc>
      </w:tr>
    </w:tbl>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6.1: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6.2: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6.3: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D00A25" w:rsidRDefault="00D00A25" w:rsidP="00D00492">
      <w:pPr>
        <w:rPr>
          <w:lang w:val="hr-HR"/>
        </w:rPr>
      </w:pPr>
    </w:p>
    <w:p w:rsidR="00D00A25" w:rsidRDefault="00D00A25" w:rsidP="00D00492">
      <w:pPr>
        <w:rPr>
          <w:lang w:val="hr-HR"/>
        </w:rPr>
      </w:pPr>
      <w:r>
        <w:rPr>
          <w:lang w:val="hr-HR"/>
        </w:rPr>
        <w:br w:type="page"/>
      </w:r>
    </w:p>
    <w:p w:rsidR="004E38D4" w:rsidRPr="00D00A25" w:rsidRDefault="004E38D4">
      <w:pPr>
        <w:rPr>
          <w:lang w:val="hr-HR"/>
        </w:rPr>
      </w:pPr>
      <w:r w:rsidRPr="00E073DE">
        <w:rPr>
          <w:b/>
          <w:lang w:val="hr-HR"/>
        </w:rPr>
        <w:lastRenderedPageBreak/>
        <w:t>Pokazatelj</w:t>
      </w:r>
      <w:r>
        <w:rPr>
          <w:b/>
          <w:lang w:val="hr-HR"/>
        </w:rPr>
        <w:t xml:space="preserve"> br.7</w:t>
      </w:r>
      <w:r w:rsidRPr="00E073DE">
        <w:rPr>
          <w:b/>
          <w:lang w:val="hr-HR"/>
        </w:rPr>
        <w:t>: dostupnost i prikladnost usluga</w:t>
      </w:r>
    </w:p>
    <w:tbl>
      <w:tblPr>
        <w:tblStyle w:val="TableGrid"/>
        <w:tblW w:w="0" w:type="auto"/>
        <w:tblLook w:val="04A0" w:firstRow="1" w:lastRow="0" w:firstColumn="1" w:lastColumn="0" w:noHBand="0" w:noVBand="1"/>
      </w:tblPr>
      <w:tblGrid>
        <w:gridCol w:w="2344"/>
        <w:gridCol w:w="3359"/>
        <w:gridCol w:w="3359"/>
      </w:tblGrid>
      <w:tr w:rsidR="00D00492" w:rsidRPr="008613E2" w:rsidTr="004E38D4">
        <w:tc>
          <w:tcPr>
            <w:tcW w:w="0" w:type="auto"/>
          </w:tcPr>
          <w:p w:rsidR="00D00492" w:rsidRPr="008613E2" w:rsidRDefault="00D00492" w:rsidP="00D00492">
            <w:pPr>
              <w:rPr>
                <w:b/>
                <w:lang w:val="hr-HR"/>
              </w:rPr>
            </w:pPr>
            <w:r w:rsidRPr="008613E2">
              <w:rPr>
                <w:b/>
                <w:lang w:val="hr-HR"/>
              </w:rPr>
              <w:t>Razina 1: vrijeme je za akciju</w:t>
            </w:r>
          </w:p>
        </w:tc>
        <w:tc>
          <w:tcPr>
            <w:tcW w:w="0" w:type="auto"/>
          </w:tcPr>
          <w:p w:rsidR="00D00492" w:rsidRPr="008613E2" w:rsidRDefault="00D00492" w:rsidP="00D00492">
            <w:pPr>
              <w:rPr>
                <w:b/>
                <w:lang w:val="hr-HR"/>
              </w:rPr>
            </w:pPr>
            <w:r w:rsidRPr="008613E2">
              <w:rPr>
                <w:b/>
                <w:lang w:val="hr-HR"/>
              </w:rPr>
              <w:t>Razina 2: počeli smo djelovati</w:t>
            </w:r>
          </w:p>
        </w:tc>
        <w:tc>
          <w:tcPr>
            <w:tcW w:w="0" w:type="auto"/>
          </w:tcPr>
          <w:p w:rsidR="00D00492" w:rsidRPr="008613E2" w:rsidRDefault="00D00492" w:rsidP="00D00492">
            <w:pPr>
              <w:rPr>
                <w:b/>
                <w:lang w:val="hr-HR"/>
              </w:rPr>
            </w:pPr>
            <w:r w:rsidRPr="008613E2">
              <w:rPr>
                <w:b/>
                <w:lang w:val="hr-HR"/>
              </w:rPr>
              <w:t>Razina 3: postižemo bolje rezultate</w:t>
            </w:r>
          </w:p>
        </w:tc>
      </w:tr>
      <w:tr w:rsidR="004E38D4" w:rsidRPr="00E073DE" w:rsidTr="004E38D4">
        <w:tc>
          <w:tcPr>
            <w:tcW w:w="0" w:type="auto"/>
          </w:tcPr>
          <w:p w:rsidR="004E38D4" w:rsidRPr="00E073DE" w:rsidRDefault="004E38D4" w:rsidP="00717FAD">
            <w:pPr>
              <w:rPr>
                <w:lang w:val="hr-HR"/>
              </w:rPr>
            </w:pPr>
            <w:r w:rsidRPr="00E073DE">
              <w:rPr>
                <w:lang w:val="hr-HR"/>
              </w:rPr>
              <w:t>7.1. Grad nema procedure i instrumente kojima prikuplja, analizira i mjeri podatke o dostupnosti i prilagođenosti javnih usluga potrebama različitih skupina u zajednici.</w:t>
            </w:r>
          </w:p>
        </w:tc>
        <w:tc>
          <w:tcPr>
            <w:tcW w:w="0" w:type="auto"/>
          </w:tcPr>
          <w:p w:rsidR="004E38D4" w:rsidRPr="00E073DE" w:rsidRDefault="004E38D4" w:rsidP="00717FAD">
            <w:pPr>
              <w:rPr>
                <w:szCs w:val="20"/>
                <w:lang w:val="hr-HR"/>
              </w:rPr>
            </w:pPr>
            <w:r w:rsidRPr="00E073DE">
              <w:rPr>
                <w:lang w:val="hr-HR"/>
              </w:rPr>
              <w:t xml:space="preserve">7.2. Grad je razvio procedure i instrumente (npr. upitnike, baze podataka) za prikupljanje, analizu i upotrebu podataka o dostupnosti i prilagođenosti javnih usluga potrebama različitih skupina u zajednici u barem jednom od područja </w:t>
            </w:r>
            <w:r>
              <w:rPr>
                <w:lang w:val="hr-HR"/>
              </w:rPr>
              <w:t>djelovanja u kojima djeluje kao organizator pružanja usluga i/ili ima osnivačka prava.</w:t>
            </w:r>
          </w:p>
        </w:tc>
        <w:tc>
          <w:tcPr>
            <w:tcW w:w="0" w:type="auto"/>
          </w:tcPr>
          <w:p w:rsidR="004E38D4" w:rsidRPr="00E073DE" w:rsidRDefault="004E38D4" w:rsidP="00717FAD">
            <w:pPr>
              <w:rPr>
                <w:lang w:val="hr-HR"/>
              </w:rPr>
            </w:pPr>
            <w:r w:rsidRPr="00E073DE">
              <w:rPr>
                <w:lang w:val="hr-HR"/>
              </w:rPr>
              <w:t>7.3. Grad je razvio procedure i instrumente (npr. upitnike, baze podataka) za prikupljanje, analizu i upotrebu podataka o dostupnosti i prilagođenosti javnih usluga potrebama pojedinačnih skupina u zajednici u najmanje polovici područja</w:t>
            </w:r>
            <w:r>
              <w:rPr>
                <w:lang w:val="hr-HR"/>
              </w:rPr>
              <w:t xml:space="preserve"> djelovanja u kojima djeluje kao organizator pružanja usluga i/ili ima osnivačka prava. </w:t>
            </w:r>
            <w:r w:rsidRPr="00E073DE">
              <w:rPr>
                <w:lang w:val="hr-HR"/>
              </w:rPr>
              <w:t xml:space="preserve"> </w:t>
            </w:r>
          </w:p>
        </w:tc>
      </w:tr>
      <w:tr w:rsidR="004E38D4" w:rsidRPr="00E073DE" w:rsidTr="004E38D4">
        <w:tc>
          <w:tcPr>
            <w:tcW w:w="0" w:type="auto"/>
          </w:tcPr>
          <w:p w:rsidR="004E38D4"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4E38D4" w:rsidRPr="00E073DE" w:rsidRDefault="004E38D4" w:rsidP="00717FAD">
            <w:pPr>
              <w:rPr>
                <w:lang w:val="hr-HR"/>
              </w:rPr>
            </w:pPr>
            <w:r w:rsidRPr="00E073DE">
              <w:rPr>
                <w:lang w:val="hr-HR"/>
              </w:rPr>
              <w:t>Primjeri dokaza:</w:t>
            </w:r>
          </w:p>
          <w:p w:rsidR="004E38D4" w:rsidRPr="00E073DE" w:rsidRDefault="004E38D4" w:rsidP="00717FAD">
            <w:pPr>
              <w:rPr>
                <w:i/>
                <w:sz w:val="20"/>
                <w:szCs w:val="20"/>
                <w:lang w:val="hr-HR"/>
              </w:rPr>
            </w:pPr>
            <w:r w:rsidRPr="00E073DE">
              <w:rPr>
                <w:i/>
                <w:sz w:val="20"/>
                <w:szCs w:val="20"/>
                <w:lang w:val="hr-HR"/>
              </w:rPr>
              <w:t>Opći akti grada, pravilnici i odluke koje definiraju procedure i aktere prikupljanja podataka. Baze podataka, primjerci upitnika za prikupljanje podataka te izvještaji o prikupljenim podacima za pojedine sektore ili zapisnici sastanaka koji pokazuju postojanje aktivnosti u barem  jednom</w:t>
            </w:r>
            <w:r>
              <w:rPr>
                <w:i/>
                <w:sz w:val="20"/>
                <w:szCs w:val="20"/>
                <w:lang w:val="hr-HR"/>
              </w:rPr>
              <w:t xml:space="preserve"> području djelovanja (npr. predškolski odgoj)</w:t>
            </w:r>
            <w:r w:rsidRPr="00E073DE">
              <w:rPr>
                <w:i/>
                <w:sz w:val="20"/>
                <w:szCs w:val="20"/>
                <w:lang w:val="hr-HR"/>
              </w:rPr>
              <w:t>. Dokumenti koji opisuju aktivnosti koje su se poduzele temeljem analize prikupljenih podataka.</w:t>
            </w:r>
          </w:p>
        </w:tc>
        <w:tc>
          <w:tcPr>
            <w:tcW w:w="0" w:type="auto"/>
          </w:tcPr>
          <w:p w:rsidR="004E38D4" w:rsidRPr="00E073DE" w:rsidRDefault="004E38D4" w:rsidP="00717FAD">
            <w:pPr>
              <w:rPr>
                <w:lang w:val="hr-HR"/>
              </w:rPr>
            </w:pPr>
            <w:r w:rsidRPr="00E073DE">
              <w:rPr>
                <w:lang w:val="hr-HR"/>
              </w:rPr>
              <w:t>Primjeri dokaza:</w:t>
            </w:r>
          </w:p>
          <w:p w:rsidR="004E38D4" w:rsidRPr="00E073DE" w:rsidRDefault="004E38D4" w:rsidP="00717FAD">
            <w:pPr>
              <w:rPr>
                <w:i/>
                <w:sz w:val="20"/>
                <w:lang w:val="hr-HR"/>
              </w:rPr>
            </w:pPr>
            <w:r w:rsidRPr="00E073DE">
              <w:rPr>
                <w:i/>
                <w:sz w:val="20"/>
                <w:szCs w:val="20"/>
                <w:lang w:val="hr-HR"/>
              </w:rPr>
              <w:t>Opći akti grada, pravilnici i odluke koje definiraju procedure I aktere prikupljanja podataka. Baze podataka, primjerci upitnika za prikupljanje podataka te izvještaji o prikupljenim podacima za pojedine sektore ili zapisnici sastanaka koji pokazuju postojanje aktivnosti u više područja</w:t>
            </w:r>
            <w:r>
              <w:rPr>
                <w:i/>
                <w:sz w:val="20"/>
                <w:szCs w:val="20"/>
                <w:lang w:val="hr-HR"/>
              </w:rPr>
              <w:t xml:space="preserve"> (npr. predškolski odgoj, obrazovanje, zdravstvo, komunalne usluge)</w:t>
            </w:r>
            <w:r w:rsidRPr="00E073DE">
              <w:rPr>
                <w:i/>
                <w:sz w:val="20"/>
                <w:szCs w:val="20"/>
                <w:lang w:val="hr-HR"/>
              </w:rPr>
              <w:t>. Dokumenti koji opisuju aktivnosti koje su se poduzele temeljem analize prikupljenih podataka.</w:t>
            </w:r>
          </w:p>
        </w:tc>
      </w:tr>
    </w:tbl>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7.1: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7.2: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7.3: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8613E2" w:rsidRDefault="008613E2" w:rsidP="00D00492">
      <w:pPr>
        <w:rPr>
          <w:lang w:val="hr-HR"/>
        </w:rPr>
      </w:pPr>
    </w:p>
    <w:p w:rsidR="008613E2" w:rsidRDefault="008613E2">
      <w:pPr>
        <w:rPr>
          <w:lang w:val="hr-HR"/>
        </w:rPr>
      </w:pPr>
      <w:r>
        <w:rPr>
          <w:lang w:val="hr-HR"/>
        </w:rPr>
        <w:br w:type="page"/>
      </w:r>
    </w:p>
    <w:p w:rsidR="00D00492" w:rsidRDefault="00D00492" w:rsidP="00D00492">
      <w:pPr>
        <w:rPr>
          <w:lang w:val="hr-HR"/>
        </w:rPr>
      </w:pPr>
    </w:p>
    <w:p w:rsidR="00572D8B" w:rsidRDefault="00572D8B">
      <w:pPr>
        <w:rPr>
          <w:b/>
          <w:lang w:val="hr-HR"/>
        </w:rPr>
      </w:pPr>
      <w:r w:rsidRPr="00E073DE">
        <w:rPr>
          <w:b/>
          <w:lang w:val="hr-HR"/>
        </w:rPr>
        <w:t>Pokazatelj</w:t>
      </w:r>
      <w:r>
        <w:rPr>
          <w:b/>
          <w:lang w:val="hr-HR"/>
        </w:rPr>
        <w:t xml:space="preserve"> br.8</w:t>
      </w:r>
      <w:r w:rsidRPr="00E073DE">
        <w:rPr>
          <w:b/>
          <w:lang w:val="hr-HR"/>
        </w:rPr>
        <w:t>: ljudska prava u dizajnu i pružanju usluga</w:t>
      </w:r>
    </w:p>
    <w:tbl>
      <w:tblPr>
        <w:tblStyle w:val="TableGrid"/>
        <w:tblW w:w="0" w:type="auto"/>
        <w:tblLook w:val="04A0" w:firstRow="1" w:lastRow="0" w:firstColumn="1" w:lastColumn="0" w:noHBand="0" w:noVBand="1"/>
      </w:tblPr>
      <w:tblGrid>
        <w:gridCol w:w="2434"/>
        <w:gridCol w:w="3321"/>
        <w:gridCol w:w="3307"/>
      </w:tblGrid>
      <w:tr w:rsidR="00D00492" w:rsidRPr="008613E2" w:rsidTr="00572D8B">
        <w:tc>
          <w:tcPr>
            <w:tcW w:w="0" w:type="auto"/>
            <w:tcBorders>
              <w:bottom w:val="single" w:sz="4" w:space="0" w:color="auto"/>
            </w:tcBorders>
          </w:tcPr>
          <w:p w:rsidR="00D00492" w:rsidRPr="008613E2" w:rsidRDefault="00D00492" w:rsidP="00D00492">
            <w:pPr>
              <w:rPr>
                <w:b/>
                <w:lang w:val="hr-HR"/>
              </w:rPr>
            </w:pPr>
            <w:r w:rsidRPr="008613E2">
              <w:rPr>
                <w:b/>
                <w:lang w:val="hr-HR"/>
              </w:rPr>
              <w:t>Razina 1: vrijeme je za akciju</w:t>
            </w:r>
          </w:p>
        </w:tc>
        <w:tc>
          <w:tcPr>
            <w:tcW w:w="0" w:type="auto"/>
            <w:tcBorders>
              <w:bottom w:val="single" w:sz="4" w:space="0" w:color="auto"/>
            </w:tcBorders>
          </w:tcPr>
          <w:p w:rsidR="00D00492" w:rsidRPr="008613E2" w:rsidRDefault="00D00492" w:rsidP="00D00492">
            <w:pPr>
              <w:rPr>
                <w:b/>
                <w:lang w:val="hr-HR"/>
              </w:rPr>
            </w:pPr>
            <w:r w:rsidRPr="008613E2">
              <w:rPr>
                <w:b/>
                <w:lang w:val="hr-HR"/>
              </w:rPr>
              <w:t>Razina 2: počeli smo djelovati</w:t>
            </w:r>
          </w:p>
        </w:tc>
        <w:tc>
          <w:tcPr>
            <w:tcW w:w="0" w:type="auto"/>
            <w:tcBorders>
              <w:bottom w:val="single" w:sz="4" w:space="0" w:color="auto"/>
            </w:tcBorders>
          </w:tcPr>
          <w:p w:rsidR="00D00492" w:rsidRPr="008613E2" w:rsidRDefault="00D00492" w:rsidP="00D00492">
            <w:pPr>
              <w:rPr>
                <w:b/>
                <w:lang w:val="hr-HR"/>
              </w:rPr>
            </w:pPr>
            <w:r w:rsidRPr="008613E2">
              <w:rPr>
                <w:b/>
                <w:lang w:val="hr-HR"/>
              </w:rPr>
              <w:t>Razina 3: postižemo bolje rezultate</w:t>
            </w:r>
          </w:p>
        </w:tc>
      </w:tr>
      <w:tr w:rsidR="00572D8B" w:rsidRPr="00E073DE" w:rsidTr="00572D8B">
        <w:tc>
          <w:tcPr>
            <w:tcW w:w="0" w:type="auto"/>
            <w:tcBorders>
              <w:bottom w:val="single" w:sz="4" w:space="0" w:color="auto"/>
            </w:tcBorders>
          </w:tcPr>
          <w:p w:rsidR="00572D8B" w:rsidRPr="00E073DE" w:rsidRDefault="00572D8B" w:rsidP="00717FAD">
            <w:pPr>
              <w:rPr>
                <w:lang w:val="hr-HR"/>
              </w:rPr>
            </w:pPr>
            <w:r w:rsidRPr="00E073DE">
              <w:rPr>
                <w:lang w:val="hr-HR"/>
              </w:rPr>
              <w:t xml:space="preserve">8.1. Grad nema mehanizme koji su usmjereni osiguranju zaštite ljudskih prava u pružanju </w:t>
            </w:r>
            <w:r>
              <w:rPr>
                <w:lang w:val="hr-HR"/>
              </w:rPr>
              <w:t xml:space="preserve">javnih </w:t>
            </w:r>
            <w:r w:rsidRPr="00E073DE">
              <w:rPr>
                <w:lang w:val="hr-HR"/>
              </w:rPr>
              <w:t>uslug</w:t>
            </w:r>
            <w:r>
              <w:rPr>
                <w:lang w:val="hr-HR"/>
              </w:rPr>
              <w:t>a u područjima u kojima djeluje kao koordinator pružanja usluga i/ili ima osnivačka prava</w:t>
            </w:r>
            <w:r w:rsidRPr="00E073DE">
              <w:rPr>
                <w:lang w:val="hr-HR"/>
              </w:rPr>
              <w:t>.</w:t>
            </w:r>
          </w:p>
        </w:tc>
        <w:tc>
          <w:tcPr>
            <w:tcW w:w="0" w:type="auto"/>
            <w:tcBorders>
              <w:bottom w:val="single" w:sz="4" w:space="0" w:color="auto"/>
            </w:tcBorders>
          </w:tcPr>
          <w:p w:rsidR="00572D8B" w:rsidRPr="00E073DE" w:rsidRDefault="00572D8B" w:rsidP="00717FAD">
            <w:pPr>
              <w:rPr>
                <w:sz w:val="20"/>
                <w:szCs w:val="20"/>
                <w:lang w:val="hr-HR"/>
              </w:rPr>
            </w:pPr>
            <w:r w:rsidRPr="00E073DE">
              <w:rPr>
                <w:lang w:val="hr-HR"/>
              </w:rPr>
              <w:t>8.2. Grad je započeo proces oblikovanja mehanizama</w:t>
            </w:r>
            <w:r>
              <w:rPr>
                <w:lang w:val="hr-HR"/>
              </w:rPr>
              <w:t xml:space="preserve"> (procedura, standarda, tijela)</w:t>
            </w:r>
            <w:r w:rsidRPr="00E073DE">
              <w:rPr>
                <w:lang w:val="hr-HR"/>
              </w:rPr>
              <w:t xml:space="preserve"> kojima se osigurava zaštita, poštovanje i promicanje ljudskih prava te dostojanstven odnos prema korisnicima javnih usluga </w:t>
            </w:r>
            <w:r>
              <w:rPr>
                <w:lang w:val="hr-HR"/>
              </w:rPr>
              <w:t>u područjima u kojima djeluje kao koordinator pružanja usluga i/ili ima osnivačka prava</w:t>
            </w:r>
            <w:r w:rsidRPr="00E073DE">
              <w:rPr>
                <w:lang w:val="hr-HR"/>
              </w:rPr>
              <w:t>.</w:t>
            </w:r>
          </w:p>
        </w:tc>
        <w:tc>
          <w:tcPr>
            <w:tcW w:w="0" w:type="auto"/>
            <w:tcBorders>
              <w:bottom w:val="single" w:sz="4" w:space="0" w:color="auto"/>
            </w:tcBorders>
          </w:tcPr>
          <w:p w:rsidR="00572D8B" w:rsidRPr="00E073DE" w:rsidRDefault="00572D8B" w:rsidP="00717FAD">
            <w:pPr>
              <w:rPr>
                <w:lang w:val="hr-HR"/>
              </w:rPr>
            </w:pPr>
            <w:r w:rsidRPr="00E073DE">
              <w:rPr>
                <w:lang w:val="hr-HR"/>
              </w:rPr>
              <w:t xml:space="preserve">8.3. Grad je oblikovao i u praksi primjenjuje mehanizme </w:t>
            </w:r>
            <w:r>
              <w:rPr>
                <w:lang w:val="hr-HR"/>
              </w:rPr>
              <w:t>(procedure, standardi, tijela)</w:t>
            </w:r>
            <w:r w:rsidRPr="00E073DE">
              <w:rPr>
                <w:lang w:val="hr-HR"/>
              </w:rPr>
              <w:t xml:space="preserve"> kojima se osigurava zaštita, poštovanje i promicanje ljudskih prava te dostojanstven odnos prema korisnicima javnih usluga </w:t>
            </w:r>
            <w:r>
              <w:rPr>
                <w:lang w:val="hr-HR"/>
              </w:rPr>
              <w:t>u područjima u kojima djeluje kao koordinator pružanja usluga i/ili ima osnivačka prava</w:t>
            </w:r>
            <w:r w:rsidRPr="00E073DE">
              <w:rPr>
                <w:lang w:val="hr-HR"/>
              </w:rPr>
              <w:t>.</w:t>
            </w:r>
          </w:p>
        </w:tc>
      </w:tr>
      <w:tr w:rsidR="00572D8B" w:rsidRPr="00E073DE" w:rsidTr="00572D8B">
        <w:tc>
          <w:tcPr>
            <w:tcW w:w="0" w:type="auto"/>
            <w:tcBorders>
              <w:bottom w:val="single" w:sz="4" w:space="0" w:color="auto"/>
            </w:tcBorders>
          </w:tcPr>
          <w:p w:rsidR="00572D8B"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Borders>
              <w:bottom w:val="single" w:sz="4" w:space="0" w:color="auto"/>
            </w:tcBorders>
          </w:tcPr>
          <w:p w:rsidR="00572D8B" w:rsidRPr="00E073DE" w:rsidRDefault="00572D8B" w:rsidP="00717FAD">
            <w:pPr>
              <w:rPr>
                <w:lang w:val="hr-HR"/>
              </w:rPr>
            </w:pPr>
            <w:r w:rsidRPr="00E073DE">
              <w:rPr>
                <w:lang w:val="hr-HR"/>
              </w:rPr>
              <w:t>Primjeri dokaza:</w:t>
            </w:r>
          </w:p>
          <w:p w:rsidR="00572D8B" w:rsidRPr="00E073DE" w:rsidRDefault="00572D8B" w:rsidP="00717FAD">
            <w:pPr>
              <w:rPr>
                <w:i/>
                <w:sz w:val="20"/>
                <w:szCs w:val="20"/>
                <w:lang w:val="hr-HR"/>
              </w:rPr>
            </w:pPr>
            <w:r w:rsidRPr="00E073DE">
              <w:rPr>
                <w:i/>
                <w:sz w:val="20"/>
                <w:szCs w:val="20"/>
                <w:lang w:val="hr-HR"/>
              </w:rPr>
              <w:t xml:space="preserve">Opći akti grada, pravilnici i odluke koji sadrže odluku o razvoju relevantnih procedura, standarda, tijela i radnih pozicija. Strateški planovi i akcijski planovi koji kao aktivnost navode formiranje ovih mehanizama. Dnevni redovi ili drugi materijali proizvedeni za relevantnu izobrazbu djelatnika grada i ustanova </w:t>
            </w:r>
            <w:r>
              <w:rPr>
                <w:i/>
                <w:sz w:val="20"/>
                <w:szCs w:val="20"/>
                <w:lang w:val="hr-HR"/>
              </w:rPr>
              <w:t>kojima je grad osnivač.</w:t>
            </w:r>
          </w:p>
        </w:tc>
        <w:tc>
          <w:tcPr>
            <w:tcW w:w="0" w:type="auto"/>
            <w:tcBorders>
              <w:bottom w:val="single" w:sz="4" w:space="0" w:color="auto"/>
            </w:tcBorders>
          </w:tcPr>
          <w:p w:rsidR="00572D8B" w:rsidRPr="00E073DE" w:rsidRDefault="00572D8B" w:rsidP="00717FAD">
            <w:pPr>
              <w:rPr>
                <w:lang w:val="hr-HR"/>
              </w:rPr>
            </w:pPr>
            <w:r w:rsidRPr="00E073DE">
              <w:rPr>
                <w:lang w:val="hr-HR"/>
              </w:rPr>
              <w:t>Primjeri dokaza:</w:t>
            </w:r>
          </w:p>
          <w:p w:rsidR="00572D8B" w:rsidRPr="00E073DE" w:rsidRDefault="00572D8B" w:rsidP="00717FAD">
            <w:pPr>
              <w:rPr>
                <w:i/>
                <w:sz w:val="20"/>
                <w:szCs w:val="20"/>
                <w:lang w:val="hr-HR"/>
              </w:rPr>
            </w:pPr>
            <w:r w:rsidRPr="00E073DE">
              <w:rPr>
                <w:i/>
                <w:sz w:val="20"/>
                <w:szCs w:val="20"/>
                <w:lang w:val="hr-HR"/>
              </w:rPr>
              <w:t>Dokumenti kojima se definiraju procedure, postupci i standardi postupanja prema korisnicima. Kodeksi i pravilnici kojima se definiraju prava građana, priručnici i brošure koji objašnjavaju prava i postupke,  objave na mrežnim stranicama i slični dokumenti. Zapisnici o postupcima i rješenja koja se odnose na žalbe.</w:t>
            </w:r>
          </w:p>
          <w:p w:rsidR="00572D8B" w:rsidRPr="00E073DE" w:rsidRDefault="00572D8B" w:rsidP="00717FAD">
            <w:pPr>
              <w:rPr>
                <w:i/>
                <w:lang w:val="hr-HR"/>
              </w:rPr>
            </w:pPr>
          </w:p>
        </w:tc>
      </w:tr>
    </w:tbl>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8.1: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8.2: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8.3: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8613E2" w:rsidRDefault="008613E2" w:rsidP="00D00492">
      <w:pPr>
        <w:rPr>
          <w:lang w:val="hr-HR"/>
        </w:rPr>
      </w:pPr>
    </w:p>
    <w:p w:rsidR="00D00492" w:rsidRDefault="008613E2" w:rsidP="00D00492">
      <w:pPr>
        <w:rPr>
          <w:lang w:val="hr-HR"/>
        </w:rPr>
      </w:pPr>
      <w:r>
        <w:rPr>
          <w:lang w:val="hr-HR"/>
        </w:rPr>
        <w:br w:type="page"/>
      </w:r>
    </w:p>
    <w:p w:rsidR="00D00492" w:rsidRDefault="00D00492">
      <w:pPr>
        <w:rPr>
          <w:lang w:val="hr-HR"/>
        </w:rPr>
      </w:pPr>
    </w:p>
    <w:p w:rsidR="00572D8B" w:rsidRDefault="00572D8B">
      <w:pPr>
        <w:rPr>
          <w:b/>
          <w:lang w:val="hr-HR"/>
        </w:rPr>
      </w:pPr>
      <w:r w:rsidRPr="00E073DE">
        <w:rPr>
          <w:b/>
          <w:lang w:val="hr-HR"/>
        </w:rPr>
        <w:t>Pokazatelj</w:t>
      </w:r>
      <w:r>
        <w:rPr>
          <w:b/>
          <w:lang w:val="hr-HR"/>
        </w:rPr>
        <w:t xml:space="preserve"> br.9</w:t>
      </w:r>
      <w:r w:rsidRPr="00E073DE">
        <w:rPr>
          <w:b/>
          <w:lang w:val="hr-HR"/>
        </w:rPr>
        <w:t>: upravljanje ljudskim resursima u gradskim organizacijama</w:t>
      </w:r>
    </w:p>
    <w:tbl>
      <w:tblPr>
        <w:tblStyle w:val="TableGrid"/>
        <w:tblW w:w="0" w:type="auto"/>
        <w:tblLook w:val="04A0" w:firstRow="1" w:lastRow="0" w:firstColumn="1" w:lastColumn="0" w:noHBand="0" w:noVBand="1"/>
      </w:tblPr>
      <w:tblGrid>
        <w:gridCol w:w="2116"/>
        <w:gridCol w:w="3560"/>
        <w:gridCol w:w="3386"/>
      </w:tblGrid>
      <w:tr w:rsidR="00D00492" w:rsidRPr="008613E2" w:rsidTr="00572D8B">
        <w:tc>
          <w:tcPr>
            <w:tcW w:w="0" w:type="auto"/>
          </w:tcPr>
          <w:p w:rsidR="00D00492" w:rsidRPr="008613E2" w:rsidRDefault="00D00492" w:rsidP="00D00492">
            <w:pPr>
              <w:rPr>
                <w:b/>
                <w:lang w:val="hr-HR"/>
              </w:rPr>
            </w:pPr>
            <w:r w:rsidRPr="008613E2">
              <w:rPr>
                <w:b/>
                <w:lang w:val="hr-HR"/>
              </w:rPr>
              <w:t>Razina 1: vrijeme je za akciju</w:t>
            </w:r>
          </w:p>
        </w:tc>
        <w:tc>
          <w:tcPr>
            <w:tcW w:w="0" w:type="auto"/>
          </w:tcPr>
          <w:p w:rsidR="00D00492" w:rsidRPr="008613E2" w:rsidRDefault="00D00492" w:rsidP="00D00492">
            <w:pPr>
              <w:rPr>
                <w:b/>
                <w:lang w:val="hr-HR"/>
              </w:rPr>
            </w:pPr>
            <w:r w:rsidRPr="008613E2">
              <w:rPr>
                <w:b/>
                <w:lang w:val="hr-HR"/>
              </w:rPr>
              <w:t>Razina 2: počeli smo djelovati</w:t>
            </w:r>
          </w:p>
        </w:tc>
        <w:tc>
          <w:tcPr>
            <w:tcW w:w="0" w:type="auto"/>
          </w:tcPr>
          <w:p w:rsidR="00D00492" w:rsidRPr="008613E2" w:rsidRDefault="00D00492" w:rsidP="00D00492">
            <w:pPr>
              <w:rPr>
                <w:b/>
                <w:lang w:val="hr-HR"/>
              </w:rPr>
            </w:pPr>
            <w:r w:rsidRPr="008613E2">
              <w:rPr>
                <w:b/>
                <w:lang w:val="hr-HR"/>
              </w:rPr>
              <w:t>Razina 3: postižemo bolje rezultate</w:t>
            </w:r>
          </w:p>
        </w:tc>
      </w:tr>
      <w:tr w:rsidR="00572D8B" w:rsidRPr="00E073DE" w:rsidTr="00572D8B">
        <w:tc>
          <w:tcPr>
            <w:tcW w:w="0" w:type="auto"/>
          </w:tcPr>
          <w:p w:rsidR="00572D8B" w:rsidRPr="00E073DE" w:rsidRDefault="00572D8B" w:rsidP="00717FAD">
            <w:pPr>
              <w:rPr>
                <w:lang w:val="hr-HR"/>
              </w:rPr>
            </w:pPr>
            <w:r w:rsidRPr="00E073DE">
              <w:rPr>
                <w:lang w:val="hr-HR"/>
              </w:rPr>
              <w:t>9.1. Grad ne primjenjuje posebne politike ni postupke kojima se unapređuje jednakost pri zapošljavanju i na radnom mjestu.</w:t>
            </w:r>
          </w:p>
        </w:tc>
        <w:tc>
          <w:tcPr>
            <w:tcW w:w="0" w:type="auto"/>
          </w:tcPr>
          <w:p w:rsidR="00572D8B" w:rsidRPr="00E073DE" w:rsidRDefault="00572D8B" w:rsidP="00717FAD">
            <w:pPr>
              <w:rPr>
                <w:sz w:val="20"/>
                <w:szCs w:val="20"/>
                <w:lang w:val="hr-HR"/>
              </w:rPr>
            </w:pPr>
            <w:r w:rsidRPr="00E073DE">
              <w:rPr>
                <w:lang w:val="hr-HR"/>
              </w:rPr>
              <w:t xml:space="preserve">9.2. Grad je osigurao da su politike i procedure pri zapošljavanju i na radnom mjestu usklađene s odgovarajućim zakonodavstvom i nacionalnim politikama u području jednakosti. </w:t>
            </w:r>
          </w:p>
        </w:tc>
        <w:tc>
          <w:tcPr>
            <w:tcW w:w="0" w:type="auto"/>
          </w:tcPr>
          <w:p w:rsidR="00572D8B" w:rsidRPr="00E073DE" w:rsidRDefault="00572D8B" w:rsidP="00717FAD">
            <w:pPr>
              <w:rPr>
                <w:lang w:val="hr-HR"/>
              </w:rPr>
            </w:pPr>
            <w:r w:rsidRPr="00E073DE">
              <w:rPr>
                <w:lang w:val="hr-HR"/>
              </w:rPr>
              <w:t>9.3. Grad se koristi dodatnim postupcima kojima se unapređuje jednakost pri zapošljavanju i na radnom mjestu, poput razumne prilagodbe, jednake plaće, fleksibilnog radnog vremena i radnog mjesta prilagođenog obiteljskim obvezama.</w:t>
            </w:r>
          </w:p>
        </w:tc>
      </w:tr>
      <w:tr w:rsidR="00572D8B" w:rsidRPr="00E073DE" w:rsidTr="00572D8B">
        <w:tc>
          <w:tcPr>
            <w:tcW w:w="0" w:type="auto"/>
          </w:tcPr>
          <w:p w:rsidR="00572D8B"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572D8B" w:rsidRPr="00E073DE" w:rsidRDefault="00572D8B" w:rsidP="00717FAD">
            <w:pPr>
              <w:rPr>
                <w:lang w:val="hr-HR"/>
              </w:rPr>
            </w:pPr>
            <w:r w:rsidRPr="00E073DE">
              <w:rPr>
                <w:lang w:val="hr-HR"/>
              </w:rPr>
              <w:t>Primjeri dokaza:</w:t>
            </w:r>
          </w:p>
          <w:p w:rsidR="00572D8B" w:rsidRPr="00E073DE" w:rsidRDefault="00572D8B" w:rsidP="00717FAD">
            <w:pPr>
              <w:rPr>
                <w:i/>
                <w:sz w:val="20"/>
                <w:szCs w:val="20"/>
                <w:lang w:val="hr-HR"/>
              </w:rPr>
            </w:pPr>
            <w:r w:rsidRPr="00E073DE">
              <w:rPr>
                <w:i/>
                <w:sz w:val="20"/>
                <w:szCs w:val="20"/>
                <w:lang w:val="hr-HR"/>
              </w:rPr>
              <w:t>Opći akti i drugi dokumenti kojima se definiraju procedure, postupci koji osiguravaju jednakost pri zapošljavanju i na radnom mjestu. Izvješća i/ili podaci koji pokazuju da grad zapošljava zakonom propisan broj osoba sa zaštićenim osobinama. Izvješća ili podaci o strukturi zaposlenih, njihovim plaćama, napredovanju, obuci i uvjetima rada, i sl.</w:t>
            </w:r>
          </w:p>
        </w:tc>
        <w:tc>
          <w:tcPr>
            <w:tcW w:w="0" w:type="auto"/>
          </w:tcPr>
          <w:p w:rsidR="00572D8B" w:rsidRPr="00E073DE" w:rsidRDefault="00572D8B" w:rsidP="00717FAD">
            <w:pPr>
              <w:rPr>
                <w:lang w:val="hr-HR"/>
              </w:rPr>
            </w:pPr>
            <w:r w:rsidRPr="00E073DE">
              <w:rPr>
                <w:lang w:val="hr-HR"/>
              </w:rPr>
              <w:t>Primjeri dokaza:</w:t>
            </w:r>
          </w:p>
          <w:p w:rsidR="00572D8B" w:rsidRPr="00E073DE" w:rsidRDefault="00572D8B" w:rsidP="00717FAD">
            <w:pPr>
              <w:rPr>
                <w:i/>
                <w:sz w:val="20"/>
                <w:szCs w:val="20"/>
                <w:lang w:val="hr-HR"/>
              </w:rPr>
            </w:pPr>
            <w:r w:rsidRPr="00E073DE">
              <w:rPr>
                <w:i/>
                <w:sz w:val="20"/>
                <w:szCs w:val="20"/>
                <w:lang w:val="hr-HR"/>
              </w:rPr>
              <w:t>Strateški dokumenti, kolektivni ugovori drugi dokumenti kojima se definiraju procedure, postupci te lokalnom kontekstu prilagođeni standardi jednakosti pri zapošljavanju. Podaci o korištenju mjera kojima se unapređuje jednakost među zaposlenima, osobito onih sa zaštićenim osobinama. Primjeri fleksibilnog radnog mjesta i/ili vremena, te razumne prilagodbe.</w:t>
            </w:r>
          </w:p>
        </w:tc>
      </w:tr>
    </w:tbl>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9.1: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9.2: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9.3: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8613E2" w:rsidRDefault="008613E2" w:rsidP="00D00492">
      <w:pPr>
        <w:rPr>
          <w:lang w:val="hr-HR"/>
        </w:rPr>
      </w:pPr>
    </w:p>
    <w:p w:rsidR="00D00492" w:rsidRDefault="00D00492" w:rsidP="00D00492">
      <w:pPr>
        <w:rPr>
          <w:lang w:val="hr-HR"/>
        </w:rPr>
      </w:pPr>
    </w:p>
    <w:p w:rsidR="006464F0" w:rsidRDefault="006464F0" w:rsidP="00D00492">
      <w:pPr>
        <w:rPr>
          <w:lang w:val="hr-HR"/>
        </w:rPr>
      </w:pPr>
    </w:p>
    <w:p w:rsidR="006464F0" w:rsidRDefault="006464F0" w:rsidP="00D00492">
      <w:pPr>
        <w:rPr>
          <w:lang w:val="hr-HR"/>
        </w:rPr>
      </w:pPr>
    </w:p>
    <w:p w:rsidR="006464F0" w:rsidRDefault="006464F0" w:rsidP="00D00492">
      <w:pPr>
        <w:rPr>
          <w:lang w:val="hr-HR"/>
        </w:rPr>
      </w:pPr>
    </w:p>
    <w:p w:rsidR="00572D8B" w:rsidRDefault="00572D8B">
      <w:pPr>
        <w:rPr>
          <w:lang w:val="hr-HR"/>
        </w:rPr>
      </w:pPr>
    </w:p>
    <w:p w:rsidR="00572D8B" w:rsidRDefault="00572D8B">
      <w:pPr>
        <w:rPr>
          <w:b/>
          <w:lang w:val="hr-HR"/>
        </w:rPr>
      </w:pPr>
      <w:r w:rsidRPr="00E073DE">
        <w:rPr>
          <w:b/>
          <w:lang w:val="hr-HR"/>
        </w:rPr>
        <w:lastRenderedPageBreak/>
        <w:t>Pokazatelj</w:t>
      </w:r>
      <w:r>
        <w:rPr>
          <w:b/>
          <w:lang w:val="hr-HR"/>
        </w:rPr>
        <w:t xml:space="preserve"> br.10</w:t>
      </w:r>
      <w:r w:rsidRPr="00E073DE">
        <w:rPr>
          <w:b/>
          <w:lang w:val="hr-HR"/>
        </w:rPr>
        <w:t xml:space="preserve">: </w:t>
      </w:r>
      <w:r>
        <w:rPr>
          <w:b/>
          <w:lang w:val="hr-HR"/>
        </w:rPr>
        <w:t>spr</w:t>
      </w:r>
      <w:r w:rsidRPr="00E073DE">
        <w:rPr>
          <w:b/>
          <w:lang w:val="hr-HR"/>
        </w:rPr>
        <w:t>ečavanje kršenja radnih prava</w:t>
      </w:r>
    </w:p>
    <w:tbl>
      <w:tblPr>
        <w:tblStyle w:val="TableGrid"/>
        <w:tblW w:w="0" w:type="auto"/>
        <w:tblLook w:val="04A0" w:firstRow="1" w:lastRow="0" w:firstColumn="1" w:lastColumn="0" w:noHBand="0" w:noVBand="1"/>
      </w:tblPr>
      <w:tblGrid>
        <w:gridCol w:w="2114"/>
        <w:gridCol w:w="3429"/>
        <w:gridCol w:w="3519"/>
      </w:tblGrid>
      <w:tr w:rsidR="00D00492" w:rsidRPr="008613E2" w:rsidTr="00572D8B">
        <w:tc>
          <w:tcPr>
            <w:tcW w:w="0" w:type="auto"/>
          </w:tcPr>
          <w:p w:rsidR="00D00492" w:rsidRPr="008613E2" w:rsidRDefault="00D00492" w:rsidP="00D00492">
            <w:pPr>
              <w:rPr>
                <w:b/>
                <w:lang w:val="hr-HR"/>
              </w:rPr>
            </w:pPr>
            <w:r w:rsidRPr="008613E2">
              <w:rPr>
                <w:b/>
                <w:lang w:val="hr-HR"/>
              </w:rPr>
              <w:t>Razina 1: vrijeme je za akciju</w:t>
            </w:r>
          </w:p>
        </w:tc>
        <w:tc>
          <w:tcPr>
            <w:tcW w:w="0" w:type="auto"/>
          </w:tcPr>
          <w:p w:rsidR="00D00492" w:rsidRPr="008613E2" w:rsidRDefault="00D00492" w:rsidP="00D00492">
            <w:pPr>
              <w:rPr>
                <w:b/>
                <w:lang w:val="hr-HR"/>
              </w:rPr>
            </w:pPr>
            <w:r w:rsidRPr="008613E2">
              <w:rPr>
                <w:b/>
                <w:lang w:val="hr-HR"/>
              </w:rPr>
              <w:t>Razina 2: počeli smo djelovati</w:t>
            </w:r>
          </w:p>
        </w:tc>
        <w:tc>
          <w:tcPr>
            <w:tcW w:w="0" w:type="auto"/>
          </w:tcPr>
          <w:p w:rsidR="00D00492" w:rsidRPr="008613E2" w:rsidRDefault="00D00492" w:rsidP="00D00492">
            <w:pPr>
              <w:rPr>
                <w:b/>
                <w:lang w:val="hr-HR"/>
              </w:rPr>
            </w:pPr>
            <w:r w:rsidRPr="008613E2">
              <w:rPr>
                <w:b/>
                <w:lang w:val="hr-HR"/>
              </w:rPr>
              <w:t>Razina 3: postižemo bolje rezultate</w:t>
            </w:r>
          </w:p>
        </w:tc>
      </w:tr>
      <w:tr w:rsidR="00572D8B" w:rsidRPr="00E073DE" w:rsidTr="00572D8B">
        <w:tc>
          <w:tcPr>
            <w:tcW w:w="0" w:type="auto"/>
          </w:tcPr>
          <w:p w:rsidR="00572D8B" w:rsidRPr="00E073DE" w:rsidRDefault="00572D8B" w:rsidP="00717FAD">
            <w:pPr>
              <w:rPr>
                <w:lang w:val="hr-HR"/>
              </w:rPr>
            </w:pPr>
            <w:r w:rsidRPr="00E073DE">
              <w:rPr>
                <w:lang w:val="hr-HR"/>
              </w:rPr>
              <w:t>10.1. Grad nema mehanizme kojima je cilj sprečavanje kršenja radnih prava i suzbijanje zlostavljanja na radnom mjestu.</w:t>
            </w:r>
          </w:p>
        </w:tc>
        <w:tc>
          <w:tcPr>
            <w:tcW w:w="0" w:type="auto"/>
          </w:tcPr>
          <w:p w:rsidR="00572D8B" w:rsidRPr="00E073DE" w:rsidRDefault="00572D8B" w:rsidP="00717FAD">
            <w:pPr>
              <w:rPr>
                <w:i/>
                <w:sz w:val="20"/>
                <w:szCs w:val="20"/>
                <w:lang w:val="hr-HR"/>
              </w:rPr>
            </w:pPr>
            <w:r w:rsidRPr="00E073DE">
              <w:rPr>
                <w:lang w:val="hr-HR"/>
              </w:rPr>
              <w:t>10.2. Grad je ustanovio politike i sustave za sprečavanje kršenja radnih prava i suzbijanje zlostavljanja na radnom mjestu.</w:t>
            </w:r>
          </w:p>
        </w:tc>
        <w:tc>
          <w:tcPr>
            <w:tcW w:w="0" w:type="auto"/>
          </w:tcPr>
          <w:p w:rsidR="00572D8B" w:rsidRPr="00E073DE" w:rsidRDefault="00572D8B" w:rsidP="00717FAD">
            <w:pPr>
              <w:rPr>
                <w:i/>
                <w:lang w:val="hr-HR"/>
              </w:rPr>
            </w:pPr>
            <w:r w:rsidRPr="00E073DE">
              <w:rPr>
                <w:lang w:val="hr-HR"/>
              </w:rPr>
              <w:t>10.3. Postoji učinkovit sustav zaštite zaposlenih od kršenja radnih prava i zlostavljanja na radnom mjestu.</w:t>
            </w:r>
          </w:p>
        </w:tc>
      </w:tr>
      <w:tr w:rsidR="00572D8B" w:rsidRPr="00E073DE" w:rsidTr="00572D8B">
        <w:tc>
          <w:tcPr>
            <w:tcW w:w="0" w:type="auto"/>
          </w:tcPr>
          <w:p w:rsidR="00572D8B"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572D8B" w:rsidRPr="00E073DE" w:rsidRDefault="00572D8B" w:rsidP="00717FAD">
            <w:pPr>
              <w:rPr>
                <w:lang w:val="hr-HR"/>
              </w:rPr>
            </w:pPr>
            <w:r w:rsidRPr="00E073DE">
              <w:rPr>
                <w:lang w:val="hr-HR"/>
              </w:rPr>
              <w:t>Primjeri dokaza:</w:t>
            </w:r>
          </w:p>
          <w:p w:rsidR="00572D8B" w:rsidRPr="00E073DE" w:rsidRDefault="00572D8B" w:rsidP="00717FAD">
            <w:pPr>
              <w:rPr>
                <w:i/>
                <w:sz w:val="20"/>
                <w:szCs w:val="20"/>
                <w:lang w:val="hr-HR"/>
              </w:rPr>
            </w:pPr>
            <w:r w:rsidRPr="00E073DE">
              <w:rPr>
                <w:i/>
                <w:sz w:val="20"/>
                <w:szCs w:val="20"/>
                <w:lang w:val="hr-HR"/>
              </w:rPr>
              <w:t xml:space="preserve">Strateški dokumenti i opći akti kojim se oblikuje politika o sprječavanju i sankcioniranju zlostavljanja na radnom mjestu, definiraju postupci koje zaposlenici  mogu koristiti u takvim slučajevima, identificiraju osobe kojima se mogu obratiti. Kodeksi, smjernice ili informativni materijali za zaposlenike i/ili voditelje odjela. </w:t>
            </w:r>
          </w:p>
        </w:tc>
        <w:tc>
          <w:tcPr>
            <w:tcW w:w="0" w:type="auto"/>
          </w:tcPr>
          <w:p w:rsidR="00572D8B" w:rsidRPr="00E073DE" w:rsidRDefault="00572D8B" w:rsidP="00717FAD">
            <w:pPr>
              <w:rPr>
                <w:lang w:val="hr-HR"/>
              </w:rPr>
            </w:pPr>
            <w:r w:rsidRPr="00E073DE">
              <w:rPr>
                <w:lang w:val="hr-HR"/>
              </w:rPr>
              <w:t>Primjeri dokaza:</w:t>
            </w:r>
          </w:p>
          <w:p w:rsidR="00572D8B" w:rsidRPr="00E073DE" w:rsidRDefault="00572D8B" w:rsidP="00717FAD">
            <w:pPr>
              <w:rPr>
                <w:i/>
                <w:lang w:val="hr-HR"/>
              </w:rPr>
            </w:pPr>
            <w:r w:rsidRPr="00E073DE">
              <w:rPr>
                <w:i/>
                <w:sz w:val="20"/>
                <w:szCs w:val="20"/>
                <w:lang w:val="hr-HR"/>
              </w:rPr>
              <w:t>Dokumenti i opći akti (odluke i pravilnici)  koji se odnose na promjenu razine zaštite radnih prava i sprječavanje zlostavljanja na radnom mjestu. Izvješća o funkcionalnosti procedura</w:t>
            </w:r>
            <w:r>
              <w:rPr>
                <w:i/>
                <w:sz w:val="20"/>
                <w:szCs w:val="20"/>
                <w:lang w:val="hr-HR"/>
              </w:rPr>
              <w:t xml:space="preserve">, dokazi o (izostanku) </w:t>
            </w:r>
            <w:r w:rsidRPr="00E073DE">
              <w:rPr>
                <w:i/>
                <w:sz w:val="20"/>
                <w:szCs w:val="20"/>
                <w:lang w:val="hr-HR"/>
              </w:rPr>
              <w:t>pojavnosti slučajeva zlostavljanja i ishodima slučajeva</w:t>
            </w:r>
            <w:r>
              <w:rPr>
                <w:i/>
                <w:sz w:val="20"/>
                <w:szCs w:val="20"/>
                <w:lang w:val="hr-HR"/>
              </w:rPr>
              <w:t xml:space="preserve"> (npr. na službeničkom sudu)</w:t>
            </w:r>
            <w:r w:rsidRPr="00E073DE">
              <w:rPr>
                <w:i/>
                <w:sz w:val="20"/>
                <w:szCs w:val="20"/>
                <w:lang w:val="hr-HR"/>
              </w:rPr>
              <w:t xml:space="preserve">. Zapisnici sindikata i radničkih vijeća. </w:t>
            </w:r>
          </w:p>
        </w:tc>
      </w:tr>
    </w:tbl>
    <w:p w:rsidR="00572D8B" w:rsidRDefault="00572D8B">
      <w:pPr>
        <w:rPr>
          <w:lang w:val="hr-HR"/>
        </w:rPr>
      </w:pPr>
    </w:p>
    <w:p w:rsidR="00A3413C" w:rsidRDefault="00A3413C">
      <w:pPr>
        <w:rPr>
          <w:lang w:val="hr-HR"/>
        </w:rPr>
      </w:pPr>
    </w:p>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10.1: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10.2: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10.3: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8613E2" w:rsidRDefault="008613E2" w:rsidP="00D00492">
      <w:pPr>
        <w:rPr>
          <w:lang w:val="hr-HR"/>
        </w:rPr>
      </w:pPr>
    </w:p>
    <w:p w:rsidR="00D00492" w:rsidRDefault="008613E2" w:rsidP="00D00492">
      <w:pPr>
        <w:rPr>
          <w:lang w:val="hr-HR"/>
        </w:rPr>
      </w:pPr>
      <w:r>
        <w:rPr>
          <w:lang w:val="hr-HR"/>
        </w:rPr>
        <w:br w:type="page"/>
      </w:r>
    </w:p>
    <w:p w:rsidR="00A3413C" w:rsidRPr="00D00492" w:rsidRDefault="00A3413C">
      <w:pPr>
        <w:rPr>
          <w:b/>
          <w:lang w:val="hr-HR"/>
        </w:rPr>
      </w:pPr>
      <w:r w:rsidRPr="00E073DE">
        <w:rPr>
          <w:b/>
          <w:lang w:val="hr-HR"/>
        </w:rPr>
        <w:lastRenderedPageBreak/>
        <w:t>Pokazatelj</w:t>
      </w:r>
      <w:r>
        <w:rPr>
          <w:b/>
          <w:lang w:val="hr-HR"/>
        </w:rPr>
        <w:t xml:space="preserve"> br.11</w:t>
      </w:r>
      <w:r w:rsidRPr="00E073DE">
        <w:rPr>
          <w:b/>
          <w:lang w:val="hr-HR"/>
        </w:rPr>
        <w:t>: strukture i mehanizmi uključenosti</w:t>
      </w:r>
    </w:p>
    <w:tbl>
      <w:tblPr>
        <w:tblStyle w:val="TableGrid"/>
        <w:tblW w:w="0" w:type="auto"/>
        <w:tblLook w:val="04A0" w:firstRow="1" w:lastRow="0" w:firstColumn="1" w:lastColumn="0" w:noHBand="0" w:noVBand="1"/>
      </w:tblPr>
      <w:tblGrid>
        <w:gridCol w:w="2013"/>
        <w:gridCol w:w="3616"/>
        <w:gridCol w:w="3433"/>
      </w:tblGrid>
      <w:tr w:rsidR="00D00492" w:rsidRPr="008613E2" w:rsidTr="00A3413C">
        <w:tc>
          <w:tcPr>
            <w:tcW w:w="0" w:type="auto"/>
          </w:tcPr>
          <w:p w:rsidR="00D00492" w:rsidRPr="008613E2" w:rsidRDefault="00D00492" w:rsidP="00D00492">
            <w:pPr>
              <w:rPr>
                <w:b/>
                <w:lang w:val="hr-HR"/>
              </w:rPr>
            </w:pPr>
            <w:r w:rsidRPr="008613E2">
              <w:rPr>
                <w:b/>
                <w:lang w:val="hr-HR"/>
              </w:rPr>
              <w:t>Razina 1: vrijeme je za akciju</w:t>
            </w:r>
          </w:p>
        </w:tc>
        <w:tc>
          <w:tcPr>
            <w:tcW w:w="0" w:type="auto"/>
          </w:tcPr>
          <w:p w:rsidR="00D00492" w:rsidRPr="008613E2" w:rsidRDefault="00D00492" w:rsidP="00D00492">
            <w:pPr>
              <w:rPr>
                <w:b/>
                <w:lang w:val="hr-HR"/>
              </w:rPr>
            </w:pPr>
            <w:r w:rsidRPr="008613E2">
              <w:rPr>
                <w:b/>
                <w:lang w:val="hr-HR"/>
              </w:rPr>
              <w:t>Razina 2: počeli smo djelovati</w:t>
            </w:r>
          </w:p>
        </w:tc>
        <w:tc>
          <w:tcPr>
            <w:tcW w:w="0" w:type="auto"/>
          </w:tcPr>
          <w:p w:rsidR="00D00492" w:rsidRPr="008613E2" w:rsidRDefault="00D00492" w:rsidP="00D00492">
            <w:pPr>
              <w:rPr>
                <w:b/>
                <w:lang w:val="hr-HR"/>
              </w:rPr>
            </w:pPr>
            <w:r w:rsidRPr="008613E2">
              <w:rPr>
                <w:b/>
                <w:lang w:val="hr-HR"/>
              </w:rPr>
              <w:t>Razina 3: postižemo bolje rezultate</w:t>
            </w:r>
          </w:p>
        </w:tc>
      </w:tr>
      <w:tr w:rsidR="00A3413C" w:rsidRPr="00E073DE" w:rsidTr="00A3413C">
        <w:tc>
          <w:tcPr>
            <w:tcW w:w="0" w:type="auto"/>
          </w:tcPr>
          <w:p w:rsidR="00A3413C" w:rsidRPr="00E073DE" w:rsidRDefault="00A3413C" w:rsidP="00717FAD">
            <w:pPr>
              <w:rPr>
                <w:lang w:val="hr-HR"/>
              </w:rPr>
            </w:pPr>
            <w:r w:rsidRPr="00E073DE">
              <w:rPr>
                <w:lang w:val="hr-HR"/>
              </w:rPr>
              <w:t>11.1. U gradu se još ne razvijaju mehanizmi sudjelovanja članova zajednice u donošenju i provođenju lokalnih politika.</w:t>
            </w:r>
          </w:p>
        </w:tc>
        <w:tc>
          <w:tcPr>
            <w:tcW w:w="0" w:type="auto"/>
          </w:tcPr>
          <w:p w:rsidR="00A3413C" w:rsidRPr="00E073DE" w:rsidRDefault="00A3413C" w:rsidP="00717FAD">
            <w:pPr>
              <w:rPr>
                <w:lang w:val="hr-HR"/>
              </w:rPr>
            </w:pPr>
            <w:r w:rsidRPr="00E073DE">
              <w:rPr>
                <w:lang w:val="hr-HR"/>
              </w:rPr>
              <w:t xml:space="preserve">11.2. Predstavnici gradskih vlasti otpočeli su proces razvoja mehanizama i struktura za uključivanje različitih dionika iz zajednice u osmišljavanje i provedbu lokalnih politika. </w:t>
            </w:r>
          </w:p>
        </w:tc>
        <w:tc>
          <w:tcPr>
            <w:tcW w:w="0" w:type="auto"/>
          </w:tcPr>
          <w:p w:rsidR="00A3413C" w:rsidRPr="00E073DE" w:rsidRDefault="00A3413C" w:rsidP="00717FAD">
            <w:pPr>
              <w:rPr>
                <w:lang w:val="hr-HR"/>
              </w:rPr>
            </w:pPr>
            <w:r w:rsidRPr="00E073DE">
              <w:rPr>
                <w:lang w:val="hr-HR"/>
              </w:rPr>
              <w:t>11.3. Mehanizmi i strukture uključenosti su uspostavljeni, a dionici važni za sprečavanje nejednakosti u zajednici uključeni su u osmišljavanje i provedbu lokalnih politika.</w:t>
            </w:r>
          </w:p>
        </w:tc>
      </w:tr>
      <w:tr w:rsidR="00A3413C" w:rsidRPr="00E073DE" w:rsidTr="00A3413C">
        <w:tc>
          <w:tcPr>
            <w:tcW w:w="0" w:type="auto"/>
          </w:tcPr>
          <w:p w:rsidR="00A3413C"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A3413C" w:rsidRPr="00E073DE" w:rsidRDefault="00A3413C" w:rsidP="00717FAD">
            <w:pPr>
              <w:rPr>
                <w:lang w:val="hr-HR"/>
              </w:rPr>
            </w:pPr>
            <w:r w:rsidRPr="00E073DE">
              <w:rPr>
                <w:lang w:val="hr-HR"/>
              </w:rPr>
              <w:t>Primjer dokaza:</w:t>
            </w:r>
          </w:p>
          <w:p w:rsidR="00A3413C" w:rsidRPr="00E073DE" w:rsidRDefault="00A3413C" w:rsidP="00717FAD">
            <w:pPr>
              <w:rPr>
                <w:i/>
                <w:sz w:val="20"/>
                <w:szCs w:val="20"/>
                <w:lang w:val="hr-HR"/>
              </w:rPr>
            </w:pPr>
            <w:r w:rsidRPr="00E073DE">
              <w:rPr>
                <w:i/>
                <w:sz w:val="20"/>
                <w:szCs w:val="20"/>
                <w:lang w:val="hr-HR"/>
              </w:rPr>
              <w:t>Donošenje odluke, pravilnika i drugog dokumenta koji definira tijela</w:t>
            </w:r>
            <w:r>
              <w:rPr>
                <w:i/>
                <w:sz w:val="20"/>
                <w:szCs w:val="20"/>
                <w:lang w:val="hr-HR"/>
              </w:rPr>
              <w:t xml:space="preserve"> </w:t>
            </w:r>
            <w:r w:rsidRPr="00E073DE">
              <w:rPr>
                <w:i/>
                <w:sz w:val="20"/>
                <w:szCs w:val="20"/>
                <w:lang w:val="hr-HR"/>
              </w:rPr>
              <w:t xml:space="preserve">(npr. povjerenstva, </w:t>
            </w:r>
            <w:r>
              <w:rPr>
                <w:i/>
                <w:sz w:val="20"/>
                <w:szCs w:val="20"/>
                <w:lang w:val="hr-HR"/>
              </w:rPr>
              <w:t xml:space="preserve">vijeća, </w:t>
            </w:r>
            <w:r w:rsidRPr="00E073DE">
              <w:rPr>
                <w:i/>
                <w:sz w:val="20"/>
                <w:szCs w:val="20"/>
                <w:lang w:val="hr-HR"/>
              </w:rPr>
              <w:t xml:space="preserve">odbori ili </w:t>
            </w:r>
            <w:r>
              <w:rPr>
                <w:i/>
                <w:sz w:val="20"/>
                <w:szCs w:val="20"/>
                <w:lang w:val="hr-HR"/>
              </w:rPr>
              <w:t>radna tijela gradskog vijeća</w:t>
            </w:r>
            <w:r w:rsidRPr="00E073DE">
              <w:rPr>
                <w:i/>
                <w:sz w:val="20"/>
                <w:szCs w:val="20"/>
                <w:lang w:val="hr-HR"/>
              </w:rPr>
              <w:t>), procedure i mogućnosti za uključivanje različitih dionika - odluke čelnih ljudi ili predstavničkog tijela o uvođenju procedura ili tijela za uključivanje dionika, dokument koji definira zadaću tijela ili strateški dokument koji predviđa tijelo ili procedure sudjelovanja.</w:t>
            </w:r>
          </w:p>
        </w:tc>
        <w:tc>
          <w:tcPr>
            <w:tcW w:w="0" w:type="auto"/>
          </w:tcPr>
          <w:p w:rsidR="00A3413C" w:rsidRPr="00E073DE" w:rsidRDefault="00A3413C" w:rsidP="00717FAD">
            <w:pPr>
              <w:rPr>
                <w:lang w:val="hr-HR"/>
              </w:rPr>
            </w:pPr>
            <w:r w:rsidRPr="00E073DE">
              <w:rPr>
                <w:lang w:val="hr-HR"/>
              </w:rPr>
              <w:t xml:space="preserve">Primjer dokaza: </w:t>
            </w:r>
          </w:p>
          <w:p w:rsidR="00A3413C" w:rsidRPr="00E073DE" w:rsidRDefault="00A3413C" w:rsidP="00717FAD">
            <w:pPr>
              <w:rPr>
                <w:i/>
                <w:lang w:val="hr-HR"/>
              </w:rPr>
            </w:pPr>
            <w:r w:rsidRPr="00E073DE">
              <w:rPr>
                <w:i/>
                <w:sz w:val="20"/>
                <w:szCs w:val="20"/>
                <w:lang w:val="hr-HR"/>
              </w:rPr>
              <w:t>Akti koji definiraju djelovanje uspostavljenih tijela i formalizirane aktivnosti koji</w:t>
            </w:r>
            <w:r>
              <w:rPr>
                <w:i/>
                <w:sz w:val="20"/>
                <w:szCs w:val="20"/>
                <w:lang w:val="hr-HR"/>
              </w:rPr>
              <w:t>ma se u donošenje odluka</w:t>
            </w:r>
            <w:r w:rsidRPr="00E073DE">
              <w:rPr>
                <w:i/>
                <w:sz w:val="20"/>
                <w:szCs w:val="20"/>
                <w:lang w:val="hr-HR"/>
              </w:rPr>
              <w:t xml:space="preserve"> uključuj</w:t>
            </w:r>
            <w:r>
              <w:rPr>
                <w:i/>
                <w:sz w:val="20"/>
                <w:szCs w:val="20"/>
                <w:lang w:val="hr-HR"/>
              </w:rPr>
              <w:t>e</w:t>
            </w:r>
            <w:r w:rsidRPr="00E073DE">
              <w:rPr>
                <w:i/>
                <w:sz w:val="20"/>
                <w:szCs w:val="20"/>
                <w:lang w:val="hr-HR"/>
              </w:rPr>
              <w:t xml:space="preserve"> dionike (pravilnici, poslovnici i odluke). Dnevni red tijela, zapisnici sastanaka</w:t>
            </w:r>
            <w:r>
              <w:rPr>
                <w:i/>
                <w:sz w:val="20"/>
                <w:szCs w:val="20"/>
                <w:lang w:val="hr-HR"/>
              </w:rPr>
              <w:t xml:space="preserve">, </w:t>
            </w:r>
            <w:r w:rsidRPr="00E073DE">
              <w:rPr>
                <w:i/>
                <w:sz w:val="20"/>
                <w:szCs w:val="20"/>
                <w:lang w:val="hr-HR"/>
              </w:rPr>
              <w:t xml:space="preserve"> bilješke</w:t>
            </w:r>
            <w:r>
              <w:rPr>
                <w:i/>
                <w:sz w:val="20"/>
                <w:szCs w:val="20"/>
                <w:lang w:val="hr-HR"/>
              </w:rPr>
              <w:t xml:space="preserve"> ili drugi dokazi </w:t>
            </w:r>
            <w:r w:rsidRPr="00E073DE">
              <w:rPr>
                <w:i/>
                <w:sz w:val="20"/>
                <w:szCs w:val="20"/>
                <w:lang w:val="hr-HR"/>
              </w:rPr>
              <w:t xml:space="preserve"> </w:t>
            </w:r>
            <w:r>
              <w:rPr>
                <w:i/>
                <w:sz w:val="20"/>
                <w:szCs w:val="20"/>
                <w:lang w:val="hr-HR"/>
              </w:rPr>
              <w:t xml:space="preserve">korištenju uspostavljenih procedura i </w:t>
            </w:r>
            <w:r w:rsidRPr="00E073DE">
              <w:rPr>
                <w:i/>
                <w:sz w:val="20"/>
                <w:szCs w:val="20"/>
                <w:lang w:val="hr-HR"/>
              </w:rPr>
              <w:t xml:space="preserve"> aktivnostima </w:t>
            </w:r>
            <w:r>
              <w:rPr>
                <w:i/>
                <w:sz w:val="20"/>
                <w:szCs w:val="20"/>
                <w:lang w:val="hr-HR"/>
              </w:rPr>
              <w:t xml:space="preserve">tijela </w:t>
            </w:r>
            <w:r w:rsidRPr="00E073DE">
              <w:rPr>
                <w:i/>
                <w:sz w:val="20"/>
                <w:szCs w:val="20"/>
                <w:lang w:val="hr-HR"/>
              </w:rPr>
              <w:t xml:space="preserve">koji uključuju dionike zajednice, a posebice predstavnike </w:t>
            </w:r>
            <w:r>
              <w:rPr>
                <w:i/>
                <w:sz w:val="20"/>
                <w:szCs w:val="20"/>
                <w:lang w:val="hr-HR"/>
              </w:rPr>
              <w:t xml:space="preserve">ranjivih društvenih </w:t>
            </w:r>
            <w:r w:rsidRPr="00E073DE">
              <w:rPr>
                <w:i/>
                <w:sz w:val="20"/>
                <w:szCs w:val="20"/>
                <w:lang w:val="hr-HR"/>
              </w:rPr>
              <w:t xml:space="preserve"> skupina.</w:t>
            </w:r>
          </w:p>
        </w:tc>
      </w:tr>
    </w:tbl>
    <w:p w:rsidR="00A3413C" w:rsidRDefault="00A3413C">
      <w:pPr>
        <w:rPr>
          <w:lang w:val="hr-HR"/>
        </w:rPr>
      </w:pPr>
    </w:p>
    <w:p w:rsidR="00A3413C" w:rsidRDefault="00A3413C">
      <w:pPr>
        <w:rPr>
          <w:lang w:val="hr-HR"/>
        </w:rPr>
      </w:pPr>
    </w:p>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11.1: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11.2: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11.3: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D00492" w:rsidRDefault="00D00492" w:rsidP="00D00492">
      <w:pPr>
        <w:rPr>
          <w:lang w:val="hr-HR"/>
        </w:rPr>
      </w:pPr>
    </w:p>
    <w:p w:rsidR="008613E2" w:rsidRDefault="008613E2">
      <w:pPr>
        <w:rPr>
          <w:lang w:val="hr-HR"/>
        </w:rPr>
      </w:pPr>
      <w:r>
        <w:rPr>
          <w:lang w:val="hr-HR"/>
        </w:rPr>
        <w:br w:type="page"/>
      </w:r>
    </w:p>
    <w:p w:rsidR="00A3413C" w:rsidRDefault="00A3413C">
      <w:pPr>
        <w:rPr>
          <w:b/>
          <w:lang w:val="hr-HR"/>
        </w:rPr>
      </w:pPr>
      <w:r w:rsidRPr="00E073DE">
        <w:rPr>
          <w:b/>
          <w:lang w:val="hr-HR"/>
        </w:rPr>
        <w:lastRenderedPageBreak/>
        <w:t>Pokazatelj</w:t>
      </w:r>
      <w:r>
        <w:rPr>
          <w:b/>
          <w:lang w:val="hr-HR"/>
        </w:rPr>
        <w:t xml:space="preserve"> br.12</w:t>
      </w:r>
      <w:r w:rsidRPr="00E073DE">
        <w:rPr>
          <w:b/>
          <w:lang w:val="hr-HR"/>
        </w:rPr>
        <w:t>: rad u partnerstvu</w:t>
      </w:r>
    </w:p>
    <w:tbl>
      <w:tblPr>
        <w:tblStyle w:val="TableGrid"/>
        <w:tblW w:w="0" w:type="auto"/>
        <w:tblLook w:val="04A0" w:firstRow="1" w:lastRow="0" w:firstColumn="1" w:lastColumn="0" w:noHBand="0" w:noVBand="1"/>
      </w:tblPr>
      <w:tblGrid>
        <w:gridCol w:w="2741"/>
        <w:gridCol w:w="3297"/>
        <w:gridCol w:w="3024"/>
      </w:tblGrid>
      <w:tr w:rsidR="00D00492" w:rsidRPr="008613E2" w:rsidTr="00A3413C">
        <w:tc>
          <w:tcPr>
            <w:tcW w:w="0" w:type="auto"/>
          </w:tcPr>
          <w:p w:rsidR="00D00492" w:rsidRPr="008613E2" w:rsidRDefault="00D00492" w:rsidP="00D00492">
            <w:pPr>
              <w:rPr>
                <w:b/>
                <w:lang w:val="hr-HR"/>
              </w:rPr>
            </w:pPr>
            <w:r w:rsidRPr="008613E2">
              <w:rPr>
                <w:b/>
                <w:lang w:val="hr-HR"/>
              </w:rPr>
              <w:t>Razina 1: vrijeme je za akciju</w:t>
            </w:r>
          </w:p>
        </w:tc>
        <w:tc>
          <w:tcPr>
            <w:tcW w:w="0" w:type="auto"/>
          </w:tcPr>
          <w:p w:rsidR="00D00492" w:rsidRPr="008613E2" w:rsidRDefault="00D00492" w:rsidP="00D00492">
            <w:pPr>
              <w:rPr>
                <w:b/>
                <w:lang w:val="hr-HR"/>
              </w:rPr>
            </w:pPr>
            <w:r w:rsidRPr="008613E2">
              <w:rPr>
                <w:b/>
                <w:lang w:val="hr-HR"/>
              </w:rPr>
              <w:t>Razina 2: počeli smo djelovati</w:t>
            </w:r>
          </w:p>
        </w:tc>
        <w:tc>
          <w:tcPr>
            <w:tcW w:w="0" w:type="auto"/>
          </w:tcPr>
          <w:p w:rsidR="00D00492" w:rsidRPr="008613E2" w:rsidRDefault="00D00492" w:rsidP="00D00492">
            <w:pPr>
              <w:rPr>
                <w:b/>
                <w:lang w:val="hr-HR"/>
              </w:rPr>
            </w:pPr>
            <w:r w:rsidRPr="008613E2">
              <w:rPr>
                <w:b/>
                <w:lang w:val="hr-HR"/>
              </w:rPr>
              <w:t>Razina 3: postižemo bolje rezultate</w:t>
            </w:r>
          </w:p>
        </w:tc>
      </w:tr>
      <w:tr w:rsidR="00A3413C" w:rsidRPr="00E073DE" w:rsidTr="00A3413C">
        <w:tc>
          <w:tcPr>
            <w:tcW w:w="0" w:type="auto"/>
          </w:tcPr>
          <w:p w:rsidR="00A3413C" w:rsidRPr="00E073DE" w:rsidRDefault="00A3413C" w:rsidP="00717FAD">
            <w:pPr>
              <w:rPr>
                <w:lang w:val="hr-HR"/>
              </w:rPr>
            </w:pPr>
            <w:r w:rsidRPr="00E073DE">
              <w:rPr>
                <w:lang w:val="hr-HR"/>
              </w:rPr>
              <w:t xml:space="preserve">12.1. U gradu još nisu razvijeni mehanizmi kojima se omogućuje savjetovanje ili partnerstvo s različitim dionicima važnim za sprečavanje nejednakosti u zajednici. </w:t>
            </w:r>
          </w:p>
        </w:tc>
        <w:tc>
          <w:tcPr>
            <w:tcW w:w="0" w:type="auto"/>
          </w:tcPr>
          <w:p w:rsidR="00A3413C" w:rsidRPr="00E073DE" w:rsidRDefault="00A3413C" w:rsidP="00717FAD">
            <w:pPr>
              <w:rPr>
                <w:sz w:val="20"/>
                <w:szCs w:val="20"/>
                <w:lang w:val="hr-HR"/>
              </w:rPr>
            </w:pPr>
            <w:r w:rsidRPr="00E073DE">
              <w:rPr>
                <w:lang w:val="hr-HR"/>
              </w:rPr>
              <w:t xml:space="preserve">12.2. Strukture i mehanizmi za uključivanje dionika </w:t>
            </w:r>
            <w:r>
              <w:rPr>
                <w:lang w:val="hr-HR"/>
              </w:rPr>
              <w:t xml:space="preserve">potiču </w:t>
            </w:r>
            <w:r w:rsidRPr="00E073DE">
              <w:rPr>
                <w:lang w:val="hr-HR"/>
              </w:rPr>
              <w:t xml:space="preserve">aktivnosti informiranja i savjetovanja sa zainteresiranom javnošću u procesima donošenja i provedbe gradskih odluka i javnih politika. </w:t>
            </w:r>
          </w:p>
        </w:tc>
        <w:tc>
          <w:tcPr>
            <w:tcW w:w="0" w:type="auto"/>
          </w:tcPr>
          <w:p w:rsidR="00A3413C" w:rsidRPr="00E073DE" w:rsidRDefault="00A3413C" w:rsidP="00717FAD">
            <w:pPr>
              <w:rPr>
                <w:lang w:val="hr-HR"/>
              </w:rPr>
            </w:pPr>
            <w:r w:rsidRPr="00E073DE">
              <w:rPr>
                <w:lang w:val="hr-HR"/>
              </w:rPr>
              <w:t xml:space="preserve">12.3. Strukture i mehanizmi za uključivanje dionika </w:t>
            </w:r>
            <w:r>
              <w:rPr>
                <w:lang w:val="hr-HR"/>
              </w:rPr>
              <w:t xml:space="preserve">potiču </w:t>
            </w:r>
            <w:r w:rsidRPr="00E073DE">
              <w:rPr>
                <w:lang w:val="hr-HR"/>
              </w:rPr>
              <w:t>aktivnosti u kojima dionici važni za smanjenje nejednakosti postaju sunositelji oblikovanja i provedbe gradskih odluka i javnih politika.</w:t>
            </w:r>
          </w:p>
        </w:tc>
      </w:tr>
      <w:tr w:rsidR="00A3413C" w:rsidRPr="00E073DE" w:rsidTr="00A3413C">
        <w:tc>
          <w:tcPr>
            <w:tcW w:w="0" w:type="auto"/>
          </w:tcPr>
          <w:p w:rsidR="00A3413C" w:rsidRPr="00E073DE" w:rsidRDefault="00E126F6" w:rsidP="00717FAD">
            <w:pPr>
              <w:rPr>
                <w:lang w:val="hr-HR"/>
              </w:rPr>
            </w:pPr>
            <w:r w:rsidRPr="00717FAD">
              <w:rPr>
                <w:i/>
                <w:lang w:val="hr-HR"/>
              </w:rPr>
              <w:t>Polazišna razina za koju ne treba upisati ili priložiti relevantan izvor informacija ili dokaz za verifikaciju.</w:t>
            </w:r>
          </w:p>
        </w:tc>
        <w:tc>
          <w:tcPr>
            <w:tcW w:w="0" w:type="auto"/>
          </w:tcPr>
          <w:p w:rsidR="00A3413C" w:rsidRPr="00E073DE" w:rsidRDefault="00A3413C" w:rsidP="00717FAD">
            <w:pPr>
              <w:rPr>
                <w:i/>
                <w:sz w:val="20"/>
                <w:szCs w:val="20"/>
                <w:lang w:val="hr-HR"/>
              </w:rPr>
            </w:pPr>
            <w:r w:rsidRPr="00E073DE">
              <w:rPr>
                <w:i/>
                <w:sz w:val="20"/>
                <w:szCs w:val="20"/>
                <w:lang w:val="hr-HR"/>
              </w:rPr>
              <w:t>Primjer dokaza:</w:t>
            </w:r>
          </w:p>
          <w:p w:rsidR="00A3413C" w:rsidRPr="00E073DE" w:rsidRDefault="00A3413C" w:rsidP="00717FAD">
            <w:pPr>
              <w:rPr>
                <w:i/>
                <w:sz w:val="20"/>
                <w:szCs w:val="20"/>
                <w:lang w:val="hr-HR"/>
              </w:rPr>
            </w:pPr>
            <w:r w:rsidRPr="00E073DE">
              <w:rPr>
                <w:i/>
                <w:sz w:val="20"/>
                <w:szCs w:val="20"/>
                <w:lang w:val="hr-HR"/>
              </w:rPr>
              <w:t>Dokumenti koji potvrđuju aktivnosti informiranja ili savjetovanja prilikom izrade strateških dokumenta i pravila (bilješke, zapisnici, dopisi i slično).</w:t>
            </w:r>
          </w:p>
        </w:tc>
        <w:tc>
          <w:tcPr>
            <w:tcW w:w="0" w:type="auto"/>
          </w:tcPr>
          <w:p w:rsidR="00A3413C" w:rsidRPr="00E073DE" w:rsidRDefault="00A3413C" w:rsidP="00717FAD">
            <w:pPr>
              <w:rPr>
                <w:i/>
                <w:sz w:val="20"/>
                <w:lang w:val="hr-HR"/>
              </w:rPr>
            </w:pPr>
            <w:r w:rsidRPr="00E073DE">
              <w:rPr>
                <w:i/>
                <w:sz w:val="20"/>
                <w:lang w:val="hr-HR"/>
              </w:rPr>
              <w:t xml:space="preserve">Primjer dokaza: </w:t>
            </w:r>
          </w:p>
          <w:p w:rsidR="00A3413C" w:rsidRPr="00E073DE" w:rsidRDefault="00A3413C" w:rsidP="00717FAD">
            <w:pPr>
              <w:rPr>
                <w:i/>
                <w:lang w:val="hr-HR"/>
              </w:rPr>
            </w:pPr>
            <w:r w:rsidRPr="00E073DE">
              <w:rPr>
                <w:i/>
                <w:sz w:val="20"/>
                <w:lang w:val="hr-HR"/>
              </w:rPr>
              <w:t>Dokumenti koji pokazuju zajedničko djelovanje gradske uprave i dionika važnih za smanjenje nejednakosti u izradi i provedbi  gradskih planova, akata ili proračuna.</w:t>
            </w:r>
          </w:p>
        </w:tc>
      </w:tr>
    </w:tbl>
    <w:p w:rsidR="00A3413C" w:rsidRDefault="00A3413C">
      <w:pPr>
        <w:rPr>
          <w:lang w:val="hr-HR"/>
        </w:rPr>
      </w:pPr>
    </w:p>
    <w:p w:rsidR="00D00492" w:rsidRDefault="00D00492" w:rsidP="00D00492">
      <w:pPr>
        <w:rPr>
          <w:lang w:val="hr-HR"/>
        </w:rPr>
      </w:pPr>
    </w:p>
    <w:tbl>
      <w:tblPr>
        <w:tblStyle w:val="TableGrid"/>
        <w:tblW w:w="0" w:type="auto"/>
        <w:tblLook w:val="04A0" w:firstRow="1" w:lastRow="0" w:firstColumn="1" w:lastColumn="0" w:noHBand="0" w:noVBand="1"/>
      </w:tblPr>
      <w:tblGrid>
        <w:gridCol w:w="5382"/>
        <w:gridCol w:w="3680"/>
      </w:tblGrid>
      <w:tr w:rsidR="00D00492" w:rsidRPr="00AF3710" w:rsidTr="00717FAD">
        <w:tc>
          <w:tcPr>
            <w:tcW w:w="5382" w:type="dxa"/>
          </w:tcPr>
          <w:p w:rsidR="00D00492" w:rsidRPr="00AF3710" w:rsidRDefault="00D00492" w:rsidP="00717FAD">
            <w:pPr>
              <w:rPr>
                <w:lang w:val="hr-HR"/>
              </w:rPr>
            </w:pPr>
            <w:r w:rsidRPr="00AF3710">
              <w:rPr>
                <w:lang w:val="hr-HR"/>
              </w:rPr>
              <w:t xml:space="preserve">Upišite razinu u kojoj je trenutno vaš grad (1-3): </w:t>
            </w:r>
          </w:p>
        </w:tc>
        <w:tc>
          <w:tcPr>
            <w:tcW w:w="3680" w:type="dxa"/>
          </w:tcPr>
          <w:p w:rsidR="00D00492" w:rsidRPr="00AF3710" w:rsidRDefault="00D00492" w:rsidP="00717FAD">
            <w:pPr>
              <w:rPr>
                <w:lang w:val="hr-HR"/>
              </w:rPr>
            </w:pPr>
          </w:p>
        </w:tc>
      </w:tr>
    </w:tbl>
    <w:p w:rsidR="00D00492" w:rsidRDefault="00D00492" w:rsidP="00D00492">
      <w:pPr>
        <w:rPr>
          <w:lang w:val="hr-HR"/>
        </w:rPr>
      </w:pPr>
    </w:p>
    <w:p w:rsidR="00D00492" w:rsidRDefault="00D00492" w:rsidP="00D00492">
      <w:pPr>
        <w:rPr>
          <w:lang w:val="hr-HR"/>
        </w:rPr>
      </w:pPr>
      <w:r w:rsidRPr="00CB1D90">
        <w:rPr>
          <w:lang w:val="hr-HR"/>
        </w:rPr>
        <w:t>N</w:t>
      </w:r>
      <w:r>
        <w:rPr>
          <w:lang w:val="hr-HR"/>
        </w:rPr>
        <w:t xml:space="preserve">avedite dokumentaciju koja pokazuje da se grad nalazi na navedenoj razini, te nam u 1-3 rečenice pojasnite kako ona to pokazuje. </w:t>
      </w:r>
    </w:p>
    <w:p w:rsidR="00D00492" w:rsidRPr="00CB1D90" w:rsidRDefault="00D00492" w:rsidP="00D00492">
      <w:pPr>
        <w:rPr>
          <w:i/>
          <w:sz w:val="20"/>
          <w:szCs w:val="20"/>
          <w:lang w:val="hr-HR"/>
        </w:rPr>
      </w:pPr>
      <w:r w:rsidRPr="00CB1D90">
        <w:rPr>
          <w:i/>
          <w:sz w:val="20"/>
          <w:szCs w:val="20"/>
          <w:lang w:val="hr-HR"/>
        </w:rPr>
        <w:t xml:space="preserve">Priložite onoliko dokumenata koliko smatrate da je dovoljno da </w:t>
      </w:r>
      <w:r>
        <w:rPr>
          <w:i/>
          <w:sz w:val="20"/>
          <w:szCs w:val="20"/>
          <w:lang w:val="hr-HR"/>
        </w:rPr>
        <w:t>bi objektivno opisalo</w:t>
      </w:r>
      <w:r w:rsidRPr="00CB1D90">
        <w:rPr>
          <w:i/>
          <w:sz w:val="20"/>
          <w:szCs w:val="20"/>
          <w:lang w:val="hr-HR"/>
        </w:rPr>
        <w:t xml:space="preserve"> trenutno postojeću razinu javne politike i prakse u vašem gradu.</w:t>
      </w:r>
      <w:r>
        <w:rPr>
          <w:i/>
          <w:sz w:val="20"/>
          <w:szCs w:val="20"/>
          <w:lang w:val="hr-HR"/>
        </w:rPr>
        <w:t xml:space="preserve"> Prilozi mogu biti navedeni u donjoj tablici u obliku poveznice (linka), ili priloženi kao dokument u PDF obliku. Molimo da PDF dokumente naslovite imenom grada i rednim brojem dokaza, npr. london1-2.pdf.</w:t>
      </w:r>
    </w:p>
    <w:tbl>
      <w:tblPr>
        <w:tblStyle w:val="TableGrid"/>
        <w:tblW w:w="0" w:type="auto"/>
        <w:tblLook w:val="04A0" w:firstRow="1" w:lastRow="0" w:firstColumn="1" w:lastColumn="0" w:noHBand="0" w:noVBand="1"/>
      </w:tblPr>
      <w:tblGrid>
        <w:gridCol w:w="9062"/>
      </w:tblGrid>
      <w:tr w:rsidR="00D00492" w:rsidTr="00717FAD">
        <w:tc>
          <w:tcPr>
            <w:tcW w:w="9062" w:type="dxa"/>
          </w:tcPr>
          <w:p w:rsidR="00D00492" w:rsidRDefault="00D00492" w:rsidP="00717FAD">
            <w:pPr>
              <w:rPr>
                <w:lang w:val="hr-HR"/>
              </w:rPr>
            </w:pPr>
            <w:r>
              <w:rPr>
                <w:lang w:val="hr-HR"/>
              </w:rPr>
              <w:t>Dokaz 12.1:</w:t>
            </w:r>
          </w:p>
        </w:tc>
      </w:tr>
      <w:tr w:rsidR="00D00492" w:rsidTr="00717FAD">
        <w:tc>
          <w:tcPr>
            <w:tcW w:w="9062" w:type="dxa"/>
          </w:tcPr>
          <w:p w:rsidR="00D00492" w:rsidRDefault="00D00492" w:rsidP="00717FAD">
            <w:pPr>
              <w:rPr>
                <w:lang w:val="hr-HR"/>
              </w:rPr>
            </w:pPr>
            <w:r>
              <w:rPr>
                <w:lang w:val="hr-HR"/>
              </w:rPr>
              <w:t>Obrazloženje:</w:t>
            </w:r>
          </w:p>
        </w:tc>
      </w:tr>
      <w:tr w:rsidR="00D00492" w:rsidTr="00717FAD">
        <w:tc>
          <w:tcPr>
            <w:tcW w:w="9062" w:type="dxa"/>
          </w:tcPr>
          <w:p w:rsidR="00D00492" w:rsidRDefault="00D00492" w:rsidP="00717FAD">
            <w:pPr>
              <w:rPr>
                <w:lang w:val="hr-HR"/>
              </w:rPr>
            </w:pPr>
            <w:r>
              <w:rPr>
                <w:lang w:val="hr-HR"/>
              </w:rPr>
              <w:t>Dokaz 12.2:</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r w:rsidR="00D00492" w:rsidTr="00717FAD">
        <w:tc>
          <w:tcPr>
            <w:tcW w:w="9062" w:type="dxa"/>
          </w:tcPr>
          <w:p w:rsidR="00D00492" w:rsidRDefault="00D00492" w:rsidP="00717FAD">
            <w:pPr>
              <w:rPr>
                <w:lang w:val="hr-HR"/>
              </w:rPr>
            </w:pPr>
            <w:r>
              <w:rPr>
                <w:lang w:val="hr-HR"/>
              </w:rPr>
              <w:t>Dokaz 12.3:</w:t>
            </w:r>
          </w:p>
        </w:tc>
      </w:tr>
      <w:tr w:rsidR="00D00492" w:rsidTr="00717FAD">
        <w:tc>
          <w:tcPr>
            <w:tcW w:w="9062" w:type="dxa"/>
          </w:tcPr>
          <w:p w:rsidR="00D00492" w:rsidRDefault="00D00492" w:rsidP="00717FAD">
            <w:pPr>
              <w:rPr>
                <w:lang w:val="hr-HR"/>
              </w:rPr>
            </w:pPr>
            <w:r>
              <w:rPr>
                <w:lang w:val="hr-HR"/>
              </w:rPr>
              <w:t>Obrazloženje</w:t>
            </w:r>
            <w:r w:rsidR="004F4BE5">
              <w:rPr>
                <w:lang w:val="hr-HR"/>
              </w:rPr>
              <w:t>:</w:t>
            </w:r>
          </w:p>
        </w:tc>
      </w:tr>
    </w:tbl>
    <w:p w:rsidR="00D00492" w:rsidRDefault="00D00492" w:rsidP="00D00492">
      <w:pPr>
        <w:rPr>
          <w:lang w:val="hr-HR"/>
        </w:rPr>
      </w:pPr>
    </w:p>
    <w:p w:rsidR="00D00492" w:rsidRDefault="00D00492">
      <w:pPr>
        <w:rPr>
          <w:lang w:val="hr-HR"/>
        </w:rPr>
      </w:pPr>
    </w:p>
    <w:p w:rsidR="009E06FF" w:rsidRDefault="009E06FF">
      <w:pPr>
        <w:rPr>
          <w:lang w:val="hr-HR"/>
        </w:rPr>
      </w:pPr>
    </w:p>
    <w:p w:rsidR="009E06FF" w:rsidRDefault="009E06FF">
      <w:pPr>
        <w:rPr>
          <w:lang w:val="hr-HR"/>
        </w:rPr>
      </w:pPr>
    </w:p>
    <w:p w:rsidR="009E06FF" w:rsidRDefault="009E06FF">
      <w:pPr>
        <w:rPr>
          <w:lang w:val="hr-HR"/>
        </w:rPr>
      </w:pPr>
    </w:p>
    <w:p w:rsidR="009E06FF" w:rsidRDefault="009E06FF">
      <w:pPr>
        <w:rPr>
          <w:lang w:val="hr-HR"/>
        </w:rPr>
      </w:pPr>
    </w:p>
    <w:p w:rsidR="008613E2" w:rsidRDefault="008613E2">
      <w:pPr>
        <w:rPr>
          <w:lang w:val="hr-HR"/>
        </w:rPr>
      </w:pPr>
      <w:r>
        <w:rPr>
          <w:lang w:val="hr-HR"/>
        </w:rPr>
        <w:br w:type="page"/>
      </w:r>
    </w:p>
    <w:p w:rsidR="009E06FF" w:rsidRPr="004F4BE5" w:rsidRDefault="004F4BE5">
      <w:pPr>
        <w:rPr>
          <w:b/>
          <w:bCs/>
          <w:sz w:val="28"/>
          <w:szCs w:val="28"/>
          <w:lang w:val="hr-HR"/>
        </w:rPr>
      </w:pPr>
      <w:r>
        <w:rPr>
          <w:b/>
          <w:bCs/>
          <w:sz w:val="28"/>
          <w:szCs w:val="28"/>
          <w:lang w:val="hr-HR"/>
        </w:rPr>
        <w:lastRenderedPageBreak/>
        <w:t xml:space="preserve">Dodatak 1: </w:t>
      </w:r>
      <w:r w:rsidR="00A366D3" w:rsidRPr="004F4BE5">
        <w:rPr>
          <w:b/>
          <w:bCs/>
          <w:sz w:val="28"/>
          <w:szCs w:val="28"/>
          <w:lang w:val="hr-HR"/>
        </w:rPr>
        <w:t>OBRAZAC ZA OPIS NAPREDNE PRAKSE U PODRUČJU JEDNAKOSTI</w:t>
      </w:r>
    </w:p>
    <w:p w:rsidR="00A366D3" w:rsidRDefault="00A366D3">
      <w:pPr>
        <w:rPr>
          <w:lang w:val="hr-HR"/>
        </w:rPr>
      </w:pPr>
    </w:p>
    <w:p w:rsidR="009F0047" w:rsidRDefault="00A366D3">
      <w:pPr>
        <w:rPr>
          <w:lang w:val="hr-HR"/>
        </w:rPr>
      </w:pPr>
      <w:r>
        <w:rPr>
          <w:lang w:val="hr-HR"/>
        </w:rPr>
        <w:t xml:space="preserve">Molimo da ukratko (1 do 2 stranice teksta) opišete javnu politiku ili praksu vašeg grada koju smatrate osobito važnom i/ili uspješnom u promicanju jednakosti. </w:t>
      </w:r>
      <w:r w:rsidR="009F0047">
        <w:rPr>
          <w:lang w:val="hr-HR"/>
        </w:rPr>
        <w:t xml:space="preserve">Ispunjavanje ovog obrasca nije obavezno, već on pruža priliku da grad predstavi neku javnu politiku, praksu ili mjeru koju smatra osobito važnom ili uspješnom. </w:t>
      </w:r>
    </w:p>
    <w:p w:rsidR="00A366D3" w:rsidRDefault="00A366D3">
      <w:pPr>
        <w:rPr>
          <w:lang w:val="hr-HR"/>
        </w:rPr>
      </w:pPr>
      <w:r>
        <w:rPr>
          <w:lang w:val="hr-HR"/>
        </w:rPr>
        <w:t>Molimo vas da odgovorite na postavljena pitanja:</w:t>
      </w:r>
    </w:p>
    <w:p w:rsidR="00A366D3" w:rsidRDefault="00A366D3">
      <w:pPr>
        <w:rPr>
          <w:lang w:val="hr-HR"/>
        </w:rPr>
      </w:pPr>
      <w:r>
        <w:rPr>
          <w:lang w:val="hr-HR"/>
        </w:rPr>
        <w:t>1. Opišite problem ili pitanje zbog kojeg je usvojena politika/praksa/mjera.</w:t>
      </w:r>
    </w:p>
    <w:tbl>
      <w:tblPr>
        <w:tblStyle w:val="TableGrid"/>
        <w:tblW w:w="0" w:type="auto"/>
        <w:tblLook w:val="04A0" w:firstRow="1" w:lastRow="0" w:firstColumn="1" w:lastColumn="0" w:noHBand="0" w:noVBand="1"/>
      </w:tblPr>
      <w:tblGrid>
        <w:gridCol w:w="9062"/>
      </w:tblGrid>
      <w:tr w:rsidR="00313954" w:rsidTr="00313954">
        <w:tc>
          <w:tcPr>
            <w:tcW w:w="9062" w:type="dxa"/>
          </w:tcPr>
          <w:p w:rsidR="00313954" w:rsidRDefault="00313954">
            <w:pPr>
              <w:rPr>
                <w:lang w:val="hr-HR"/>
              </w:rPr>
            </w:pPr>
          </w:p>
        </w:tc>
      </w:tr>
    </w:tbl>
    <w:p w:rsidR="00313954" w:rsidRDefault="00313954">
      <w:pPr>
        <w:rPr>
          <w:lang w:val="hr-HR"/>
        </w:rPr>
      </w:pPr>
    </w:p>
    <w:p w:rsidR="00A366D3" w:rsidRDefault="00A366D3">
      <w:pPr>
        <w:rPr>
          <w:lang w:val="hr-HR"/>
        </w:rPr>
      </w:pPr>
      <w:r>
        <w:rPr>
          <w:lang w:val="hr-HR"/>
        </w:rPr>
        <w:t>2. Tko je inicirao politiku/praksu/mjeru kojom se taj problem želio riješiti?</w:t>
      </w:r>
    </w:p>
    <w:tbl>
      <w:tblPr>
        <w:tblStyle w:val="TableGrid"/>
        <w:tblW w:w="0" w:type="auto"/>
        <w:tblLook w:val="04A0" w:firstRow="1" w:lastRow="0" w:firstColumn="1" w:lastColumn="0" w:noHBand="0" w:noVBand="1"/>
      </w:tblPr>
      <w:tblGrid>
        <w:gridCol w:w="9062"/>
      </w:tblGrid>
      <w:tr w:rsidR="00313954" w:rsidTr="00313954">
        <w:tc>
          <w:tcPr>
            <w:tcW w:w="9062" w:type="dxa"/>
          </w:tcPr>
          <w:p w:rsidR="00313954" w:rsidRDefault="00313954">
            <w:pPr>
              <w:rPr>
                <w:lang w:val="hr-HR"/>
              </w:rPr>
            </w:pPr>
          </w:p>
        </w:tc>
      </w:tr>
    </w:tbl>
    <w:p w:rsidR="00313954" w:rsidRDefault="00313954">
      <w:pPr>
        <w:rPr>
          <w:lang w:val="hr-HR"/>
        </w:rPr>
      </w:pPr>
    </w:p>
    <w:p w:rsidR="00A366D3" w:rsidRDefault="00A366D3">
      <w:pPr>
        <w:rPr>
          <w:lang w:val="hr-HR"/>
        </w:rPr>
      </w:pPr>
      <w:r>
        <w:rPr>
          <w:lang w:val="hr-HR"/>
        </w:rPr>
        <w:t>3. Kako je tekao proces oblikovanja i usvajanja politike/prakse/mjere? Tko je sudjelovao u oblikovanju? Jesu li bili uključeni vanjski dionici? Tko je donio konačnu odluku? Kako je politika/praks</w:t>
      </w:r>
      <w:r w:rsidR="00E91636">
        <w:rPr>
          <w:lang w:val="hr-HR"/>
        </w:rPr>
        <w:t>a/mjera formalno usvojena? Kako je</w:t>
      </w:r>
      <w:r>
        <w:rPr>
          <w:lang w:val="hr-HR"/>
        </w:rPr>
        <w:t xml:space="preserve"> ugrađena u službene politike i instrumente grada (npr</w:t>
      </w:r>
      <w:r w:rsidR="00E91636">
        <w:rPr>
          <w:lang w:val="hr-HR"/>
        </w:rPr>
        <w:t>. odluke, planove, proračun i sl.)</w:t>
      </w:r>
      <w:r w:rsidR="001F39F7">
        <w:rPr>
          <w:lang w:val="hr-HR"/>
        </w:rPr>
        <w:t>? Tko je odgovoran za provedbu? Kako je osigurano financiranje?</w:t>
      </w:r>
    </w:p>
    <w:tbl>
      <w:tblPr>
        <w:tblStyle w:val="TableGrid"/>
        <w:tblW w:w="0" w:type="auto"/>
        <w:tblLook w:val="04A0" w:firstRow="1" w:lastRow="0" w:firstColumn="1" w:lastColumn="0" w:noHBand="0" w:noVBand="1"/>
      </w:tblPr>
      <w:tblGrid>
        <w:gridCol w:w="9062"/>
      </w:tblGrid>
      <w:tr w:rsidR="00313954" w:rsidTr="00313954">
        <w:tc>
          <w:tcPr>
            <w:tcW w:w="9062" w:type="dxa"/>
          </w:tcPr>
          <w:p w:rsidR="00313954" w:rsidRDefault="00313954">
            <w:pPr>
              <w:rPr>
                <w:lang w:val="hr-HR"/>
              </w:rPr>
            </w:pPr>
          </w:p>
        </w:tc>
      </w:tr>
    </w:tbl>
    <w:p w:rsidR="00313954" w:rsidRDefault="00313954">
      <w:pPr>
        <w:rPr>
          <w:lang w:val="hr-HR"/>
        </w:rPr>
      </w:pPr>
    </w:p>
    <w:p w:rsidR="001F39F7" w:rsidRDefault="001F39F7">
      <w:pPr>
        <w:rPr>
          <w:lang w:val="hr-HR"/>
        </w:rPr>
      </w:pPr>
      <w:r>
        <w:rPr>
          <w:lang w:val="hr-HR"/>
        </w:rPr>
        <w:t>4. Opišite politiku/praksu/mjeru. Koji su njeni glavni ciljevi? Koji su joj glavni elementi? Koja je ciljana skupina? Koje rezultate bi trebala postići? Koje joj je trajanje? Što je do sada provedeno? Tko je uključen u primjenu?</w:t>
      </w:r>
    </w:p>
    <w:tbl>
      <w:tblPr>
        <w:tblStyle w:val="TableGrid"/>
        <w:tblW w:w="0" w:type="auto"/>
        <w:tblLook w:val="04A0" w:firstRow="1" w:lastRow="0" w:firstColumn="1" w:lastColumn="0" w:noHBand="0" w:noVBand="1"/>
      </w:tblPr>
      <w:tblGrid>
        <w:gridCol w:w="9062"/>
      </w:tblGrid>
      <w:tr w:rsidR="00313954" w:rsidTr="00313954">
        <w:tc>
          <w:tcPr>
            <w:tcW w:w="9062" w:type="dxa"/>
          </w:tcPr>
          <w:p w:rsidR="00313954" w:rsidRDefault="00313954">
            <w:pPr>
              <w:rPr>
                <w:lang w:val="hr-HR"/>
              </w:rPr>
            </w:pPr>
          </w:p>
        </w:tc>
      </w:tr>
    </w:tbl>
    <w:p w:rsidR="00313954" w:rsidRDefault="00313954">
      <w:pPr>
        <w:rPr>
          <w:lang w:val="hr-HR"/>
        </w:rPr>
      </w:pPr>
    </w:p>
    <w:p w:rsidR="001F39F7" w:rsidRDefault="001F39F7">
      <w:pPr>
        <w:rPr>
          <w:lang w:val="hr-HR"/>
        </w:rPr>
      </w:pPr>
      <w:r>
        <w:rPr>
          <w:lang w:val="hr-HR"/>
        </w:rPr>
        <w:t>5. Možete li izvijestiti o rezultatima i ishodima ove politike/prakse/mjere? Jeste li proveli ili planirate evaluaciju? Kako je ona utjecala na ciljanu skupinu, na ostale dionike, te na gradske planove i politike?</w:t>
      </w:r>
    </w:p>
    <w:tbl>
      <w:tblPr>
        <w:tblStyle w:val="TableGrid"/>
        <w:tblW w:w="0" w:type="auto"/>
        <w:tblLook w:val="04A0" w:firstRow="1" w:lastRow="0" w:firstColumn="1" w:lastColumn="0" w:noHBand="0" w:noVBand="1"/>
      </w:tblPr>
      <w:tblGrid>
        <w:gridCol w:w="9062"/>
      </w:tblGrid>
      <w:tr w:rsidR="00313954" w:rsidTr="00313954">
        <w:tc>
          <w:tcPr>
            <w:tcW w:w="9062" w:type="dxa"/>
          </w:tcPr>
          <w:p w:rsidR="00313954" w:rsidRDefault="00313954">
            <w:pPr>
              <w:rPr>
                <w:lang w:val="hr-HR"/>
              </w:rPr>
            </w:pPr>
          </w:p>
        </w:tc>
      </w:tr>
    </w:tbl>
    <w:p w:rsidR="00313954" w:rsidRDefault="00313954">
      <w:pPr>
        <w:rPr>
          <w:lang w:val="hr-HR"/>
        </w:rPr>
      </w:pPr>
    </w:p>
    <w:p w:rsidR="001F39F7" w:rsidRDefault="001F39F7">
      <w:pPr>
        <w:rPr>
          <w:lang w:val="hr-HR"/>
        </w:rPr>
      </w:pPr>
      <w:r>
        <w:rPr>
          <w:lang w:val="hr-HR"/>
        </w:rPr>
        <w:t>6. Zašto je ova politika/praksa/mjera važna za grad, i zašto je potencijalno korisna za druge gradove u Hrvatskoj?</w:t>
      </w:r>
    </w:p>
    <w:tbl>
      <w:tblPr>
        <w:tblStyle w:val="TableGrid"/>
        <w:tblW w:w="0" w:type="auto"/>
        <w:tblLook w:val="04A0" w:firstRow="1" w:lastRow="0" w:firstColumn="1" w:lastColumn="0" w:noHBand="0" w:noVBand="1"/>
      </w:tblPr>
      <w:tblGrid>
        <w:gridCol w:w="9062"/>
      </w:tblGrid>
      <w:tr w:rsidR="00C35196" w:rsidTr="00C35196">
        <w:tc>
          <w:tcPr>
            <w:tcW w:w="9062" w:type="dxa"/>
          </w:tcPr>
          <w:p w:rsidR="00C35196" w:rsidRDefault="00C35196">
            <w:pPr>
              <w:rPr>
                <w:lang w:val="hr-HR"/>
              </w:rPr>
            </w:pPr>
          </w:p>
        </w:tc>
      </w:tr>
    </w:tbl>
    <w:p w:rsidR="00313954" w:rsidRDefault="00313954">
      <w:pPr>
        <w:rPr>
          <w:lang w:val="hr-HR"/>
        </w:rPr>
      </w:pPr>
    </w:p>
    <w:p w:rsidR="008613E2" w:rsidRDefault="008613E2">
      <w:pPr>
        <w:rPr>
          <w:lang w:val="hr-HR"/>
        </w:rPr>
      </w:pPr>
      <w:r>
        <w:rPr>
          <w:lang w:val="hr-HR"/>
        </w:rPr>
        <w:br w:type="page"/>
      </w:r>
    </w:p>
    <w:p w:rsidR="00E24042" w:rsidRPr="004F4BE5" w:rsidRDefault="004F4BE5">
      <w:pPr>
        <w:rPr>
          <w:b/>
          <w:bCs/>
          <w:sz w:val="28"/>
          <w:szCs w:val="28"/>
          <w:lang w:val="hr-HR"/>
        </w:rPr>
      </w:pPr>
      <w:r w:rsidRPr="004F4BE5">
        <w:rPr>
          <w:b/>
          <w:bCs/>
          <w:sz w:val="28"/>
          <w:szCs w:val="28"/>
          <w:lang w:val="hr-HR"/>
        </w:rPr>
        <w:lastRenderedPageBreak/>
        <w:t xml:space="preserve">Dodatak 2: </w:t>
      </w:r>
      <w:r w:rsidR="00E24042" w:rsidRPr="004F4BE5">
        <w:rPr>
          <w:b/>
          <w:bCs/>
          <w:sz w:val="28"/>
          <w:szCs w:val="28"/>
          <w:lang w:val="hr-HR"/>
        </w:rPr>
        <w:t>EVALUACIJSKI UPITNIK</w:t>
      </w:r>
    </w:p>
    <w:p w:rsidR="00E24042" w:rsidRDefault="00E24042">
      <w:pPr>
        <w:rPr>
          <w:lang w:val="hr-HR"/>
        </w:rPr>
      </w:pPr>
    </w:p>
    <w:p w:rsidR="001F39F7" w:rsidRDefault="00E24042">
      <w:pPr>
        <w:rPr>
          <w:lang w:val="hr-HR"/>
        </w:rPr>
      </w:pPr>
      <w:r>
        <w:rPr>
          <w:lang w:val="hr-HR"/>
        </w:rPr>
        <w:t>Molimo Vas da ispunite dolje priloženi upitnik, koji će nam poslužiti da unaprijedimo Indeks kako bi u budućnosti bio bolje prilagođen gradskim praksama i korisniji kao instrum</w:t>
      </w:r>
      <w:r w:rsidR="00841035">
        <w:rPr>
          <w:lang w:val="hr-HR"/>
        </w:rPr>
        <w:t xml:space="preserve">ent za unapređenje </w:t>
      </w:r>
      <w:r w:rsidR="007E6BA9">
        <w:rPr>
          <w:lang w:val="hr-HR"/>
        </w:rPr>
        <w:t>njihovog učinka</w:t>
      </w:r>
      <w:r>
        <w:rPr>
          <w:lang w:val="hr-HR"/>
        </w:rPr>
        <w:t xml:space="preserve"> u području jednakosti.</w:t>
      </w:r>
    </w:p>
    <w:p w:rsidR="00E24042" w:rsidRDefault="00E24042">
      <w:pPr>
        <w:rPr>
          <w:lang w:val="hr-HR"/>
        </w:rPr>
      </w:pPr>
      <w:r>
        <w:rPr>
          <w:lang w:val="hr-HR"/>
        </w:rPr>
        <w:t xml:space="preserve">Ispunjavanje upitnika nije </w:t>
      </w:r>
      <w:r w:rsidR="007E6BA9">
        <w:rPr>
          <w:lang w:val="hr-HR"/>
        </w:rPr>
        <w:t>obavezno, i neće ni na koji način utjecati</w:t>
      </w:r>
      <w:r>
        <w:rPr>
          <w:lang w:val="hr-HR"/>
        </w:rPr>
        <w:t xml:space="preserve"> na ocjenu gradova u Indeksu.</w:t>
      </w:r>
      <w:r w:rsidR="00851888">
        <w:rPr>
          <w:lang w:val="hr-HR"/>
        </w:rPr>
        <w:t xml:space="preserve"> Upitnik nam možete poslati i anonimno u obliku pisma na adresu: HPC, Hebrangova 21, 10000 Zagreb.</w:t>
      </w:r>
    </w:p>
    <w:p w:rsidR="00851888" w:rsidRDefault="00851888">
      <w:pPr>
        <w:rPr>
          <w:lang w:val="hr-HR"/>
        </w:rPr>
      </w:pPr>
    </w:p>
    <w:p w:rsidR="00E24042" w:rsidRDefault="00851888">
      <w:pPr>
        <w:rPr>
          <w:lang w:val="hr-HR"/>
        </w:rPr>
      </w:pPr>
      <w:r>
        <w:rPr>
          <w:lang w:val="hr-HR"/>
        </w:rPr>
        <w:t>Molimo Vas da na ljestvici</w:t>
      </w:r>
      <w:r w:rsidR="00E24042">
        <w:rPr>
          <w:lang w:val="hr-HR"/>
        </w:rPr>
        <w:t xml:space="preserve"> od 1 (uopće se ne slažem) do 5 (u potpunosti se slažem) ocijenite sljedeće tvrdnje:</w:t>
      </w:r>
    </w:p>
    <w:p w:rsidR="00E24042" w:rsidRDefault="00E24042">
      <w:pPr>
        <w:rPr>
          <w:lang w:val="hr-HR"/>
        </w:rPr>
      </w:pPr>
      <w:r>
        <w:rPr>
          <w:lang w:val="hr-HR"/>
        </w:rPr>
        <w:t>1. Sadržaj upitnika za samoprocjenu je bio razumljiv.</w:t>
      </w:r>
    </w:p>
    <w:p w:rsidR="00E24042" w:rsidRDefault="00E24042">
      <w:pPr>
        <w:rPr>
          <w:lang w:val="hr-HR"/>
        </w:rPr>
      </w:pPr>
      <w:r>
        <w:rPr>
          <w:lang w:val="hr-HR"/>
        </w:rPr>
        <w:tab/>
      </w:r>
      <w:r>
        <w:rPr>
          <w:lang w:val="hr-HR"/>
        </w:rPr>
        <w:tab/>
        <w:t>1----------2----------3----------4----------5</w:t>
      </w:r>
    </w:p>
    <w:p w:rsidR="00851888" w:rsidRDefault="00851888">
      <w:pPr>
        <w:rPr>
          <w:lang w:val="hr-HR"/>
        </w:rPr>
      </w:pPr>
      <w:r>
        <w:rPr>
          <w:lang w:val="hr-HR"/>
        </w:rPr>
        <w:t>2. Pokazatelji u upitniku su smisleni i relevantni u kontekstu upravljanja gradom.</w:t>
      </w:r>
    </w:p>
    <w:p w:rsidR="00851888" w:rsidRDefault="00851888" w:rsidP="00851888">
      <w:pPr>
        <w:rPr>
          <w:lang w:val="hr-HR"/>
        </w:rPr>
      </w:pPr>
      <w:r>
        <w:rPr>
          <w:lang w:val="hr-HR"/>
        </w:rPr>
        <w:tab/>
      </w:r>
      <w:r>
        <w:rPr>
          <w:lang w:val="hr-HR"/>
        </w:rPr>
        <w:tab/>
        <w:t>1----------2----------3----------4----------5</w:t>
      </w:r>
    </w:p>
    <w:p w:rsidR="00E24042" w:rsidRDefault="00851888">
      <w:pPr>
        <w:rPr>
          <w:lang w:val="hr-HR"/>
        </w:rPr>
      </w:pPr>
      <w:r>
        <w:rPr>
          <w:lang w:val="hr-HR"/>
        </w:rPr>
        <w:t>3</w:t>
      </w:r>
      <w:r w:rsidR="00E24042">
        <w:rPr>
          <w:lang w:val="hr-HR"/>
        </w:rPr>
        <w:t xml:space="preserve">. Zadatak </w:t>
      </w:r>
      <w:r>
        <w:rPr>
          <w:lang w:val="hr-HR"/>
        </w:rPr>
        <w:t>kojeg sam trebao/trebala obaviti je bio jasan.</w:t>
      </w:r>
    </w:p>
    <w:p w:rsidR="00851888" w:rsidRDefault="00851888" w:rsidP="00851888">
      <w:pPr>
        <w:rPr>
          <w:lang w:val="hr-HR"/>
        </w:rPr>
      </w:pPr>
      <w:r>
        <w:rPr>
          <w:lang w:val="hr-HR"/>
        </w:rPr>
        <w:tab/>
      </w:r>
      <w:r>
        <w:rPr>
          <w:lang w:val="hr-HR"/>
        </w:rPr>
        <w:tab/>
        <w:t>1----------2----------3----------4----------5</w:t>
      </w:r>
    </w:p>
    <w:p w:rsidR="00851888" w:rsidRDefault="00851888">
      <w:pPr>
        <w:rPr>
          <w:lang w:val="hr-HR"/>
        </w:rPr>
      </w:pPr>
      <w:r>
        <w:rPr>
          <w:lang w:val="hr-HR"/>
        </w:rPr>
        <w:t>4. Mogao/mogla sam bez prevelikih poteškoća prikupiti potrebne informacije i dokumentaciju.</w:t>
      </w:r>
    </w:p>
    <w:p w:rsidR="00851888" w:rsidRDefault="00851888" w:rsidP="00851888">
      <w:pPr>
        <w:rPr>
          <w:lang w:val="hr-HR"/>
        </w:rPr>
      </w:pPr>
      <w:r>
        <w:rPr>
          <w:lang w:val="hr-HR"/>
        </w:rPr>
        <w:tab/>
      </w:r>
      <w:r>
        <w:rPr>
          <w:lang w:val="hr-HR"/>
        </w:rPr>
        <w:tab/>
        <w:t>1----------2----------3----------4----------5</w:t>
      </w:r>
    </w:p>
    <w:p w:rsidR="00851888" w:rsidRDefault="00851888" w:rsidP="00851888">
      <w:pPr>
        <w:rPr>
          <w:lang w:val="hr-HR"/>
        </w:rPr>
      </w:pPr>
      <w:r>
        <w:rPr>
          <w:lang w:val="hr-HR"/>
        </w:rPr>
        <w:t>5. Ispunjavanje upitnika nam je dalo koristan uvid u pitanja jednakosti u gradu.</w:t>
      </w:r>
    </w:p>
    <w:p w:rsidR="00851888" w:rsidRDefault="00851888" w:rsidP="00851888">
      <w:pPr>
        <w:rPr>
          <w:lang w:val="hr-HR"/>
        </w:rPr>
      </w:pPr>
      <w:r>
        <w:rPr>
          <w:lang w:val="hr-HR"/>
        </w:rPr>
        <w:tab/>
      </w:r>
      <w:r>
        <w:rPr>
          <w:lang w:val="hr-HR"/>
        </w:rPr>
        <w:tab/>
        <w:t>1----------2----------3----------4----------5</w:t>
      </w:r>
    </w:p>
    <w:p w:rsidR="00851888" w:rsidRDefault="00851888" w:rsidP="00851888">
      <w:pPr>
        <w:rPr>
          <w:lang w:val="hr-HR"/>
        </w:rPr>
      </w:pPr>
      <w:r>
        <w:rPr>
          <w:lang w:val="hr-HR"/>
        </w:rPr>
        <w:t>6. Preporučio/preporučila bih ispunjavanje upitnika kolegama u drugim gradovima.</w:t>
      </w:r>
    </w:p>
    <w:p w:rsidR="00851888" w:rsidRDefault="00851888" w:rsidP="00851888">
      <w:pPr>
        <w:rPr>
          <w:lang w:val="hr-HR"/>
        </w:rPr>
      </w:pPr>
      <w:r>
        <w:rPr>
          <w:lang w:val="hr-HR"/>
        </w:rPr>
        <w:tab/>
      </w:r>
      <w:r>
        <w:rPr>
          <w:lang w:val="hr-HR"/>
        </w:rPr>
        <w:tab/>
        <w:t>1----------2----------3----------4----------5</w:t>
      </w:r>
    </w:p>
    <w:p w:rsidR="00841035" w:rsidRDefault="00851888" w:rsidP="00851888">
      <w:pPr>
        <w:rPr>
          <w:lang w:val="hr-HR"/>
        </w:rPr>
      </w:pPr>
      <w:r>
        <w:rPr>
          <w:lang w:val="hr-HR"/>
        </w:rPr>
        <w:t>Molimo vas da nam iznesete svoj primjedbe i preporuke za unapređenje upitnika za samo</w:t>
      </w:r>
      <w:r w:rsidR="008613E2">
        <w:rPr>
          <w:lang w:val="hr-HR"/>
        </w:rPr>
        <w:t>procjenu</w:t>
      </w:r>
      <w:r w:rsidR="00841035">
        <w:rPr>
          <w:lang w:val="hr-HR"/>
        </w:rPr>
        <w:t>:</w:t>
      </w:r>
    </w:p>
    <w:tbl>
      <w:tblPr>
        <w:tblStyle w:val="TableGrid"/>
        <w:tblW w:w="0" w:type="auto"/>
        <w:tblLook w:val="04A0" w:firstRow="1" w:lastRow="0" w:firstColumn="1" w:lastColumn="0" w:noHBand="0" w:noVBand="1"/>
      </w:tblPr>
      <w:tblGrid>
        <w:gridCol w:w="9062"/>
      </w:tblGrid>
      <w:tr w:rsidR="00841035" w:rsidTr="00841035">
        <w:tc>
          <w:tcPr>
            <w:tcW w:w="9062" w:type="dxa"/>
          </w:tcPr>
          <w:p w:rsidR="00841035" w:rsidRDefault="00841035" w:rsidP="00851888">
            <w:pPr>
              <w:rPr>
                <w:lang w:val="hr-HR"/>
              </w:rPr>
            </w:pPr>
          </w:p>
          <w:p w:rsidR="004F4BE5" w:rsidRDefault="004F4BE5" w:rsidP="00851888">
            <w:pPr>
              <w:rPr>
                <w:lang w:val="hr-HR"/>
              </w:rPr>
            </w:pPr>
          </w:p>
          <w:p w:rsidR="004F4BE5" w:rsidRDefault="004F4BE5" w:rsidP="00851888">
            <w:pPr>
              <w:rPr>
                <w:lang w:val="hr-HR"/>
              </w:rPr>
            </w:pPr>
          </w:p>
        </w:tc>
      </w:tr>
    </w:tbl>
    <w:p w:rsidR="00841035" w:rsidRDefault="00841035" w:rsidP="00851888">
      <w:pPr>
        <w:rPr>
          <w:lang w:val="hr-HR"/>
        </w:rPr>
      </w:pPr>
    </w:p>
    <w:p w:rsidR="00533BDD" w:rsidRDefault="00533BDD" w:rsidP="00851888">
      <w:pPr>
        <w:rPr>
          <w:lang w:val="hr-HR"/>
        </w:rPr>
      </w:pPr>
      <w:r>
        <w:rPr>
          <w:lang w:val="hr-HR"/>
        </w:rPr>
        <w:t>Hvala vam na suradnji!</w:t>
      </w:r>
    </w:p>
    <w:p w:rsidR="006464F0" w:rsidRDefault="006464F0" w:rsidP="00851888">
      <w:pPr>
        <w:rPr>
          <w:lang w:val="hr-HR"/>
        </w:rPr>
      </w:pPr>
    </w:p>
    <w:p w:rsidR="006464F0" w:rsidRDefault="006464F0">
      <w:pPr>
        <w:rPr>
          <w:lang w:val="hr-HR"/>
        </w:rPr>
      </w:pPr>
      <w:r>
        <w:rPr>
          <w:lang w:val="hr-HR"/>
        </w:rPr>
        <w:br w:type="page"/>
      </w:r>
    </w:p>
    <w:p w:rsidR="006464F0" w:rsidRPr="006464F0" w:rsidRDefault="006464F0" w:rsidP="006464F0">
      <w:pPr>
        <w:rPr>
          <w:lang w:val="hr-HR"/>
        </w:rPr>
      </w:pPr>
      <w:r w:rsidRPr="006464F0">
        <w:rPr>
          <w:b/>
          <w:bCs/>
          <w:sz w:val="28"/>
          <w:szCs w:val="28"/>
          <w:lang w:val="hr-HR"/>
        </w:rPr>
        <w:lastRenderedPageBreak/>
        <w:t>Dodatak 3: UPUTE ZA POPUNJAVANJE I PRIJAVU INDEKSA</w:t>
      </w:r>
    </w:p>
    <w:p w:rsidR="006464F0" w:rsidRPr="002A280B" w:rsidRDefault="006464F0" w:rsidP="006464F0">
      <w:pPr>
        <w:rPr>
          <w:rFonts w:ascii="Calibri" w:hAnsi="Calibri"/>
          <w:b/>
          <w:bCs/>
          <w:lang w:val="hr-HR"/>
        </w:rPr>
      </w:pPr>
      <w:r w:rsidRPr="002A280B">
        <w:rPr>
          <w:rFonts w:ascii="Calibri" w:hAnsi="Calibri"/>
          <w:b/>
          <w:bCs/>
          <w:lang w:val="hr-HR"/>
        </w:rPr>
        <w:t>Š</w:t>
      </w:r>
      <w:r w:rsidRPr="002A280B">
        <w:rPr>
          <w:rFonts w:ascii="Calibri" w:hAnsi="Calibri"/>
          <w:b/>
          <w:bCs/>
          <w:lang w:val="hr-HR"/>
        </w:rPr>
        <w:t>to je jednakost u kontekstu grada</w:t>
      </w:r>
    </w:p>
    <w:p w:rsidR="006464F0" w:rsidRPr="002B45E4" w:rsidRDefault="006464F0" w:rsidP="006464F0">
      <w:pPr>
        <w:rPr>
          <w:rFonts w:ascii="Calibri" w:hAnsi="Calibri"/>
          <w:lang w:val="hr-HR"/>
        </w:rPr>
      </w:pPr>
      <w:r w:rsidRPr="002B45E4">
        <w:rPr>
          <w:rFonts w:ascii="Calibri" w:hAnsi="Calibri"/>
          <w:lang w:val="hr-HR"/>
        </w:rPr>
        <w:t>Jednakost je Ustavom Republike Hrvatske proglašena najvišom vrednotom ustavnog poretka. Ona obuhvaća zabranu diskriminacije i promicanje jednakih mogućnosti, što su zakonske obveze svih javnih tijela. Međutim, shvaćena šire, ona obuhvaća i bolju društvenu koheziju u gradu koja se postiže boljim odnosima između gradskih vlasti i građana, te skupina građana međusobno. Kada građani vide svoj grad kao mjesto u kojem mogu dobiti priliku za ostvarivanje svojih planova i mogućnosti pod jednakim uvjetima, i kao mjesto u kojem se prema njima pošteno odnose, vjerojatnije je da će tamo ostati i biti aktivnim članom zajednice.</w:t>
      </w:r>
      <w:bookmarkStart w:id="0" w:name="_GoBack"/>
      <w:bookmarkEnd w:id="0"/>
    </w:p>
    <w:p w:rsidR="006464F0" w:rsidRPr="002B45E4" w:rsidRDefault="006464F0" w:rsidP="006464F0">
      <w:pPr>
        <w:rPr>
          <w:rFonts w:ascii="Calibri" w:hAnsi="Calibri"/>
          <w:lang w:val="hr-HR"/>
        </w:rPr>
      </w:pPr>
      <w:r w:rsidRPr="002B45E4">
        <w:rPr>
          <w:rFonts w:ascii="Calibri" w:hAnsi="Calibri"/>
          <w:lang w:val="hr-HR"/>
        </w:rPr>
        <w:t xml:space="preserve">Iskustva i istraživanja pokazuju da se konkretne politike i praksa gradova u ovom području uvelike razlikuju, jer ovise o nizu čimbenika, poput veličine i tradicije gradova, financijskih </w:t>
      </w:r>
      <w:r>
        <w:rPr>
          <w:rFonts w:ascii="Calibri" w:hAnsi="Calibri"/>
          <w:lang w:val="hr-HR"/>
        </w:rPr>
        <w:t xml:space="preserve">i ljudskih kapaciteta, </w:t>
      </w:r>
      <w:r w:rsidRPr="002B45E4">
        <w:rPr>
          <w:rFonts w:ascii="Calibri" w:hAnsi="Calibri"/>
          <w:lang w:val="hr-HR"/>
        </w:rPr>
        <w:t xml:space="preserve">sastava stanovništva, lokalnih pitanja i prioriteta, političkih odnosa, organiziranosti civilnog društva, gospodarskih prilika i o mnogim drugima. Nadalje, one pokrivaju mnoga područja djelovanja gradova: zaštitu temeljnih prava i sloboda, </w:t>
      </w:r>
      <w:r>
        <w:rPr>
          <w:rFonts w:ascii="Calibri" w:hAnsi="Calibri"/>
          <w:lang w:val="hr-HR"/>
        </w:rPr>
        <w:t xml:space="preserve">odgoj i </w:t>
      </w:r>
      <w:r w:rsidRPr="002B45E4">
        <w:rPr>
          <w:rFonts w:ascii="Calibri" w:hAnsi="Calibri"/>
          <w:lang w:val="hr-HR"/>
        </w:rPr>
        <w:t xml:space="preserve">obrazovanje, zapošljavanje i rad, stanovanje i infrastrukturu, socijalne usluge, </w:t>
      </w:r>
      <w:r>
        <w:rPr>
          <w:rFonts w:ascii="Calibri" w:hAnsi="Calibri"/>
          <w:lang w:val="hr-HR"/>
        </w:rPr>
        <w:t>zdravstvo, političku i građansku</w:t>
      </w:r>
      <w:r w:rsidRPr="002B45E4">
        <w:rPr>
          <w:rFonts w:ascii="Calibri" w:hAnsi="Calibri"/>
          <w:lang w:val="hr-HR"/>
        </w:rPr>
        <w:t xml:space="preserve"> participaciju, kulturna prava i multietičnost. </w:t>
      </w:r>
    </w:p>
    <w:p w:rsidR="006464F0" w:rsidRPr="002B45E4" w:rsidRDefault="006464F0" w:rsidP="006464F0">
      <w:pPr>
        <w:rPr>
          <w:rFonts w:ascii="Calibri" w:hAnsi="Calibri"/>
          <w:lang w:val="hr-HR"/>
        </w:rPr>
      </w:pPr>
      <w:r w:rsidRPr="002B45E4">
        <w:rPr>
          <w:rFonts w:ascii="Calibri" w:hAnsi="Calibri"/>
          <w:lang w:val="hr-HR"/>
        </w:rPr>
        <w:t>Treba spomenuti i da gradovi na jednakost utječu u čitavom dosegu njihovog utjecaja: ne samo u onim aspektima javnih politika za koje su izravno nadležni, već i kroz djelovanje poduzeća i institucija s kojima su povezani, te kroz odnose sa svim dionicima u lokalnoj zajednici i na drugim razinama vlasti.</w:t>
      </w:r>
    </w:p>
    <w:p w:rsidR="006464F0" w:rsidRPr="002B45E4" w:rsidRDefault="006464F0" w:rsidP="006464F0">
      <w:pPr>
        <w:rPr>
          <w:rFonts w:ascii="Calibri" w:hAnsi="Calibri"/>
          <w:lang w:val="hr-HR"/>
        </w:rPr>
      </w:pPr>
      <w:r w:rsidRPr="002B45E4">
        <w:rPr>
          <w:rFonts w:ascii="Calibri" w:hAnsi="Calibri"/>
          <w:lang w:val="hr-HR"/>
        </w:rPr>
        <w:t>Stoga je nemoguće propisati konkretan sadržaj politika, programa i mjera koje bi svi gradovi trebali provoditi u cilju promicanja jednakosti. Međutim, u skladu s načelima dobrog upravljanja, moguće je identificirati neke odlike javnih politika i postupanja koje su zajedničke gradovima koji uspješno djeluju u području jednakosti.</w:t>
      </w:r>
    </w:p>
    <w:p w:rsidR="006464F0" w:rsidRPr="002B45E4" w:rsidRDefault="006464F0" w:rsidP="006464F0">
      <w:pPr>
        <w:rPr>
          <w:rFonts w:ascii="Calibri" w:hAnsi="Calibri"/>
          <w:lang w:val="hr-HR"/>
        </w:rPr>
      </w:pPr>
      <w:r w:rsidRPr="002B45E4">
        <w:rPr>
          <w:rFonts w:ascii="Calibri" w:hAnsi="Calibri"/>
          <w:lang w:val="hr-HR"/>
        </w:rPr>
        <w:t>Ovi gradovi jasno su objavili da im je jednakost prioritet, i jasno je izražena politička volja da se ova vrijednost u njima ostvaruje. Postavljeni su ciljevi u skladu s time, njihovo se izvršenje prati, ocjenjuje i objavljuje, a odgovornost za ova pitanja je i formalno dodijeljena u strukturama upravljanja. Stanje jednakosti među građanima se sustavno prati temeljem objektivnih pokazatelja. Pitanja jednakosti su integrirana u način na koji grad osigurava javna dobra i usluge, te u način na koji se odnosi prema vlastitim zaposlenicima. Konačno, ovi gradovi sustavno uključuju građane i ostale dionike u</w:t>
      </w:r>
      <w:r>
        <w:rPr>
          <w:rFonts w:ascii="Calibri" w:hAnsi="Calibri"/>
          <w:lang w:val="hr-HR"/>
        </w:rPr>
        <w:t xml:space="preserve"> razvoj, primjenu i praćenje</w:t>
      </w:r>
      <w:r w:rsidRPr="002B45E4">
        <w:rPr>
          <w:rFonts w:ascii="Calibri" w:hAnsi="Calibri"/>
          <w:lang w:val="hr-HR"/>
        </w:rPr>
        <w:t xml:space="preserve"> lokalnih politika i programa.</w:t>
      </w:r>
    </w:p>
    <w:p w:rsidR="006464F0" w:rsidRPr="001433A1" w:rsidRDefault="006464F0" w:rsidP="006464F0">
      <w:pPr>
        <w:rPr>
          <w:rFonts w:ascii="Calibri" w:eastAsia="Calibri" w:hAnsi="Calibri" w:cs="Times New Roman"/>
          <w:lang w:val="hr-HR"/>
        </w:rPr>
      </w:pPr>
      <w:r w:rsidRPr="002B45E4">
        <w:rPr>
          <w:rFonts w:ascii="Calibri" w:hAnsi="Calibri"/>
          <w:lang w:val="hr-HR"/>
        </w:rPr>
        <w:t>Više o tome što gradovi čine i što bi mogli činiti u ovom području možete saznati iz priručnika „Gradovi za jednakost“</w:t>
      </w:r>
      <w:r>
        <w:rPr>
          <w:rFonts w:ascii="Calibri" w:hAnsi="Calibri"/>
          <w:lang w:val="hr-HR"/>
        </w:rPr>
        <w:t xml:space="preserve">. </w:t>
      </w:r>
      <w:r w:rsidRPr="00867ABC">
        <w:rPr>
          <w:rFonts w:ascii="Calibri" w:hAnsi="Calibri"/>
          <w:lang w:val="hr-HR"/>
        </w:rPr>
        <w:t xml:space="preserve">Priručnik je dostupan na sljedećoj poveznici: </w:t>
      </w:r>
      <w:hyperlink r:id="rId10" w:history="1">
        <w:r w:rsidRPr="00867ABC">
          <w:rPr>
            <w:rStyle w:val="Hyperlink"/>
            <w:rFonts w:ascii="Calibri" w:hAnsi="Calibri" w:hint="eastAsia"/>
            <w:lang w:val="hr-HR"/>
          </w:rPr>
          <w:t>http://www.hpc.hr/wp</w:t>
        </w:r>
        <w:r w:rsidRPr="00867ABC">
          <w:rPr>
            <w:rStyle w:val="Hyperlink"/>
            <w:rFonts w:ascii="Calibri" w:hAnsi="Calibri" w:hint="eastAsia"/>
            <w:lang w:val="hr-HR"/>
          </w:rPr>
          <w:t>-</w:t>
        </w:r>
        <w:r w:rsidRPr="00867ABC">
          <w:rPr>
            <w:rStyle w:val="Hyperlink"/>
            <w:rFonts w:ascii="Calibri" w:hAnsi="Calibri" w:hint="eastAsia"/>
            <w:lang w:val="hr-HR"/>
          </w:rPr>
          <w:t>content/uploads/2018/07/Gradovi-za-jednakost-ostvarivanje-na%C4%8Dela-jednakosti-na-lokalnoj-razini.pdf</w:t>
        </w:r>
      </w:hyperlink>
      <w:r>
        <w:rPr>
          <w:rFonts w:ascii="Calibri" w:hAnsi="Calibri"/>
          <w:lang w:val="hr-HR"/>
        </w:rPr>
        <w:t xml:space="preserve"> </w:t>
      </w:r>
    </w:p>
    <w:p w:rsidR="006464F0" w:rsidRPr="002A280B" w:rsidRDefault="006464F0" w:rsidP="006464F0">
      <w:pPr>
        <w:rPr>
          <w:rFonts w:ascii="Calibri" w:hAnsi="Calibri"/>
          <w:b/>
          <w:bCs/>
          <w:lang w:val="hr-HR"/>
        </w:rPr>
      </w:pPr>
      <w:r w:rsidRPr="002A280B">
        <w:rPr>
          <w:rFonts w:ascii="Calibri" w:hAnsi="Calibri"/>
          <w:b/>
          <w:bCs/>
          <w:lang w:val="hr-HR"/>
        </w:rPr>
        <w:t>Š</w:t>
      </w:r>
      <w:r w:rsidRPr="002A280B">
        <w:rPr>
          <w:rFonts w:ascii="Calibri" w:hAnsi="Calibri"/>
          <w:b/>
          <w:bCs/>
          <w:lang w:val="hr-HR"/>
        </w:rPr>
        <w:t>to je Indeks</w:t>
      </w:r>
    </w:p>
    <w:p w:rsidR="006464F0" w:rsidRDefault="006464F0" w:rsidP="006464F0">
      <w:pPr>
        <w:rPr>
          <w:rFonts w:ascii="Calibri" w:hAnsi="Calibri"/>
          <w:lang w:val="hr-HR"/>
        </w:rPr>
      </w:pPr>
      <w:bookmarkStart w:id="1" w:name="_Hlk14338304"/>
      <w:r w:rsidRPr="002B45E4">
        <w:rPr>
          <w:rFonts w:ascii="Calibri" w:hAnsi="Calibri"/>
          <w:lang w:val="hr-HR"/>
        </w:rPr>
        <w:t>Indeks “Gradovi za jednakost” namijenjen je gradovima koji žele unaprijediti svoju praksu u području promicanja jednakosti. On omogućava gradovima da procijene vlastiti učinak u ovom području i tako dijagnosticiraju razinu svoje postojeće prakse pomoću dvanaest pokazatelja. Ovi pokazatelji odnose se na način na koji grad unapređuje jednakost kroz svoje funkcije nositelja demokracije na lokalnoj razini, pružatelja javnih usluga i poslodavca, te kroz uključivanje građana.</w:t>
      </w:r>
    </w:p>
    <w:p w:rsidR="006464F0" w:rsidRDefault="006464F0" w:rsidP="006464F0">
      <w:pPr>
        <w:rPr>
          <w:rFonts w:ascii="Calibri" w:hAnsi="Calibri"/>
          <w:lang w:val="hr-HR"/>
        </w:rPr>
      </w:pPr>
      <w:r>
        <w:rPr>
          <w:rFonts w:ascii="Calibri" w:hAnsi="Calibri"/>
          <w:lang w:val="hr-HR"/>
        </w:rPr>
        <w:lastRenderedPageBreak/>
        <w:t>Indeks se zasniva na upitniku za samoprocjenu</w:t>
      </w:r>
      <w:r w:rsidRPr="00917659">
        <w:rPr>
          <w:rFonts w:ascii="Calibri" w:hAnsi="Calibri"/>
          <w:lang w:val="hr-HR"/>
        </w:rPr>
        <w:t xml:space="preserve">. </w:t>
      </w:r>
      <w:r>
        <w:rPr>
          <w:rFonts w:ascii="Calibri" w:hAnsi="Calibri"/>
          <w:lang w:val="hr-HR"/>
        </w:rPr>
        <w:t>U svakom od dvanaest indikatora opisane su tri moguće razine prakse grada u ovom području: ona gdje još nije bilo znatnijih pokušaja; ona gdje su načinjeni početni koraci i ostvarena određena razina prakse; te treća razina, koja znači da u gradu već postoji napredna praksa koja daje opipljive rezultate u području jednakosti. Grad će u odnosu na svaki od dvanaest indikatora sam odabrati onaj opis prakse koji najbolje opisuje njegovu vlastitu situaciju. Taj će odabir trebati potkrijepiti odgovarajućim dokazima, najčešće prilaganjem nekog dokumenta ili dokumenata.</w:t>
      </w:r>
    </w:p>
    <w:p w:rsidR="006464F0" w:rsidRDefault="006464F0" w:rsidP="006464F0">
      <w:pPr>
        <w:rPr>
          <w:rFonts w:ascii="Calibri" w:hAnsi="Calibri"/>
          <w:lang w:val="hr-HR"/>
        </w:rPr>
      </w:pPr>
      <w:r>
        <w:rPr>
          <w:rFonts w:ascii="Calibri" w:hAnsi="Calibri"/>
          <w:lang w:val="hr-HR"/>
        </w:rPr>
        <w:t xml:space="preserve">Ispunjene upitnike pregledat će i ocijeniti peteročlani Odbor za nagradu, sastavljen od stručnjaka iz područja upravljanja gradovima i iz područja jednakosti. </w:t>
      </w:r>
      <w:bookmarkStart w:id="2" w:name="_Hlk14167726"/>
      <w:r>
        <w:rPr>
          <w:rFonts w:ascii="Calibri" w:hAnsi="Calibri"/>
          <w:lang w:val="hr-HR"/>
        </w:rPr>
        <w:t xml:space="preserve">Nagradu </w:t>
      </w:r>
      <w:bookmarkStart w:id="3" w:name="_Hlk14168063"/>
      <w:r>
        <w:rPr>
          <w:rFonts w:ascii="Calibri" w:hAnsi="Calibri"/>
          <w:lang w:val="hr-HR"/>
        </w:rPr>
        <w:t>„Gradovi za jednakost“</w:t>
      </w:r>
      <w:bookmarkEnd w:id="3"/>
      <w:r>
        <w:rPr>
          <w:rFonts w:ascii="Calibri" w:hAnsi="Calibri"/>
          <w:lang w:val="hr-HR"/>
        </w:rPr>
        <w:t xml:space="preserve"> </w:t>
      </w:r>
      <w:bookmarkEnd w:id="2"/>
      <w:r>
        <w:rPr>
          <w:rFonts w:ascii="Calibri" w:hAnsi="Calibri"/>
          <w:lang w:val="hr-HR"/>
        </w:rPr>
        <w:t>će dobiti po tri najbolje ocijenjena grada u kategorijama velikih i malih gradova (sukladno Zakonu o lokalnoj i područnoj (regionalnoj) samoupravi. Osim spomenutih nagrada, Odbor za nagradu može dodijeliti i posebne nagrade za posebno istaknute primjere dobre prakse.</w:t>
      </w:r>
    </w:p>
    <w:p w:rsidR="006464F0" w:rsidRDefault="006464F0" w:rsidP="006464F0">
      <w:pPr>
        <w:rPr>
          <w:rFonts w:ascii="Calibri" w:hAnsi="Calibri"/>
          <w:lang w:val="hr-HR"/>
        </w:rPr>
      </w:pPr>
      <w:r>
        <w:rPr>
          <w:rFonts w:ascii="Calibri" w:hAnsi="Calibri"/>
          <w:lang w:val="hr-HR"/>
        </w:rPr>
        <w:t>Svi gradovi koji budu sudjelovali u Indeksu dobit će digitalnu značku koju mogu istaknuti na svojim mrežnim stranicama i drugim elektronskim publikacijama i tako objaviti svoju uključenost.</w:t>
      </w:r>
    </w:p>
    <w:p w:rsidR="006464F0" w:rsidRDefault="006464F0" w:rsidP="006464F0">
      <w:pPr>
        <w:rPr>
          <w:rFonts w:ascii="Calibri" w:hAnsi="Calibri"/>
          <w:lang w:val="hr-HR"/>
        </w:rPr>
      </w:pPr>
      <w:r>
        <w:rPr>
          <w:rFonts w:ascii="Calibri" w:hAnsi="Calibri"/>
          <w:lang w:val="hr-HR"/>
        </w:rPr>
        <w:t xml:space="preserve">Svaki grad koji bude sudjelovao u Indeksu dobit će i vlastite rezultate prikazane grafički, te informaciju o prosječnim rezultatima postignutima u okviru one kategorije gradova kojima pripadaju.  Tako će svaki grad koji bude sudjelovao u Indeksu moći ostvariti sljedeće prednosti: </w:t>
      </w:r>
    </w:p>
    <w:p w:rsidR="006464F0" w:rsidRPr="00684CE8" w:rsidRDefault="006464F0" w:rsidP="006464F0">
      <w:pPr>
        <w:pStyle w:val="ListParagraph"/>
        <w:numPr>
          <w:ilvl w:val="0"/>
          <w:numId w:val="2"/>
        </w:numPr>
        <w:spacing w:after="0" w:line="240" w:lineRule="auto"/>
        <w:rPr>
          <w:rFonts w:eastAsia="Arial Unicode MS" w:cs="Arial Unicode MS"/>
          <w:kern w:val="2"/>
          <w:sz w:val="22"/>
          <w:szCs w:val="22"/>
          <w:lang w:eastAsia="zh-CN" w:bidi="hi-IN"/>
        </w:rPr>
      </w:pPr>
      <w:r w:rsidRPr="00684CE8">
        <w:rPr>
          <w:rFonts w:eastAsia="Arial Unicode MS" w:cs="Arial Unicode MS"/>
          <w:kern w:val="2"/>
          <w:sz w:val="22"/>
          <w:szCs w:val="22"/>
          <w:lang w:eastAsia="zh-CN" w:bidi="hi-IN"/>
        </w:rPr>
        <w:t>Mogućnost dijagnosticiranja razine svoje postojeće prakse u području jednakosti</w:t>
      </w:r>
      <w:r>
        <w:rPr>
          <w:rFonts w:eastAsia="Arial Unicode MS" w:cs="Arial Unicode MS"/>
          <w:kern w:val="2"/>
          <w:sz w:val="22"/>
          <w:szCs w:val="22"/>
          <w:lang w:eastAsia="zh-CN" w:bidi="hi-IN"/>
        </w:rPr>
        <w:t>;</w:t>
      </w:r>
    </w:p>
    <w:p w:rsidR="006464F0" w:rsidRPr="00684CE8" w:rsidRDefault="006464F0" w:rsidP="006464F0">
      <w:pPr>
        <w:pStyle w:val="ListParagraph"/>
        <w:numPr>
          <w:ilvl w:val="0"/>
          <w:numId w:val="2"/>
        </w:numPr>
        <w:spacing w:after="0" w:line="240" w:lineRule="auto"/>
        <w:rPr>
          <w:rFonts w:eastAsia="Arial Unicode MS" w:cs="Arial Unicode MS"/>
          <w:kern w:val="2"/>
          <w:sz w:val="22"/>
          <w:szCs w:val="22"/>
          <w:lang w:eastAsia="zh-CN" w:bidi="hi-IN"/>
        </w:rPr>
      </w:pPr>
      <w:r w:rsidRPr="00684CE8">
        <w:rPr>
          <w:rFonts w:eastAsia="Arial Unicode MS" w:cs="Arial Unicode MS"/>
          <w:kern w:val="2"/>
          <w:sz w:val="22"/>
          <w:szCs w:val="22"/>
          <w:lang w:eastAsia="zh-CN" w:bidi="hi-IN"/>
        </w:rPr>
        <w:t>Mogućnost usporedbe s drugim gradovima u RH</w:t>
      </w:r>
      <w:r>
        <w:rPr>
          <w:rFonts w:eastAsia="Arial Unicode MS" w:cs="Arial Unicode MS"/>
          <w:kern w:val="2"/>
          <w:sz w:val="22"/>
          <w:szCs w:val="22"/>
          <w:lang w:eastAsia="zh-CN" w:bidi="hi-IN"/>
        </w:rPr>
        <w:t>;</w:t>
      </w:r>
    </w:p>
    <w:p w:rsidR="006464F0" w:rsidRPr="00684CE8" w:rsidRDefault="006464F0" w:rsidP="006464F0">
      <w:pPr>
        <w:pStyle w:val="ListParagraph"/>
        <w:numPr>
          <w:ilvl w:val="0"/>
          <w:numId w:val="2"/>
        </w:numPr>
        <w:spacing w:after="0" w:line="240" w:lineRule="auto"/>
        <w:rPr>
          <w:rFonts w:eastAsia="Arial Unicode MS" w:cs="Arial Unicode MS"/>
          <w:kern w:val="2"/>
          <w:sz w:val="22"/>
          <w:szCs w:val="22"/>
          <w:lang w:eastAsia="zh-CN" w:bidi="hi-IN"/>
        </w:rPr>
      </w:pPr>
      <w:r w:rsidRPr="00684CE8">
        <w:rPr>
          <w:rFonts w:eastAsia="Arial Unicode MS" w:cs="Arial Unicode MS"/>
          <w:kern w:val="2"/>
          <w:sz w:val="22"/>
          <w:szCs w:val="22"/>
          <w:lang w:eastAsia="zh-CN" w:bidi="hi-IN"/>
        </w:rPr>
        <w:t>Mogućnost dugoročnog praćenja vlastitog napretka</w:t>
      </w:r>
      <w:r>
        <w:rPr>
          <w:rFonts w:eastAsia="Arial Unicode MS" w:cs="Arial Unicode MS"/>
          <w:kern w:val="2"/>
          <w:sz w:val="22"/>
          <w:szCs w:val="22"/>
          <w:lang w:eastAsia="zh-CN" w:bidi="hi-IN"/>
        </w:rPr>
        <w:t>;</w:t>
      </w:r>
    </w:p>
    <w:p w:rsidR="006464F0" w:rsidRPr="00684CE8" w:rsidRDefault="006464F0" w:rsidP="006464F0">
      <w:pPr>
        <w:pStyle w:val="ListParagraph"/>
        <w:numPr>
          <w:ilvl w:val="0"/>
          <w:numId w:val="2"/>
        </w:numPr>
        <w:spacing w:after="0" w:line="240" w:lineRule="auto"/>
        <w:rPr>
          <w:rFonts w:eastAsia="Arial Unicode MS" w:cs="Arial Unicode MS"/>
          <w:kern w:val="2"/>
          <w:sz w:val="22"/>
          <w:szCs w:val="22"/>
          <w:lang w:eastAsia="zh-CN" w:bidi="hi-IN"/>
        </w:rPr>
      </w:pPr>
      <w:r w:rsidRPr="00684CE8">
        <w:rPr>
          <w:rFonts w:eastAsia="Arial Unicode MS" w:cs="Arial Unicode MS"/>
          <w:kern w:val="2"/>
          <w:sz w:val="22"/>
          <w:szCs w:val="22"/>
          <w:lang w:eastAsia="zh-CN" w:bidi="hi-IN"/>
        </w:rPr>
        <w:t>Osnovu za izgradnju novih politika, programa i mjera</w:t>
      </w:r>
      <w:r>
        <w:rPr>
          <w:rFonts w:eastAsia="Arial Unicode MS" w:cs="Arial Unicode MS"/>
          <w:kern w:val="2"/>
          <w:sz w:val="22"/>
          <w:szCs w:val="22"/>
          <w:lang w:eastAsia="zh-CN" w:bidi="hi-IN"/>
        </w:rPr>
        <w:t>;</w:t>
      </w:r>
    </w:p>
    <w:p w:rsidR="006464F0" w:rsidRPr="00684CE8" w:rsidRDefault="006464F0" w:rsidP="006464F0">
      <w:pPr>
        <w:pStyle w:val="ListParagraph"/>
        <w:numPr>
          <w:ilvl w:val="0"/>
          <w:numId w:val="2"/>
        </w:numPr>
        <w:spacing w:after="0" w:line="240" w:lineRule="auto"/>
        <w:rPr>
          <w:rFonts w:eastAsia="Arial Unicode MS" w:cs="Arial Unicode MS"/>
          <w:kern w:val="2"/>
          <w:sz w:val="22"/>
          <w:szCs w:val="22"/>
          <w:lang w:eastAsia="zh-CN" w:bidi="hi-IN"/>
        </w:rPr>
      </w:pPr>
      <w:r w:rsidRPr="00684CE8">
        <w:rPr>
          <w:rFonts w:eastAsia="Arial Unicode MS" w:cs="Arial Unicode MS"/>
          <w:kern w:val="2"/>
          <w:sz w:val="22"/>
          <w:szCs w:val="22"/>
          <w:lang w:eastAsia="zh-CN" w:bidi="hi-IN"/>
        </w:rPr>
        <w:t>Platformu za komuniciranje o ovim pitanjima unutar grada, s dionicima u zajednici i građanima</w:t>
      </w:r>
      <w:r>
        <w:rPr>
          <w:rFonts w:eastAsia="Arial Unicode MS" w:cs="Arial Unicode MS"/>
          <w:kern w:val="2"/>
          <w:sz w:val="22"/>
          <w:szCs w:val="22"/>
          <w:lang w:eastAsia="zh-CN" w:bidi="hi-IN"/>
        </w:rPr>
        <w:t>;</w:t>
      </w:r>
    </w:p>
    <w:p w:rsidR="006464F0" w:rsidRDefault="006464F0" w:rsidP="006464F0">
      <w:pPr>
        <w:pStyle w:val="ListParagraph"/>
        <w:numPr>
          <w:ilvl w:val="0"/>
          <w:numId w:val="2"/>
        </w:numPr>
        <w:spacing w:after="0" w:line="240" w:lineRule="auto"/>
        <w:rPr>
          <w:rFonts w:eastAsia="Arial Unicode MS" w:cs="Arial Unicode MS"/>
          <w:kern w:val="2"/>
          <w:sz w:val="22"/>
          <w:szCs w:val="22"/>
          <w:lang w:eastAsia="zh-CN" w:bidi="hi-IN"/>
        </w:rPr>
      </w:pPr>
      <w:r w:rsidRPr="00684CE8">
        <w:rPr>
          <w:rFonts w:eastAsia="Arial Unicode MS" w:cs="Arial Unicode MS"/>
          <w:kern w:val="2"/>
          <w:sz w:val="22"/>
          <w:szCs w:val="22"/>
          <w:lang w:eastAsia="zh-CN" w:bidi="hi-IN"/>
        </w:rPr>
        <w:t>Prepoznavanje grada kao predvodnik</w:t>
      </w:r>
      <w:r>
        <w:rPr>
          <w:rFonts w:eastAsia="Arial Unicode MS" w:cs="Arial Unicode MS"/>
          <w:kern w:val="2"/>
          <w:sz w:val="22"/>
          <w:szCs w:val="22"/>
          <w:lang w:eastAsia="zh-CN" w:bidi="hi-IN"/>
        </w:rPr>
        <w:t>a prakse u području jednakosti.</w:t>
      </w:r>
      <w:bookmarkEnd w:id="1"/>
    </w:p>
    <w:p w:rsidR="006464F0" w:rsidRPr="006464F0" w:rsidRDefault="006464F0" w:rsidP="006464F0">
      <w:pPr>
        <w:pStyle w:val="ListParagraph"/>
        <w:spacing w:after="0" w:line="240" w:lineRule="auto"/>
        <w:rPr>
          <w:rFonts w:eastAsia="Arial Unicode MS" w:cs="Arial Unicode MS"/>
          <w:kern w:val="2"/>
          <w:sz w:val="22"/>
          <w:szCs w:val="22"/>
          <w:lang w:eastAsia="zh-CN" w:bidi="hi-IN"/>
        </w:rPr>
      </w:pPr>
    </w:p>
    <w:p w:rsidR="006464F0" w:rsidRPr="002A280B" w:rsidRDefault="006464F0" w:rsidP="006464F0">
      <w:pPr>
        <w:rPr>
          <w:rFonts w:ascii="Calibri" w:hAnsi="Calibri"/>
          <w:b/>
          <w:bCs/>
          <w:lang w:val="hr-HR"/>
        </w:rPr>
      </w:pPr>
      <w:r w:rsidRPr="002A280B">
        <w:rPr>
          <w:rFonts w:ascii="Calibri" w:hAnsi="Calibri"/>
          <w:b/>
          <w:bCs/>
          <w:lang w:val="hr-HR"/>
        </w:rPr>
        <w:t>Tko popunjava prijavu</w:t>
      </w:r>
    </w:p>
    <w:p w:rsidR="006464F0" w:rsidRDefault="006464F0" w:rsidP="006464F0">
      <w:pPr>
        <w:rPr>
          <w:rFonts w:ascii="Calibri" w:hAnsi="Calibri"/>
          <w:lang w:val="hr-HR"/>
        </w:rPr>
      </w:pPr>
      <w:r>
        <w:rPr>
          <w:rFonts w:ascii="Calibri" w:hAnsi="Calibri"/>
          <w:lang w:val="hr-HR"/>
        </w:rPr>
        <w:t xml:space="preserve">Grad treba imenovati kontakt osobu za Indeks „Gradovi za jednakost“ Preporučamo da to bude osoba koja će koordinirati popunjavanje upitnika za samoprocjenu, a nju je najbolje odabrati među službenicima ili dužnosnicima koji imaju najširi uvid u relevantne politike grada. </w:t>
      </w:r>
    </w:p>
    <w:p w:rsidR="006464F0" w:rsidRDefault="006464F0" w:rsidP="006464F0">
      <w:pPr>
        <w:rPr>
          <w:rFonts w:ascii="Calibri" w:hAnsi="Calibri"/>
          <w:lang w:val="hr-HR"/>
        </w:rPr>
      </w:pPr>
      <w:r w:rsidRPr="00867ABC">
        <w:rPr>
          <w:rFonts w:ascii="Calibri" w:hAnsi="Calibri"/>
          <w:lang w:val="hr-HR"/>
        </w:rPr>
        <w:t>Grad bi trebao ovoj osobi osigurati pomoć svih upravnih odjela pri ispunjavanju upitnika.</w:t>
      </w:r>
      <w:r>
        <w:rPr>
          <w:rFonts w:ascii="Calibri" w:hAnsi="Calibri"/>
          <w:lang w:val="hr-HR"/>
        </w:rPr>
        <w:t xml:space="preserve"> Naime, tijekom anketnog istraživanja kojeg smo proveli među gradovima o njihovim politikama i mjerama jednakosti, pokazalo se da rezultati nekog grada uvelike ovise o tome koliko uvida u poslovanje i djelovanje grada ima osoba koja je bila zadužena za sudjelovanje. Pri ocjenjivanju, nadalje, ćemo se služiti isključivo onim infomacijama koje nam gradovi sami prenesu, tako da su potpune i jasne informacije od presudne važnosti.</w:t>
      </w:r>
    </w:p>
    <w:p w:rsidR="006464F0" w:rsidRDefault="006464F0" w:rsidP="006464F0">
      <w:pPr>
        <w:rPr>
          <w:rFonts w:ascii="Calibri" w:hAnsi="Calibri"/>
          <w:lang w:val="hr-HR"/>
        </w:rPr>
      </w:pPr>
      <w:r>
        <w:rPr>
          <w:rFonts w:ascii="Calibri" w:hAnsi="Calibri"/>
          <w:lang w:val="hr-HR"/>
        </w:rPr>
        <w:t>Suradnja je važna i zato što u upitniku gradovi moraju procijeniti dostignutu razinu vlastite prakse u odnosu na svaki od 12 pokazatelja. Ova će procjena biti najobjektivnija i najrealnija ako se do nje dođe temeljem dijaloga i suradnje relevantnih ljudi i organizacijskih jedinica u gradu.</w:t>
      </w:r>
    </w:p>
    <w:p w:rsidR="006464F0" w:rsidRPr="002A280B" w:rsidRDefault="006464F0" w:rsidP="006464F0">
      <w:pPr>
        <w:rPr>
          <w:rFonts w:ascii="Calibri" w:hAnsi="Calibri"/>
          <w:b/>
          <w:bCs/>
          <w:lang w:val="hr-HR"/>
        </w:rPr>
      </w:pPr>
      <w:bookmarkStart w:id="4" w:name="_Hlk14338362"/>
      <w:r w:rsidRPr="002A280B">
        <w:rPr>
          <w:rFonts w:ascii="Calibri" w:hAnsi="Calibri"/>
          <w:b/>
          <w:bCs/>
          <w:lang w:val="hr-HR"/>
        </w:rPr>
        <w:t>Što uvrstiti u prijavu</w:t>
      </w:r>
    </w:p>
    <w:p w:rsidR="006464F0" w:rsidRDefault="006464F0" w:rsidP="006464F0">
      <w:pPr>
        <w:rPr>
          <w:rFonts w:ascii="Calibri" w:hAnsi="Calibri"/>
          <w:lang w:val="hr-HR"/>
        </w:rPr>
      </w:pPr>
      <w:r>
        <w:rPr>
          <w:rFonts w:ascii="Calibri" w:hAnsi="Calibri"/>
          <w:lang w:val="hr-HR"/>
        </w:rPr>
        <w:t xml:space="preserve">U Indeks želimo uključiti što više politika i praksi gradova koje su usmjerene unapređenju jednakosti među građanima. Upravo cilj unapređenja jednakosti jest ključna odlika koju ovdje tražimo: nije presudno da konkretna politika, praksa ili mjera bude doslovno definirana kao politika, praksa ili mjera usmjerena jednakosti, ali je važno da joj je svrha takva. One se mogu odnositi na sva područja nadležnosti i djelovanja grada, i na sve pojedinačne skupine građana na koje su usmjerene. </w:t>
      </w:r>
    </w:p>
    <w:p w:rsidR="006464F0" w:rsidRDefault="006464F0" w:rsidP="006464F0">
      <w:pPr>
        <w:rPr>
          <w:rFonts w:ascii="Calibri" w:hAnsi="Calibri"/>
          <w:lang w:val="hr-HR"/>
        </w:rPr>
      </w:pPr>
      <w:r>
        <w:rPr>
          <w:rFonts w:ascii="Calibri" w:hAnsi="Calibri"/>
          <w:lang w:val="hr-HR"/>
        </w:rPr>
        <w:lastRenderedPageBreak/>
        <w:t>Općenito možemo reći da praksa gradova napreduje od pojedinačnih mjera ili projekata prema sve široj integraciji pitanja povezanih s jednakošću u većinu ili u sva područja djelovanja grada i prema uključivanju u javne politike pitanja važnih za ostvarivanje jednakih mogućnosti sve većeg broja građana i skupina građana. Također, ona napreduje od izdvojenih mjera ili projekata prema uključivanju ovih pitanja u procese upravljanja gradom, u proračun, strategije i planove. Osobito nas zanimaju primjeri u kojima su gradovi proveli analize ili proces planiranja, te moguće odredili prioritete svog djelovanja.</w:t>
      </w:r>
    </w:p>
    <w:p w:rsidR="006464F0" w:rsidRDefault="006464F0" w:rsidP="006464F0">
      <w:pPr>
        <w:rPr>
          <w:rFonts w:ascii="Calibri" w:hAnsi="Calibri"/>
          <w:lang w:val="hr-HR"/>
        </w:rPr>
      </w:pPr>
      <w:r w:rsidRPr="00867ABC">
        <w:rPr>
          <w:rFonts w:ascii="Calibri" w:hAnsi="Calibri"/>
          <w:lang w:val="hr-HR"/>
        </w:rPr>
        <w:t>Radi lakšeg razumijevanja sadržaja prijave preporuč</w:t>
      </w:r>
      <w:r>
        <w:rPr>
          <w:rFonts w:ascii="Calibri" w:hAnsi="Calibri"/>
          <w:lang w:val="hr-HR"/>
        </w:rPr>
        <w:t>uje</w:t>
      </w:r>
      <w:r w:rsidRPr="00867ABC">
        <w:rPr>
          <w:rFonts w:ascii="Calibri" w:hAnsi="Calibri"/>
          <w:lang w:val="hr-HR"/>
        </w:rPr>
        <w:t>mo korištenje priručnika „Gradovi za jednakost“.</w:t>
      </w:r>
      <w:r>
        <w:rPr>
          <w:rFonts w:ascii="Calibri" w:hAnsi="Calibri"/>
          <w:lang w:val="hr-HR"/>
        </w:rPr>
        <w:t xml:space="preserve"> Ako imate pitanja, ili vam budu potrebne dodatne informacije ili pojašnjenja o bilo kojem aspektu sudjelovanje u Indeksu, slobodno se javite Heidi Eterović na adresu </w:t>
      </w:r>
      <w:hyperlink r:id="rId11" w:history="1">
        <w:r w:rsidRPr="00C452FD">
          <w:rPr>
            <w:rStyle w:val="Hyperlink"/>
            <w:rFonts w:ascii="Calibri" w:hAnsi="Calibri"/>
            <w:lang w:val="hr-HR"/>
          </w:rPr>
          <w:t>hpc@hpc.hr</w:t>
        </w:r>
      </w:hyperlink>
      <w:r>
        <w:rPr>
          <w:rFonts w:ascii="Calibri" w:hAnsi="Calibri"/>
          <w:lang w:val="hr-HR"/>
        </w:rPr>
        <w:t xml:space="preserve"> </w:t>
      </w:r>
    </w:p>
    <w:p w:rsidR="006464F0" w:rsidRDefault="006464F0" w:rsidP="006464F0">
      <w:pPr>
        <w:rPr>
          <w:rFonts w:ascii="Calibri" w:hAnsi="Calibri"/>
          <w:lang w:val="hr-HR"/>
        </w:rPr>
      </w:pPr>
      <w:r>
        <w:rPr>
          <w:rFonts w:ascii="Calibri" w:hAnsi="Calibri"/>
          <w:lang w:val="hr-HR"/>
        </w:rPr>
        <w:t>Već je spomenuto da grad sam ocjenjuje koju razinu prakse je postigao u odnosu na jednakost. Od grada se traži da tu svoju procjenu potkrijepi dokazima. Neki od primjera dokaza za svaku razinu i svaki indikator su navedeni i u priloženom upitniku za samoprocjenu. Međutim, grad može priložiti i svaki drugi dokumentarni dokaz za kojeg smatra da dobro ilustrira namjere, politiku i praksu grada u ovom području. To mogu biti izjave, odluke, mjere, protokoli, interni akti, stavke proračuna, projekti, akcijski planovi, strategije i slično. Njih možete priložiti u obliku poveznica na mrežna mjesta, ili odgovarajuće dokumente poslati u PDF obliku. Ako budete imali nedoumica oko dokaza, molimo vas da nam se i u tom slučaju slobodno obratite.</w:t>
      </w:r>
    </w:p>
    <w:p w:rsidR="006464F0" w:rsidRDefault="006464F0" w:rsidP="006464F0">
      <w:pPr>
        <w:rPr>
          <w:rFonts w:ascii="Calibri" w:hAnsi="Calibri"/>
          <w:lang w:val="hr-HR"/>
        </w:rPr>
      </w:pPr>
      <w:r>
        <w:rPr>
          <w:rFonts w:ascii="Calibri" w:hAnsi="Calibri"/>
          <w:lang w:val="hr-HR"/>
        </w:rPr>
        <w:t>U formularu Indeksa, u odnosu na svaki indikator, predvidjeli smo prostor u kojem nam možete ukratko objasniti što svaki od priloženih dokaza zapravo govori o praksi i politikama grada. Ovo je važno da bi ocjenjivački odbor razumio sadržaj i opseg tih praksi i politika, i način na koji su one primjenjene u gradu. Na primjer, ako prilažete neki dio gradskog proračuna kao dokaz, bilo bi dobro objasniti na koje skupine i mjere se te stavke odnose, osobito ako proračun nije objavljen na toj razini podrobnosti koja bi nam omogućila da sami to zaključimo.</w:t>
      </w:r>
    </w:p>
    <w:p w:rsidR="006464F0" w:rsidRDefault="006464F0" w:rsidP="006464F0">
      <w:pPr>
        <w:rPr>
          <w:rFonts w:ascii="Calibri" w:hAnsi="Calibri"/>
          <w:lang w:val="hr-HR"/>
        </w:rPr>
      </w:pPr>
      <w:r>
        <w:rPr>
          <w:rFonts w:ascii="Calibri" w:hAnsi="Calibri"/>
          <w:lang w:val="hr-HR"/>
        </w:rPr>
        <w:t xml:space="preserve">Molimo Vas da i sami razmislite kako ćete najbolje prenijeti ono što vaš grad radi u ovom području i koji su rezultati. Na primjer, ako je grad potpisnik neke incijative u području jednakosti, to je relevantno, ali je bolje priložiti izvješće koje pokazuje da je ona zaista i provedena. Smislen odabir dokaza i jasno obrazloženje politike ili prakse je uvijek bolje od prilaganja velikog broja dokumenata kojima ne znamo kontekst. </w:t>
      </w:r>
      <w:r w:rsidRPr="00867ABC">
        <w:rPr>
          <w:rFonts w:ascii="Calibri" w:hAnsi="Calibri"/>
          <w:lang w:val="hr-HR"/>
        </w:rPr>
        <w:t>Imajte na umu da će Odbor za nagradu jedino iz upitnika moći zaključiti razinu uspješnosti vašeg grada.</w:t>
      </w:r>
    </w:p>
    <w:p w:rsidR="006464F0" w:rsidRDefault="006464F0" w:rsidP="006464F0">
      <w:pPr>
        <w:rPr>
          <w:rFonts w:ascii="Calibri" w:hAnsi="Calibri"/>
          <w:lang w:val="hr-HR"/>
        </w:rPr>
      </w:pPr>
      <w:r w:rsidRPr="00867ABC">
        <w:rPr>
          <w:rFonts w:ascii="Calibri" w:hAnsi="Calibri"/>
          <w:lang w:val="hr-HR"/>
        </w:rPr>
        <w:t xml:space="preserve">Gradovima ostavljamo </w:t>
      </w:r>
      <w:r>
        <w:rPr>
          <w:rFonts w:ascii="Calibri" w:hAnsi="Calibri"/>
          <w:lang w:val="hr-HR"/>
        </w:rPr>
        <w:t>dodatnu mogućnost i da detaljnije opišu neku svoju politiku, praksu ili mjeru u području jednakosti koju smatraju osobito uspješnom. Odbor za nagrade može odabrati neku od njih i dodijeliti joj posebno priznanje.</w:t>
      </w:r>
    </w:p>
    <w:p w:rsidR="006464F0" w:rsidRDefault="006464F0" w:rsidP="006464F0">
      <w:pPr>
        <w:rPr>
          <w:rFonts w:ascii="Calibri" w:hAnsi="Calibri"/>
          <w:lang w:val="hr-HR"/>
        </w:rPr>
      </w:pPr>
      <w:r w:rsidRPr="00867ABC">
        <w:rPr>
          <w:rFonts w:ascii="Calibri" w:hAnsi="Calibri"/>
          <w:lang w:val="hr-HR"/>
        </w:rPr>
        <w:t>Molimo vas da ispunite i priloženi evalu</w:t>
      </w:r>
      <w:r>
        <w:rPr>
          <w:rFonts w:ascii="Calibri" w:hAnsi="Calibri"/>
          <w:lang w:val="hr-HR"/>
        </w:rPr>
        <w:t>a</w:t>
      </w:r>
      <w:r w:rsidRPr="00867ABC">
        <w:rPr>
          <w:rFonts w:ascii="Calibri" w:hAnsi="Calibri"/>
          <w:lang w:val="hr-HR"/>
        </w:rPr>
        <w:t>cijski upitnik, jer ćete nam tako pomoći poboljšati Indeks.</w:t>
      </w:r>
    </w:p>
    <w:p w:rsidR="006464F0" w:rsidRPr="002A280B" w:rsidRDefault="006464F0" w:rsidP="006464F0">
      <w:pPr>
        <w:rPr>
          <w:rFonts w:ascii="Calibri" w:hAnsi="Calibri"/>
          <w:b/>
          <w:bCs/>
          <w:lang w:val="hr-HR"/>
        </w:rPr>
      </w:pPr>
      <w:r w:rsidRPr="002A280B">
        <w:rPr>
          <w:rFonts w:ascii="Calibri" w:hAnsi="Calibri"/>
          <w:b/>
          <w:bCs/>
          <w:lang w:val="hr-HR"/>
        </w:rPr>
        <w:t>Kako dostaviti prijavu</w:t>
      </w:r>
    </w:p>
    <w:p w:rsidR="006464F0" w:rsidRPr="006464F0" w:rsidRDefault="006464F0" w:rsidP="00851888">
      <w:pPr>
        <w:rPr>
          <w:rFonts w:ascii="Calibri" w:hAnsi="Calibri"/>
          <w:lang w:val="hr-HR"/>
        </w:rPr>
      </w:pPr>
      <w:r>
        <w:rPr>
          <w:rFonts w:ascii="Calibri" w:hAnsi="Calibri"/>
          <w:lang w:val="hr-HR"/>
        </w:rPr>
        <w:t xml:space="preserve">Popunjene upitnike (s pratećom dokumentacijom i dokazima) možete dostaviti e-mailom na adresu </w:t>
      </w:r>
      <w:hyperlink r:id="rId12" w:history="1">
        <w:r>
          <w:rPr>
            <w:rStyle w:val="Hyperlink"/>
            <w:rFonts w:ascii="Calibri" w:hAnsi="Calibri"/>
            <w:lang w:val="hr-HR"/>
          </w:rPr>
          <w:t>indeks@udruga-gradova.hr</w:t>
        </w:r>
      </w:hyperlink>
      <w:r>
        <w:rPr>
          <w:rFonts w:ascii="Calibri" w:hAnsi="Calibri"/>
          <w:lang w:val="hr-HR"/>
        </w:rPr>
        <w:t xml:space="preserve"> do 2. rujna 2019. Prijave pristigle do tog dana ocijenit će Odbor za nagradu te će ući u izbor za nagradu „Gradovi za jednakost“.</w:t>
      </w:r>
      <w:bookmarkEnd w:id="4"/>
    </w:p>
    <w:sectPr w:rsidR="006464F0" w:rsidRPr="006464F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AE5" w:rsidRDefault="00DC1AE5" w:rsidP="00CB1D90">
      <w:pPr>
        <w:spacing w:after="0" w:line="240" w:lineRule="auto"/>
      </w:pPr>
      <w:r>
        <w:separator/>
      </w:r>
    </w:p>
  </w:endnote>
  <w:endnote w:type="continuationSeparator" w:id="0">
    <w:p w:rsidR="00DC1AE5" w:rsidRDefault="00DC1AE5" w:rsidP="00CB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644043"/>
      <w:docPartObj>
        <w:docPartGallery w:val="Page Numbers (Bottom of Page)"/>
        <w:docPartUnique/>
      </w:docPartObj>
    </w:sdtPr>
    <w:sdtEndPr>
      <w:rPr>
        <w:noProof/>
      </w:rPr>
    </w:sdtEndPr>
    <w:sdtContent>
      <w:p w:rsidR="00717FAD" w:rsidRDefault="00717FAD">
        <w:pPr>
          <w:pStyle w:val="Footer"/>
          <w:jc w:val="right"/>
        </w:pPr>
        <w:r>
          <w:fldChar w:fldCharType="begin"/>
        </w:r>
        <w:r>
          <w:instrText xml:space="preserve"> PAGE   \* MERGEFORMAT </w:instrText>
        </w:r>
        <w:r>
          <w:fldChar w:fldCharType="separate"/>
        </w:r>
        <w:r w:rsidR="00BD33C7">
          <w:rPr>
            <w:noProof/>
          </w:rPr>
          <w:t>15</w:t>
        </w:r>
        <w:r>
          <w:rPr>
            <w:noProof/>
          </w:rPr>
          <w:fldChar w:fldCharType="end"/>
        </w:r>
      </w:p>
    </w:sdtContent>
  </w:sdt>
  <w:p w:rsidR="00717FAD" w:rsidRDefault="00717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AE5" w:rsidRDefault="00DC1AE5" w:rsidP="00CB1D90">
      <w:pPr>
        <w:spacing w:after="0" w:line="240" w:lineRule="auto"/>
      </w:pPr>
      <w:r>
        <w:separator/>
      </w:r>
    </w:p>
  </w:footnote>
  <w:footnote w:type="continuationSeparator" w:id="0">
    <w:p w:rsidR="00DC1AE5" w:rsidRDefault="00DC1AE5" w:rsidP="00CB1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3F7"/>
    <w:multiLevelType w:val="hybridMultilevel"/>
    <w:tmpl w:val="E3BEB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93D51"/>
    <w:multiLevelType w:val="hybridMultilevel"/>
    <w:tmpl w:val="33CEB832"/>
    <w:lvl w:ilvl="0" w:tplc="F41A1DAC">
      <w:start w:val="1"/>
      <w:numFmt w:val="bullet"/>
      <w:lvlText w:val="•"/>
      <w:lvlJc w:val="left"/>
      <w:pPr>
        <w:tabs>
          <w:tab w:val="num" w:pos="720"/>
        </w:tabs>
        <w:ind w:left="720" w:hanging="360"/>
      </w:pPr>
      <w:rPr>
        <w:rFonts w:ascii="Arial" w:hAnsi="Arial" w:hint="default"/>
      </w:rPr>
    </w:lvl>
    <w:lvl w:ilvl="1" w:tplc="9BF6AAD8" w:tentative="1">
      <w:start w:val="1"/>
      <w:numFmt w:val="bullet"/>
      <w:lvlText w:val="•"/>
      <w:lvlJc w:val="left"/>
      <w:pPr>
        <w:tabs>
          <w:tab w:val="num" w:pos="1440"/>
        </w:tabs>
        <w:ind w:left="1440" w:hanging="360"/>
      </w:pPr>
      <w:rPr>
        <w:rFonts w:ascii="Arial" w:hAnsi="Arial" w:hint="default"/>
      </w:rPr>
    </w:lvl>
    <w:lvl w:ilvl="2" w:tplc="B53E8D60" w:tentative="1">
      <w:start w:val="1"/>
      <w:numFmt w:val="bullet"/>
      <w:lvlText w:val="•"/>
      <w:lvlJc w:val="left"/>
      <w:pPr>
        <w:tabs>
          <w:tab w:val="num" w:pos="2160"/>
        </w:tabs>
        <w:ind w:left="2160" w:hanging="360"/>
      </w:pPr>
      <w:rPr>
        <w:rFonts w:ascii="Arial" w:hAnsi="Arial" w:hint="default"/>
      </w:rPr>
    </w:lvl>
    <w:lvl w:ilvl="3" w:tplc="48B2363C" w:tentative="1">
      <w:start w:val="1"/>
      <w:numFmt w:val="bullet"/>
      <w:lvlText w:val="•"/>
      <w:lvlJc w:val="left"/>
      <w:pPr>
        <w:tabs>
          <w:tab w:val="num" w:pos="2880"/>
        </w:tabs>
        <w:ind w:left="2880" w:hanging="360"/>
      </w:pPr>
      <w:rPr>
        <w:rFonts w:ascii="Arial" w:hAnsi="Arial" w:hint="default"/>
      </w:rPr>
    </w:lvl>
    <w:lvl w:ilvl="4" w:tplc="F15CE04E" w:tentative="1">
      <w:start w:val="1"/>
      <w:numFmt w:val="bullet"/>
      <w:lvlText w:val="•"/>
      <w:lvlJc w:val="left"/>
      <w:pPr>
        <w:tabs>
          <w:tab w:val="num" w:pos="3600"/>
        </w:tabs>
        <w:ind w:left="3600" w:hanging="360"/>
      </w:pPr>
      <w:rPr>
        <w:rFonts w:ascii="Arial" w:hAnsi="Arial" w:hint="default"/>
      </w:rPr>
    </w:lvl>
    <w:lvl w:ilvl="5" w:tplc="8B189088" w:tentative="1">
      <w:start w:val="1"/>
      <w:numFmt w:val="bullet"/>
      <w:lvlText w:val="•"/>
      <w:lvlJc w:val="left"/>
      <w:pPr>
        <w:tabs>
          <w:tab w:val="num" w:pos="4320"/>
        </w:tabs>
        <w:ind w:left="4320" w:hanging="360"/>
      </w:pPr>
      <w:rPr>
        <w:rFonts w:ascii="Arial" w:hAnsi="Arial" w:hint="default"/>
      </w:rPr>
    </w:lvl>
    <w:lvl w:ilvl="6" w:tplc="12E6537C" w:tentative="1">
      <w:start w:val="1"/>
      <w:numFmt w:val="bullet"/>
      <w:lvlText w:val="•"/>
      <w:lvlJc w:val="left"/>
      <w:pPr>
        <w:tabs>
          <w:tab w:val="num" w:pos="5040"/>
        </w:tabs>
        <w:ind w:left="5040" w:hanging="360"/>
      </w:pPr>
      <w:rPr>
        <w:rFonts w:ascii="Arial" w:hAnsi="Arial" w:hint="default"/>
      </w:rPr>
    </w:lvl>
    <w:lvl w:ilvl="7" w:tplc="136EC888" w:tentative="1">
      <w:start w:val="1"/>
      <w:numFmt w:val="bullet"/>
      <w:lvlText w:val="•"/>
      <w:lvlJc w:val="left"/>
      <w:pPr>
        <w:tabs>
          <w:tab w:val="num" w:pos="5760"/>
        </w:tabs>
        <w:ind w:left="5760" w:hanging="360"/>
      </w:pPr>
      <w:rPr>
        <w:rFonts w:ascii="Arial" w:hAnsi="Arial" w:hint="default"/>
      </w:rPr>
    </w:lvl>
    <w:lvl w:ilvl="8" w:tplc="9A06558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90"/>
    <w:rsid w:val="00042A31"/>
    <w:rsid w:val="001F39F7"/>
    <w:rsid w:val="002A280B"/>
    <w:rsid w:val="00313954"/>
    <w:rsid w:val="0036045B"/>
    <w:rsid w:val="004E38D4"/>
    <w:rsid w:val="004F4BE5"/>
    <w:rsid w:val="0052355B"/>
    <w:rsid w:val="00533BDD"/>
    <w:rsid w:val="00572D8B"/>
    <w:rsid w:val="006464F0"/>
    <w:rsid w:val="006E3BC9"/>
    <w:rsid w:val="00717FAD"/>
    <w:rsid w:val="00732773"/>
    <w:rsid w:val="00782863"/>
    <w:rsid w:val="007E6BA9"/>
    <w:rsid w:val="00841035"/>
    <w:rsid w:val="00851888"/>
    <w:rsid w:val="008613E2"/>
    <w:rsid w:val="009742AE"/>
    <w:rsid w:val="009A26DF"/>
    <w:rsid w:val="009E06FF"/>
    <w:rsid w:val="009F0047"/>
    <w:rsid w:val="00A3413C"/>
    <w:rsid w:val="00A366D3"/>
    <w:rsid w:val="00AB12D8"/>
    <w:rsid w:val="00AF3710"/>
    <w:rsid w:val="00B605A3"/>
    <w:rsid w:val="00BD33C7"/>
    <w:rsid w:val="00C35196"/>
    <w:rsid w:val="00C76103"/>
    <w:rsid w:val="00CB1D90"/>
    <w:rsid w:val="00CB553F"/>
    <w:rsid w:val="00CC5FCA"/>
    <w:rsid w:val="00CD6B29"/>
    <w:rsid w:val="00D00492"/>
    <w:rsid w:val="00D00A25"/>
    <w:rsid w:val="00D82B39"/>
    <w:rsid w:val="00DC1AE5"/>
    <w:rsid w:val="00DF64CA"/>
    <w:rsid w:val="00DF6A60"/>
    <w:rsid w:val="00E126F6"/>
    <w:rsid w:val="00E24042"/>
    <w:rsid w:val="00E6053D"/>
    <w:rsid w:val="00E91636"/>
    <w:rsid w:val="00F86067"/>
    <w:rsid w:val="00F90B9F"/>
    <w:rsid w:val="00FC1E5E"/>
    <w:rsid w:val="00FC2B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95CD"/>
  <w15:chartTrackingRefBased/>
  <w15:docId w15:val="{F0610E38-3177-4F29-8922-6AB58D8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D9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1D9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D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1D90"/>
    <w:rPr>
      <w:lang w:val="en-GB"/>
    </w:rPr>
  </w:style>
  <w:style w:type="paragraph" w:styleId="Footer">
    <w:name w:val="footer"/>
    <w:basedOn w:val="Normal"/>
    <w:link w:val="FooterChar"/>
    <w:uiPriority w:val="99"/>
    <w:unhideWhenUsed/>
    <w:rsid w:val="00CB1D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1D90"/>
    <w:rPr>
      <w:lang w:val="en-GB"/>
    </w:rPr>
  </w:style>
  <w:style w:type="paragraph" w:styleId="ListParagraph">
    <w:name w:val="List Paragraph"/>
    <w:basedOn w:val="Normal"/>
    <w:uiPriority w:val="34"/>
    <w:qFormat/>
    <w:rsid w:val="00A366D3"/>
    <w:pPr>
      <w:spacing w:after="120"/>
      <w:ind w:left="720"/>
      <w:contextualSpacing/>
    </w:pPr>
    <w:rPr>
      <w:rFonts w:ascii="Calibri" w:eastAsia="Calibri" w:hAnsi="Calibri" w:cs="Calibri"/>
      <w:color w:val="595959"/>
      <w:sz w:val="30"/>
      <w:szCs w:val="30"/>
      <w:lang w:val="hr-HR"/>
    </w:rPr>
  </w:style>
  <w:style w:type="character" w:styleId="Hyperlink">
    <w:name w:val="Hyperlink"/>
    <w:basedOn w:val="DefaultParagraphFont"/>
    <w:uiPriority w:val="99"/>
    <w:unhideWhenUsed/>
    <w:rsid w:val="00B605A3"/>
    <w:rPr>
      <w:color w:val="0563C1" w:themeColor="hyperlink"/>
      <w:u w:val="single"/>
    </w:rPr>
  </w:style>
  <w:style w:type="character" w:styleId="UnresolvedMention">
    <w:name w:val="Unresolved Mention"/>
    <w:basedOn w:val="DefaultParagraphFont"/>
    <w:uiPriority w:val="99"/>
    <w:semiHidden/>
    <w:unhideWhenUsed/>
    <w:rsid w:val="00B605A3"/>
    <w:rPr>
      <w:color w:val="605E5C"/>
      <w:shd w:val="clear" w:color="auto" w:fill="E1DFDD"/>
    </w:rPr>
  </w:style>
  <w:style w:type="paragraph" w:styleId="BalloonText">
    <w:name w:val="Balloon Text"/>
    <w:basedOn w:val="Normal"/>
    <w:link w:val="BalloonTextChar"/>
    <w:uiPriority w:val="99"/>
    <w:semiHidden/>
    <w:unhideWhenUsed/>
    <w:rsid w:val="0064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4F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pc@hp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pc@hpc.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pc.hr/wp-content/uploads/2018/07/Gradovi-za-jednakost-ostvarivanje-na%C4%8Dela-jednakosti-na-lokalnoj-razini.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BDD3-306C-4559-A860-EAA95F44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6332</Words>
  <Characters>36095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dc:creator>
  <cp:keywords/>
  <dc:description/>
  <cp:lastModifiedBy>Marko</cp:lastModifiedBy>
  <cp:revision>13</cp:revision>
  <dcterms:created xsi:type="dcterms:W3CDTF">2019-07-16T14:49:00Z</dcterms:created>
  <dcterms:modified xsi:type="dcterms:W3CDTF">2019-07-18T09:05:00Z</dcterms:modified>
</cp:coreProperties>
</file>