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B54" w:rsidRPr="00CE038F" w:rsidRDefault="00BB1B54" w:rsidP="00BB1B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CE038F">
        <w:rPr>
          <w:rFonts w:ascii="Times New Roman" w:eastAsia="Times New Roman" w:hAnsi="Times New Roman" w:cs="Times New Roman"/>
          <w:b/>
          <w:color w:val="000000" w:themeColor="text1"/>
          <w:sz w:val="48"/>
          <w:szCs w:val="4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TEKUĆE BOGATSTVO </w:t>
      </w:r>
    </w:p>
    <w:p w:rsidR="00B83A0C" w:rsidRDefault="00BB1B54" w:rsidP="00110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</w:pPr>
      <w:r w:rsidRPr="00CE038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Stvari koje se nalaze svuda oko nas i/ili u </w:t>
      </w:r>
      <w:proofErr w:type="gramStart"/>
      <w:r w:rsidRPr="00CE038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nama</w:t>
      </w:r>
      <w:proofErr w:type="gramEnd"/>
      <w:r w:rsidRPr="00CE038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imamo običa</w:t>
      </w:r>
      <w:r w:rsidR="005203E4" w:rsidRPr="00CE038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j uzimati zdravo za gotovo. </w:t>
      </w:r>
      <w:proofErr w:type="gramStart"/>
      <w:r w:rsidR="005203E4" w:rsidRPr="00CE038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A</w:t>
      </w:r>
      <w:proofErr w:type="gramEnd"/>
      <w:r w:rsidRPr="00CE038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ona je oduvijek tu, nadohvat ruke. </w:t>
      </w:r>
      <w:proofErr w:type="gramStart"/>
      <w:r w:rsidRPr="00CE038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Pada s neba, izvire iz dubina zemlje, u prerađenim oblicima izvire i iz samih naših tijela, kaplje iz s</w:t>
      </w:r>
      <w:r w:rsidR="005203E4" w:rsidRPr="00CE038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lavine i reflektira nebo diljem</w:t>
      </w:r>
      <w:r w:rsidRPr="00CE038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svjetskih oceana.</w:t>
      </w:r>
      <w:proofErr w:type="gramEnd"/>
      <w:r w:rsidRPr="00CE038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Ona je nešto </w:t>
      </w:r>
      <w:r w:rsidR="007E3821" w:rsidRPr="00CE038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naizgled </w:t>
      </w:r>
      <w:r w:rsidRPr="00CE038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najobičnije i apsolutno svakodnevno,</w:t>
      </w:r>
      <w:r w:rsidR="005203E4" w:rsidRPr="00CE038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sadržana u </w:t>
      </w:r>
      <w:r w:rsidR="007E3821" w:rsidRPr="00CE038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različitim postocima u gotovo svemu što nas okružuje a tek nam negdje </w:t>
      </w:r>
      <w:proofErr w:type="gramStart"/>
      <w:r w:rsidR="007E3821" w:rsidRPr="00CE038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na</w:t>
      </w:r>
      <w:proofErr w:type="gramEnd"/>
      <w:r w:rsidR="007E3821" w:rsidRPr="00CE038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marginam</w:t>
      </w:r>
      <w:bookmarkStart w:id="0" w:name="_GoBack"/>
      <w:bookmarkEnd w:id="0"/>
      <w:r w:rsidR="007E3821" w:rsidRPr="00CE038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a svijesti nezahvalno lebdi podjednako fluidna spoznaja da ona znači život – i to doslovno! </w:t>
      </w:r>
      <w:r w:rsidR="007E3821" w:rsidRPr="00CE038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br/>
        <w:t xml:space="preserve">Naravno, riječ je o vodi! </w:t>
      </w:r>
      <w:r w:rsidR="005203E4" w:rsidRPr="00CE038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br/>
      </w:r>
      <w:proofErr w:type="gramStart"/>
      <w:r w:rsidR="007E3821" w:rsidRPr="00CE038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Međutim, koliko je zaista čudesna, nastojat će</w:t>
      </w:r>
      <w:r w:rsidR="00B83A0C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>mo vam otkriti u ovome članku.</w:t>
      </w:r>
      <w:proofErr w:type="gramEnd"/>
      <w:r w:rsidR="00B83A0C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</w:t>
      </w:r>
    </w:p>
    <w:p w:rsidR="00B83A0C" w:rsidRDefault="00B83A0C" w:rsidP="00110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</w:pPr>
    </w:p>
    <w:p w:rsidR="00B83A0C" w:rsidRDefault="00B83A0C" w:rsidP="00B83A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pacing w:val="2"/>
          <w:sz w:val="24"/>
          <w:szCs w:val="24"/>
        </w:rPr>
        <w:drawing>
          <wp:inline distT="0" distB="0" distL="0" distR="0">
            <wp:extent cx="4572000" cy="2852874"/>
            <wp:effectExtent l="0" t="0" r="0" b="5080"/>
            <wp:docPr id="1" name="Picture 1" descr="C:\Users\Ivana\Pictures\Vod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Pictures\Voda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5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ADC" w:rsidRDefault="007E3821" w:rsidP="001109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E038F">
        <w:rPr>
          <w:rFonts w:ascii="Times New Roman" w:eastAsia="Times New Roman" w:hAnsi="Times New Roman" w:cs="Times New Roman"/>
          <w:b/>
          <w:color w:val="000000" w:themeColor="text1"/>
          <w:spacing w:val="2"/>
          <w:sz w:val="24"/>
          <w:szCs w:val="24"/>
        </w:rPr>
        <w:br/>
      </w: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Nekoć davno odlučili smo da ćemo, kada porastemo, postati Alkemičari</w:t>
      </w:r>
      <w:r w:rsidR="007C499E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proofErr w:type="gramEnd"/>
      <w:r w:rsidR="007C499E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gramStart"/>
      <w:r w:rsidR="007C499E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Nije važno što sada, kao djeca, još nemamo pojma što je to.</w:t>
      </w:r>
      <w:proofErr w:type="gramEnd"/>
      <w:r w:rsidR="007C499E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gramStart"/>
      <w:r w:rsidR="007C499E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Ili što to nazivamo različitim imenima…Odlučili smo iz ničega stvoriti nešto, iz pigmenta sadržanog u bojama i vode stvoriti predivnu sliku, iz brašna i vode zamijesiti svoje prvo tijeto kada u vrtiću sramežljivo svetkujemo Dane kruha, odlučili smo posijati jedno jedino zrno graha i, zalijevajući ga svaki dan, promatrati kako raste.</w:t>
      </w:r>
      <w:proofErr w:type="gramEnd"/>
      <w:r w:rsidR="007C499E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gramStart"/>
      <w:r w:rsidR="007C499E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Odlučili smo se promijeniti, narasti, postati super-heroji svoje vlastite mašte…što je u suštini upravo to.</w:t>
      </w:r>
      <w:proofErr w:type="gramEnd"/>
      <w:r w:rsidR="007C499E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gramStart"/>
      <w:r w:rsidR="007C499E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Alkemija.</w:t>
      </w:r>
      <w:proofErr w:type="gramEnd"/>
      <w:r w:rsidR="007C499E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gramStart"/>
      <w:r w:rsidR="007C499E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No, negdje smo putem, odrastajući, izgubili onu izvornu magiju koja ima to nezgodno svojstvo hlapljenja u procesu gubitka nevinosti.</w:t>
      </w:r>
      <w:proofErr w:type="gramEnd"/>
      <w:r w:rsidR="007C499E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gramStart"/>
      <w:r w:rsidR="007C499E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Ne one seksualne, već one iskonske.</w:t>
      </w:r>
      <w:proofErr w:type="gramEnd"/>
      <w:r w:rsidR="007C499E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gramStart"/>
      <w:r w:rsidR="007C499E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Sjećate li se trenutka kada ste se jednostavno prestali čuditi čaroliji obične vode?!</w:t>
      </w:r>
      <w:proofErr w:type="gramEnd"/>
      <w:r w:rsidR="007C499E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E to je to! </w:t>
      </w:r>
      <w:proofErr w:type="gramStart"/>
      <w:r w:rsidR="007C499E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U tom trenutku počinje.</w:t>
      </w:r>
      <w:proofErr w:type="gramEnd"/>
      <w:r w:rsidR="007C499E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gramStart"/>
      <w:r w:rsidR="007C499E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Svijet postaje krući, um zatvoreniji a brige </w:t>
      </w:r>
      <w:r w:rsidR="00330706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bremenitije.</w:t>
      </w:r>
      <w:proofErr w:type="gramEnd"/>
      <w:r w:rsidR="00330706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Pa ipak, elementi su još uvijek ovdje, svuda oko nas, i u </w:t>
      </w:r>
      <w:proofErr w:type="gramStart"/>
      <w:r w:rsidR="00330706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nama</w:t>
      </w:r>
      <w:proofErr w:type="gramEnd"/>
      <w:r w:rsidR="00330706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. </w:t>
      </w:r>
      <w:r w:rsidR="00330706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br/>
        <w:t xml:space="preserve">Prisjetimo se kako smo, kao djeca, začuđeno i zadivljeno gledali vodu kako nam se prelijeva preko prstiju </w:t>
      </w:r>
      <w:proofErr w:type="gramStart"/>
      <w:r w:rsidR="00330706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ili</w:t>
      </w:r>
      <w:proofErr w:type="gramEnd"/>
      <w:r w:rsidR="00330706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lijeva iz oblaka a, obasjana suncem, izvodi nenadmašan mađioničarski trik u suradnji sa svjetlošću, formirajući dugu u bojama kakve samo priroda umije tako uskladiti! Proljetni pljusak tada je bio spektakl! A sada, kada smo </w:t>
      </w:r>
      <w:r w:rsidR="008A0314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odrasli, čini nam se </w:t>
      </w:r>
      <w:r w:rsidR="00330706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kao kakvo prokletstv</w:t>
      </w:r>
      <w:r w:rsidR="00F347F9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o…</w:t>
      </w:r>
      <w:r w:rsidR="00330706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br/>
        <w:t xml:space="preserve">Stoga, </w:t>
      </w:r>
      <w:proofErr w:type="gramStart"/>
      <w:r w:rsidR="00330706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danas</w:t>
      </w:r>
      <w:proofErr w:type="gramEnd"/>
      <w:r w:rsidR="00330706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plovimo potocima, rijekama, jezerima, morima i ocenaima u potrazi za </w:t>
      </w:r>
      <w:r w:rsidR="00330706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lastRenderedPageBreak/>
        <w:t>odgovorom zašto je tvar koja predstavlja samu njihovi bit tako čudesna i tako bitna za sav život na Zemlji!</w:t>
      </w:r>
      <w:r w:rsidR="001F0CDB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br/>
        <w:t xml:space="preserve">Definicije su krajnje dosadan i vrlo “odrastao” način opisivanja svijeta oko </w:t>
      </w:r>
      <w:proofErr w:type="gramStart"/>
      <w:r w:rsidR="001F0CDB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sebe</w:t>
      </w:r>
      <w:proofErr w:type="gramEnd"/>
      <w:r w:rsidR="001F0CDB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, ali kako smo i mi jedno vrlo ozbiljno i odraslo d</w:t>
      </w:r>
      <w:r w:rsidR="00CE038F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ruštvo, zadovoljit ćemo formu i</w:t>
      </w:r>
      <w:r w:rsidR="001F0CDB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navesti jednu: “</w:t>
      </w:r>
      <w:r w:rsidR="001F0CDB" w:rsidRPr="00CE038F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voda</w:t>
      </w:r>
      <w:r w:rsidR="001F0CDB" w:rsidRPr="00CE038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,</w:t>
      </w:r>
      <w:r w:rsidR="001F0CDB" w:rsidRPr="00CE03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vodikov oksid, H</w:t>
      </w:r>
      <w:r w:rsidR="001F0CDB" w:rsidRPr="00CE03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 w:rsidR="001F0CDB" w:rsidRPr="00CE03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O, najvažniji</w:t>
      </w:r>
      <w:r w:rsidR="00CE038F" w:rsidRPr="00CE03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je</w:t>
      </w:r>
      <w:r w:rsidR="001F0CDB" w:rsidRPr="00CE03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kemijski spoj na Zemlji bez kojega život u postojećem obliku nije moguć.”(Izvor: Hrvatska on line enciklopedija)</w:t>
      </w:r>
      <w:r w:rsidR="008B7DE6" w:rsidRPr="00CE03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B83A0C" w:rsidRDefault="00B83A0C" w:rsidP="001109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83A0C" w:rsidRDefault="00B83A0C" w:rsidP="00B83A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>
            <wp:extent cx="4332783" cy="2883269"/>
            <wp:effectExtent l="0" t="0" r="0" b="0"/>
            <wp:docPr id="2" name="Picture 2" descr="C:\Users\Ivana\Pictures\Delfin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na\Pictures\Delfini 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35" cy="2890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A0C" w:rsidRPr="00CE038F" w:rsidRDefault="00B83A0C" w:rsidP="001109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520B8" w:rsidRPr="00CE038F" w:rsidRDefault="000520B8" w:rsidP="000520B8">
      <w:pPr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Voda, H20</w:t>
      </w:r>
      <w:r w:rsidR="00CE038F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 </w:t>
      </w:r>
      <w:r w:rsidRPr="00CE03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druga najčešća molekula u svemiru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 najčešći spoj je vodikov plin H2.</w:t>
      </w:r>
    </w:p>
    <w:p w:rsidR="0011093C" w:rsidRPr="00CE038F" w:rsidRDefault="000520B8" w:rsidP="00110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planeti Zemlji nalazi se cca </w:t>
      </w:r>
      <w:r w:rsidRPr="00CE03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</w:t>
      </w:r>
      <w:proofErr w:type="gramStart"/>
      <w:r w:rsidRPr="00CE03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,5</w:t>
      </w:r>
      <w:proofErr w:type="gramEnd"/>
      <w:r w:rsidRPr="00CE03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milijardi kubičnih kilometara vode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kada bi se voda </w:t>
      </w:r>
      <w:r w:rsidRPr="00CE03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ravnomjerno rasporedila 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 cijeloj Zemlji, </w:t>
      </w:r>
      <w:r w:rsidRPr="00CE03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dubina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te vodene površine bila bi </w:t>
      </w:r>
      <w:r w:rsidRPr="00CE03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3,700 metara.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 ipak, veća se količina vode nalazi u atmosferi Zemlje nego u svim rijekama naše planete!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100E70" w:rsidRPr="00CE03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Pritom, </w:t>
      </w:r>
      <w:r w:rsidRPr="00CE03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68</w:t>
      </w:r>
      <w:proofErr w:type="gramStart"/>
      <w:r w:rsidRPr="00CE03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,7</w:t>
      </w:r>
      <w:proofErr w:type="gramEnd"/>
      <w:r w:rsidRPr="00CE03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%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pitke vode na Zemlji nalazi se</w:t>
      </w:r>
      <w:r w:rsidRPr="00CE03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u ledenjacima a 30 %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pitke vode nalazi se </w:t>
      </w:r>
      <w:r w:rsidRPr="00CE03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u tlu.</w:t>
      </w:r>
      <w:r w:rsidR="008B7DE6" w:rsidRPr="00CE03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Voda je u </w:t>
      </w:r>
      <w:proofErr w:type="gramStart"/>
      <w:r w:rsidR="008B7DE6" w:rsidRPr="00CE03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nama</w:t>
      </w:r>
      <w:proofErr w:type="gramEnd"/>
      <w:r w:rsidR="008B7DE6" w:rsidRPr="00CE03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svuda oko nas, a jedna od prvih stvari koje nas uče u školi jest i to da je </w:t>
      </w:r>
      <w:r w:rsidR="008B7DE6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voda potrebna s</w:t>
      </w:r>
      <w:r w:rsidR="00CE038F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vim živim organizmima </w:t>
      </w:r>
      <w:r w:rsidR="004A2E2B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za preživljavanje.</w:t>
      </w:r>
      <w:r w:rsidR="00A63DFD" w:rsidRPr="00CE038F">
        <w:rPr>
          <w:rFonts w:ascii="Arial" w:eastAsia="Times New Roman" w:hAnsi="Arial" w:cs="Arial"/>
          <w:color w:val="000000" w:themeColor="text1"/>
          <w:spacing w:val="2"/>
          <w:sz w:val="24"/>
          <w:szCs w:val="24"/>
        </w:rPr>
        <w:t xml:space="preserve"> </w:t>
      </w:r>
      <w:r w:rsidR="004A2E2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Voda čini 60-75% tjelesne mase prosječnog sisavca, a gubitak od svega 4% ukupne tjelesne tekućine dovodi do dehidracije, dok gubitak od 15% može biti fatalan. Podjednako tako, prosječni viši s</w:t>
      </w:r>
      <w:r w:rsid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isavac (uključujući i ljude) </w:t>
      </w:r>
      <w:r w:rsidR="004A2E2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mogao</w:t>
      </w:r>
      <w:r w:rsid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</w:t>
      </w:r>
      <w:r w:rsidR="004A2E2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preživjeti i mjesec </w:t>
      </w:r>
      <w:proofErr w:type="gramStart"/>
      <w:r w:rsidR="004A2E2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</w:t>
      </w:r>
      <w:proofErr w:type="gramEnd"/>
      <w:r w:rsidR="004A2E2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bez hrane, dok bez vode ne bism</w:t>
      </w:r>
      <w:r w:rsidR="0011093C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preživjeli niti tjedan</w:t>
      </w:r>
      <w:r w:rsid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dana! </w:t>
      </w:r>
      <w:proofErr w:type="gramStart"/>
      <w:r w:rsid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Naravno, izuzetak su neke</w:t>
      </w:r>
      <w:r w:rsidR="004A2E2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pustinjskom životu super-adaptirane životinje,</w:t>
      </w:r>
      <w:r w:rsidR="001A06B9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dok je kod ljudskih žitelja pustinja</w:t>
      </w:r>
      <w:r w:rsidR="004A2E2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ovakva </w:t>
      </w:r>
      <w:r w:rsidR="001A06B9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vrsta adaptacije još uvijek </w:t>
      </w:r>
      <w:r w:rsidR="004A2E2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neprimjenjiva.</w:t>
      </w:r>
      <w:proofErr w:type="gramEnd"/>
      <w:r w:rsidR="004A2E2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="0011093C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Tako recimo, prosječan </w:t>
      </w:r>
      <w:r w:rsidR="0011093C" w:rsidRPr="00CE03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stanovnik Sahare</w:t>
      </w:r>
      <w:r w:rsidR="0011093C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potroši od </w:t>
      </w:r>
      <w:r w:rsidR="00CE03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7 do 18 l</w:t>
      </w:r>
      <w:r w:rsidR="0011093C" w:rsidRPr="00CE03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vode dnevno (</w:t>
      </w:r>
      <w:r w:rsidR="0011093C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pretežno za piće), dok pak </w:t>
      </w:r>
      <w:r w:rsidR="0011093C" w:rsidRPr="00CE03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jedan prosječni Europljanin</w:t>
      </w:r>
      <w:r w:rsidR="0011093C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potroši </w:t>
      </w:r>
      <w:r w:rsidR="00CE03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190 l (</w:t>
      </w:r>
      <w:r w:rsidR="0011093C" w:rsidRPr="00CE03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pretežno za ispiranje vlastitih nusprodukata iz WC-a, pranje zubi, tuširanje, isl.</w:t>
      </w:r>
      <w:r w:rsidR="00CE03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)</w:t>
      </w:r>
      <w:r w:rsidR="0011093C" w:rsidRPr="00CE03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Da, dragi moji…mi smo itekako bogati!</w:t>
      </w:r>
      <w:r w:rsidR="00100E70" w:rsidRPr="00CE03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br/>
      </w:r>
      <w:proofErr w:type="gramStart"/>
      <w:r w:rsidR="00100E70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Količina vode u ljudskom organizmu, međutim, mijenja se tijekom života.</w:t>
      </w:r>
      <w:proofErr w:type="gramEnd"/>
      <w:r w:rsidR="00100E70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Tijelo </w:t>
      </w:r>
      <w:r w:rsidR="00100E70"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fetusa</w:t>
      </w:r>
      <w:r w:rsidR="00100E70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sastoji se </w:t>
      </w:r>
      <w:proofErr w:type="gramStart"/>
      <w:r w:rsidR="00100E70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100E70"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95%</w:t>
      </w:r>
      <w:r w:rsidR="00100E70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 vode, tijelo </w:t>
      </w:r>
      <w:r w:rsidR="00100E70"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novorođenčeta</w:t>
      </w:r>
      <w:r w:rsidR="00100E70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 od</w:t>
      </w:r>
      <w:r w:rsidR="00100E70"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77 % </w:t>
      </w:r>
      <w:r w:rsidR="00100E70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vode, a tijelo </w:t>
      </w:r>
      <w:r w:rsidR="00100E70"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odrasle osobe</w:t>
      </w:r>
      <w:r w:rsidR="00100E70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 sastoji se od </w:t>
      </w:r>
      <w:r w:rsidR="00100E70"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60 do 70 % vode</w:t>
      </w:r>
      <w:r w:rsidR="00100E70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Ljudski mozak sastoji se </w:t>
      </w:r>
      <w:proofErr w:type="gramStart"/>
      <w:r w:rsidR="00100E70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100E70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70 % vode, a svaka stanica u ljudskom tijelu sastoji se od 2/3 vode.</w:t>
      </w:r>
    </w:p>
    <w:p w:rsidR="001A06B9" w:rsidRPr="00CE038F" w:rsidRDefault="001A06B9" w:rsidP="00110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Nadalje, nešto je manje poznato i da svi organizmi ovisni o kisiku trebaju vodu za pomoć u procesu disanja.</w:t>
      </w:r>
      <w:proofErr w:type="gramEnd"/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 </w:t>
      </w: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Naime, voda pomaže u cijepanju adenozin trifosfata (ATP) u adenozin difosfat (ADP) i fosfornu kiselinu.</w:t>
      </w:r>
      <w:proofErr w:type="gramEnd"/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  </w:t>
      </w: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Kao nusprodukt ovog procesa, oslobađa se stanična </w:t>
      </w:r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lastRenderedPageBreak/>
        <w:t>energija, dok formiranje vode iz kisika i osiromašenog vodika ujedno pospješuje uklanjanje otpadnih produkata metabolizma iz tijela nakon što je ciklus disanja završen.</w:t>
      </w:r>
      <w:proofErr w:type="gramEnd"/>
    </w:p>
    <w:p w:rsidR="001A06B9" w:rsidRPr="00CE038F" w:rsidRDefault="001A06B9" w:rsidP="00DB5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Dakle, već i prije no što se upustimo dublje u temu, možemo primjetiti da o</w:t>
      </w:r>
      <w:r w:rsidR="004A2E2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 ključna ovisnost o vodi općenito upravlja svim oblicima života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Zemlji!</w:t>
      </w:r>
    </w:p>
    <w:p w:rsidR="004A2E2B" w:rsidRPr="00CE038F" w:rsidRDefault="001A06B9" w:rsidP="00DB5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redu, j</w:t>
      </w:r>
      <w:r w:rsidR="004A2E2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asno je da je voda vitalna za preživljavanje, </w:t>
      </w:r>
      <w:proofErr w:type="gramStart"/>
      <w:r w:rsidR="004A2E2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</w:t>
      </w:r>
      <w:proofErr w:type="gramEnd"/>
      <w:r w:rsidR="004A2E2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što je čini toliko potrebnom?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  <w:r w:rsidR="0011093C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Prije svega, nekim je organizmima voda </w:t>
      </w:r>
      <w:r w:rsidR="00DB5239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 i potrebnija nego drugima! P</w:t>
      </w:r>
      <w:r w:rsidR="0011093C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osebice onima kojima je voda ujedno prirodna sredina! </w:t>
      </w:r>
      <w:r w:rsidR="00DB5239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Organizmi čiji se ekosustavi temelje </w:t>
      </w:r>
      <w:proofErr w:type="gramStart"/>
      <w:r w:rsidR="00DB5239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proofErr w:type="gramEnd"/>
      <w:r w:rsidR="00DB5239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vodi, poput primjerice riba</w:t>
      </w:r>
      <w:r w:rsidR="0011093C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, zahtijevaju vodu za disanje, izravno </w:t>
      </w:r>
      <w:r w:rsidR="00DB5239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udišući kisik otopljen u vodi. </w:t>
      </w:r>
      <w:proofErr w:type="gramStart"/>
      <w:r w:rsidR="00DB5239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Naime, ribe bez opskrbe vodom ne bi</w:t>
      </w:r>
      <w:r w:rsidR="0011093C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mo</w:t>
      </w:r>
      <w:r w:rsidR="00DB5239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gle pristupiti kisiku i ugušile</w:t>
      </w:r>
      <w:r w:rsidR="0011093C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bi se.</w:t>
      </w:r>
      <w:proofErr w:type="gramEnd"/>
      <w:r w:rsidR="00DB5239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No, v</w:t>
      </w:r>
      <w:r w:rsidR="0011093C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oda također pomaže</w:t>
      </w:r>
      <w:r w:rsidR="00DB5239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i</w:t>
      </w:r>
      <w:r w:rsidR="0011093C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u izolaciji životn</w:t>
      </w:r>
      <w:r w:rsidR="00DB5239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og okruženja za ove organizme – vidite, ako je vodena masa dovoljno duboka</w:t>
      </w:r>
      <w:r w:rsidR="0011093C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, </w:t>
      </w:r>
      <w:proofErr w:type="gramStart"/>
      <w:r w:rsidR="00DB5239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sama</w:t>
      </w:r>
      <w:proofErr w:type="gramEnd"/>
      <w:r w:rsidR="00DB5239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11093C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voda održava ribu</w:t>
      </w:r>
      <w:r w:rsidR="00DB5239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u temperaturno prihvatljivom okruženju čak i tijekom zimskih mjeseci, u periodima</w:t>
      </w:r>
      <w:r w:rsidR="0011093C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kada se na površini vode stvara led.</w:t>
      </w:r>
    </w:p>
    <w:p w:rsidR="00A63DFD" w:rsidRPr="00CE038F" w:rsidRDefault="00DB5239" w:rsidP="00C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Generalno, možemo reći da voda ima vrlo različitu, višestruku a ponekad i vrlo orginalnu namjenu</w:t>
      </w:r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za </w:t>
      </w:r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različite </w:t>
      </w:r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organizme.</w:t>
      </w:r>
      <w:proofErr w:type="gramEnd"/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 </w:t>
      </w:r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Međutim, sam n</w:t>
      </w:r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ačin </w:t>
      </w:r>
      <w:proofErr w:type="gramStart"/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proofErr w:type="gramEnd"/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koji se</w:t>
      </w:r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pritom</w:t>
      </w:r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koristi</w:t>
      </w:r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,</w:t>
      </w:r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može se </w:t>
      </w:r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pak ugrubo </w:t>
      </w:r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kategorizirati na četiri različita</w:t>
      </w:r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svojstva</w:t>
      </w:r>
      <w:r w:rsid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: kao otapalo, temperaturni pufer, </w:t>
      </w:r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metabolit i kao životna sredina.</w:t>
      </w:r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br/>
      </w:r>
      <w:proofErr w:type="gramStart"/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Voda</w:t>
      </w:r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, zbog prirode kemijskih veza,</w:t>
      </w:r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privlači i </w:t>
      </w:r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pozitivne i negativne ione.</w:t>
      </w:r>
      <w:proofErr w:type="gramEnd"/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 </w:t>
      </w: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Dok</w:t>
      </w:r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pozitivni io</w:t>
      </w:r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ni privlač</w:t>
      </w:r>
      <w:r w:rsidR="00C60412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e</w:t>
      </w:r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kisik, </w:t>
      </w:r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</w:t>
      </w:r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egativni ioni privlače vodik št</w:t>
      </w:r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 omogućuje vodi da otapa s</w:t>
      </w:r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pojeve važne za preživljavanje (npr.</w:t>
      </w:r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glukoza prikupljena unosom hrane</w:t>
      </w:r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)</w:t>
      </w:r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.</w:t>
      </w:r>
      <w:proofErr w:type="gramEnd"/>
      <w:r w:rsidR="00C60412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br/>
      </w: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Nadalje, r</w:t>
      </w:r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egu</w:t>
      </w:r>
      <w:r w:rsidR="00C60412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lacija temperature ključna za</w:t>
      </w:r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kemijske reakcije važne za staničnu akt</w:t>
      </w:r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ivnost, poput staničnog disanja</w:t>
      </w:r>
      <w:r w:rsidR="00C60412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, podjednako izravno ovisi o vodi.</w:t>
      </w:r>
      <w:proofErr w:type="gramEnd"/>
      <w:r w:rsidR="00C60412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 Vidite, e</w:t>
      </w:r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nzimi</w:t>
      </w:r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gramStart"/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ili</w:t>
      </w:r>
      <w:proofErr w:type="gramEnd"/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proteini koji djeluju kao katalizatori za pokretanje kemijskih reakcija, osjetljivi su na toplinu i djeluju samo na određenim temperaturama.</w:t>
      </w:r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gramStart"/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Voda</w:t>
      </w:r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pak</w:t>
      </w:r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ima visok s</w:t>
      </w:r>
      <w:r w:rsid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pecifični toplinski kapacitet, što znači da joj je potrebno </w:t>
      </w:r>
      <w:r w:rsidR="00C60412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dosta topline da bi podigla temperaturu.</w:t>
      </w:r>
      <w:proofErr w:type="gramEnd"/>
      <w:r w:rsidR="00C60412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 </w:t>
      </w:r>
      <w:proofErr w:type="gramStart"/>
      <w:r w:rsidR="00C60412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Dakle, </w:t>
      </w:r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da se tem</w:t>
      </w:r>
      <w:r w:rsidR="00C60412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peratura organizma ne bi povisila, čime bi se riskiralo i </w:t>
      </w:r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pregrijavanje</w:t>
      </w:r>
      <w:r w:rsidR="00C60412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enzima, voda apsorbira mnogo topline.</w:t>
      </w:r>
      <w:proofErr w:type="gramEnd"/>
      <w:r w:rsidR="00C60412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proofErr w:type="gramStart"/>
      <w:r w:rsidR="00C60412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I to je upravo onaj ključni faktor zbog kojeg je u slučaju visoke vrućice nužna i terapija antipireticima, zar ne?</w:t>
      </w:r>
      <w:proofErr w:type="gramEnd"/>
    </w:p>
    <w:p w:rsidR="00A63DFD" w:rsidRPr="00CE038F" w:rsidRDefault="00C60412" w:rsidP="00C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Voda je ujedno i metabolit.</w:t>
      </w:r>
      <w:proofErr w:type="gramEnd"/>
      <w:r w:rsidRPr="00CE038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Što to znači?</w:t>
      </w:r>
      <w:proofErr w:type="gramEnd"/>
      <w:r w:rsidRPr="00CE038F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Ako uzmemo da je metabolizam z</w:t>
      </w:r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broj kemijskih reakcija unutar organizma</w:t>
      </w:r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, tada je</w:t>
      </w:r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voda upravo ona najrelevantnija “</w:t>
      </w:r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kemikalija</w:t>
      </w:r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”</w:t>
      </w:r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uključena u</w:t>
      </w:r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te reakcije, što je čini neophodnom za daljnji opstanak </w:t>
      </w:r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biljaka i životinja.</w:t>
      </w:r>
    </w:p>
    <w:p w:rsidR="00A63DFD" w:rsidRPr="00CE038F" w:rsidRDefault="00C60412" w:rsidP="00C604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</w:pP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Kod biljaka</w:t>
      </w:r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voda poma</w:t>
      </w:r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že i u fotosintezi, procesu pri</w:t>
      </w:r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kojem biljke pretvaraju sunčevu svjetlost u hranu.</w:t>
      </w:r>
      <w:proofErr w:type="gramEnd"/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 Tijekom prve faze fotosinteze voda se dijeli </w:t>
      </w:r>
      <w:proofErr w:type="gramStart"/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proofErr w:type="gramEnd"/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atome vodika i kisika. </w:t>
      </w:r>
      <w:proofErr w:type="gramStart"/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Kisik se </w:t>
      </w:r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potom </w:t>
      </w:r>
      <w:r w:rsidR="00A63DFD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oslobađa u atmosferu, dok se vodik koristi u ostatku kemijske reakcije za proizvodnju glukoze za hranjenje biljke.</w:t>
      </w:r>
      <w:proofErr w:type="gramEnd"/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br/>
        <w:t xml:space="preserve">I, </w:t>
      </w: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na</w:t>
      </w:r>
      <w:proofErr w:type="gramEnd"/>
      <w:r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posljetku, voda je životna sredina za mnoge organizme</w:t>
      </w:r>
      <w:r w:rsidR="00551187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: od onih jednostaničnih, poput bakterija, preko onih složenijih poput morskih algi, planktona, riba…pa sve do morskih sisavaca!</w:t>
      </w:r>
    </w:p>
    <w:p w:rsidR="00921B57" w:rsidRPr="00CE038F" w:rsidRDefault="00E82E66" w:rsidP="006F6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Ovakve mnogostruke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uloge vode u održavanju života posljedica su njezine molekularne strukture i nekoliko posebnih svojstava.</w:t>
      </w:r>
      <w:proofErr w:type="gramEnd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Voda je jednostavna molekula sastavljena </w:t>
      </w:r>
      <w:proofErr w:type="gramStart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dva mala, pozitivno nabijena atoma vodika i jednog velikog negativno nabijenog atoma kisika. Kada se vodik veže </w:t>
      </w:r>
      <w:proofErr w:type="gramStart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kisik, on stvara asimetričnu molekulu s pozitivnim nabojem s jedne stra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 i negativnim nabojem s druge. </w:t>
      </w:r>
      <w:proofErr w:type="gramStart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Ova razlika naboja naziva se polaritet i diktira kako voda komunicira s drugim molekulama.</w:t>
      </w:r>
      <w:proofErr w:type="gramEnd"/>
    </w:p>
    <w:p w:rsidR="00921B57" w:rsidRPr="00CE038F" w:rsidRDefault="00E82E66" w:rsidP="006F6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Nadalje, k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ao polarna molekula, voda najbolje komunicira s drugim polarnim molekulama, 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što je rezultat 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fenomena u kojem se suprotni naboji međusobno privlače: budući da svaka pojedinačna molekula vode ima i negativan i pozitivan dio, svaku stranu privlače molekule suprotnog 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naboja. </w:t>
      </w:r>
      <w:proofErr w:type="gramStart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Ova privlačnost omogućuje vodi da formira relativno jake veze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 drugim polarnim molekulama oko nje, uključujući 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druge molekule vode.</w:t>
      </w:r>
      <w:proofErr w:type="gramEnd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U tom </w:t>
      </w:r>
      <w:proofErr w:type="gramStart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gramEnd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slučaju pozitivni vodik jedne molekule vode vezati s negativnim kisikom susjedne molekule, čiji vlastiti vodik privla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či sljedeći kisik itd. </w:t>
      </w: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akv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pak 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povezivanje 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omogućuje 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se molekule vode drže zajedno u svojstvu 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 nazivamo kohezijom.</w:t>
      </w:r>
      <w:proofErr w:type="gramEnd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A upravo k</w:t>
      </w:r>
      <w:r w:rsidR="005A79FF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ohezija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molekula vode </w:t>
      </w:r>
      <w:proofErr w:type="gramStart"/>
      <w:r w:rsidR="005A79FF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biljkama 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79FF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omogućava</w:t>
      </w:r>
      <w:proofErr w:type="gramEnd"/>
      <w:r w:rsidR="005A79FF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upijaju vodu putem svoga korijena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 Kohezija također doprinosi </w:t>
      </w:r>
      <w:r w:rsidR="005A79FF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visokoj točki vrelišta vode, što </w:t>
      </w:r>
      <w:r w:rsidR="005A79FF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 pomaže sisavcima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 </w:t>
      </w:r>
      <w:r w:rsidR="005A79FF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 spomenutoj regulaciji tjelesne temperature!</w:t>
      </w:r>
    </w:p>
    <w:p w:rsidR="00921B57" w:rsidRDefault="00921B57" w:rsidP="006F6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Nadalje, budući </w:t>
      </w:r>
      <w:r w:rsidR="005A79FF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 većina bioloških molekula, koje su također polarne, posjeduje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određ</w:t>
      </w:r>
      <w:r w:rsidR="005A79FF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enu električnu asimetriju, 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mol</w:t>
      </w:r>
      <w:r w:rsidR="005A79FF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ekule vode mogu stvarati veze s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pozitivnim i negativnim područjima</w:t>
      </w:r>
      <w:r w:rsidR="005A79FF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drugih molekula u svojoj okolini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U činu okruživanja polarnih molekula </w:t>
      </w:r>
      <w:r w:rsidR="005A79FF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neke 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druge tvari, voda se </w:t>
      </w:r>
      <w:r w:rsidR="005A79FF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doslovno uvlači u sve 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pukotine između moleku</w:t>
      </w:r>
      <w:r w:rsidR="005A79FF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la, učinkovito ih “razbijajući” odnosno otapajući! To se,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79FF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primjerice, 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događa kada kristale šećera stavite u vodu: i voda i šećer su polarni, dopuštajući pojedinačnim molekulama vode da okruže pojedinačne molekule šećera, razbijajući šećer i otapajući ga. Slično polarnosti, neke molekule su napravljene </w:t>
      </w: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iona ili suprotno nabijenih čestica. Voda razbija</w:t>
      </w:r>
      <w:r w:rsidR="005A79FF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također i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ionske molekule interakcijom s pozitivno i ne</w:t>
      </w:r>
      <w:r w:rsidR="005A79FF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gativno nabijenim česticama…što je upravo ono što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</w:t>
      </w:r>
      <w:r w:rsidR="005A79FF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događa kada u vodu stavite sol!</w:t>
      </w:r>
    </w:p>
    <w:p w:rsidR="00B83A0C" w:rsidRDefault="00B83A0C" w:rsidP="006F6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83A0C" w:rsidRDefault="00B83A0C" w:rsidP="00B83A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4419600" cy="2488707"/>
            <wp:effectExtent l="0" t="0" r="0" b="6985"/>
            <wp:docPr id="3" name="Picture 3" descr="C:\Users\Ivana\Pictures\Ce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vana\Pictures\Cel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117" cy="249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A0C" w:rsidRPr="00CE038F" w:rsidRDefault="00B83A0C" w:rsidP="006F6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21B57" w:rsidRPr="00CE038F" w:rsidRDefault="005A79FF" w:rsidP="006F6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Upravo ova iznimna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sposobnost vode da otapa razne molekule donijela joj je 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epitet "univerzalnog otapala", </w:t>
      </w: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ujedno 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avo ta sposobnost čini vodu toliko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neprocjenjivom 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životnom 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silom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 Vidite, </w:t>
      </w: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biološkoj razini, uloga vode kao otapala pomaže stanicama u transportu i korištenju tvari pop</w:t>
      </w:r>
      <w:r w:rsidR="006F6A48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 kisika ili hranjivih tvari. Naime, upravo o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topine </w:t>
      </w:r>
      <w:proofErr w:type="gramStart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bazi vode </w:t>
      </w:r>
      <w:r w:rsidR="006F6A48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poput </w:t>
      </w:r>
      <w:r w:rsidR="006F6A48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krvi!)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pomažu prenijeti </w:t>
      </w:r>
      <w:r w:rsidR="006F6A48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nužne 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molekule na potrebna mjesta</w:t>
      </w:r>
      <w:r w:rsidR="006F6A48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diljem organizma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 Dakle, </w:t>
      </w:r>
      <w:r w:rsidR="006F6A48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evidentno je da 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uloga vode kao otapala olakšava transport molekula poput </w:t>
      </w:r>
      <w:r w:rsidR="006F6A48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hrane i 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kisika </w:t>
      </w:r>
      <w:r w:rsidR="006F6A48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uzduž i porijeko tijela, međutim to ujedno znači još nešto – isto ovo svojstvo vode 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ima </w:t>
      </w:r>
      <w:r w:rsidR="006F6A48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presudan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utjecaj </w:t>
      </w:r>
      <w:proofErr w:type="gramStart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6A48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sposobnost distribucije lijekova prema ciljanim područjima u ogranizmu</w:t>
      </w:r>
      <w:r w:rsid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:rsidR="00921B57" w:rsidRDefault="00921B57" w:rsidP="00EB6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Voda također ima važnu strukturnu ulogu u biologiji.</w:t>
      </w:r>
      <w:proofErr w:type="gramEnd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Vizualno, voda ispunjava stanice kako bi pomogla u održavanju </w:t>
      </w:r>
      <w:r w:rsidR="006F6A48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njena oblika i strukture.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Voda unutar mnogih stanica (uključujući i one </w:t>
      </w: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kojih se sastoji ljudsko tijelo) stvara pritisak koji se suprotstavlja vanjskim silama, slično </w:t>
      </w:r>
      <w:r w:rsidR="006F6A48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efektu ispunjavanja balona zrakom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r w:rsidR="006F6A48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Pojednostavljeno rečeno, v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oda omogućuje da sve</w:t>
      </w:r>
      <w:r w:rsidR="006F6A48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unutar stanica ima pravi oblik, što je ključno za biokemijske procese </w:t>
      </w: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molekularnoj razini. </w:t>
      </w:r>
      <w:r w:rsidR="006F6A48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6F6A48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No, to još nije sve jer v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oda također doprinosi </w:t>
      </w:r>
      <w:r w:rsidR="006F6A48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stvaranju membrana koje okružuju stanice.</w:t>
      </w:r>
      <w:proofErr w:type="gramEnd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Svaka </w:t>
      </w:r>
      <w:r w:rsidR="001B0D6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svačija 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stanica </w:t>
      </w: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0D6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planeti 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Zemlji okružena je membranom od kojih većinu čine dva sl</w:t>
      </w:r>
      <w:r w:rsidR="001B0D6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oja molekula zvanih fosfolipidi. 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Fosfolipidi, poput vode, imaju dvije različite komponente: polarnu </w:t>
      </w:r>
      <w:r w:rsidR="001B0D6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"glavu" i nepolarni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"rep". </w:t>
      </w: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Zbog toga polarne glave stupaju u interakciju s vodom, dok nepolarni repovi pokušavaju izbjeći vodu i umjesto toga </w:t>
      </w:r>
      <w:r w:rsid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djeluju međusobno.</w:t>
      </w:r>
      <w:proofErr w:type="gramEnd"/>
      <w:r w:rsid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Tražeći ove povoljne interakcije, fosfolipidi spontano tvore </w:t>
      </w:r>
      <w:r w:rsidR="001B0D6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dvoslojeve</w:t>
      </w:r>
      <w:r w:rsidR="001B0D6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glavama okrenutim prema van </w:t>
      </w:r>
      <w:r w:rsidR="001B0D6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tj.</w:t>
      </w:r>
      <w:proofErr w:type="gramEnd"/>
      <w:r w:rsidR="001B0D6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prema</w:t>
      </w:r>
      <w:proofErr w:type="gramEnd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okolnoj </w:t>
      </w:r>
      <w:r w:rsidR="001B0D6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vodi, te s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repovima </w:t>
      </w:r>
      <w:r w:rsidR="001B0D6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okrenutim 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</w:t>
      </w:r>
      <w:r w:rsidR="001B0D6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ema unutra, isključujući vodu. Na ovaj način naš fosfolipidni d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vosloj </w:t>
      </w:r>
      <w:r w:rsidR="001B0D6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koji okružuje stanice, 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selektivno dopušta tvarima poput soli i hranjivih tvari da uđu </w:t>
      </w: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1B0D6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</w:t>
      </w:r>
      <w:proofErr w:type="gramEnd"/>
      <w:r w:rsidR="001B0D6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izađu iz stanice. A </w:t>
      </w:r>
      <w:proofErr w:type="gramStart"/>
      <w:r w:rsidR="001B0D6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1B0D6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nterakcije uključene u formiranje membrane dovoljno su jake da se membrane formiraju spontano i da se ne mogu</w:t>
      </w:r>
      <w:r w:rsidR="001B0D6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baš tako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lako poremetiti. Bez vode, </w:t>
      </w:r>
      <w:r w:rsidR="001B0D6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dakle, čak </w:t>
      </w:r>
      <w:proofErr w:type="gramStart"/>
      <w:r w:rsidR="001B0D6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</w:t>
      </w:r>
      <w:proofErr w:type="gramEnd"/>
      <w:r w:rsidR="001B0D6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naše 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stanične membrane ne bi imale strukturu, a bez odgovarajuće strukture membrane,</w:t>
      </w:r>
      <w:r w:rsidR="001B0D6B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bi bilo ni same stanice!</w:t>
      </w:r>
    </w:p>
    <w:p w:rsidR="00B83A0C" w:rsidRDefault="00B83A0C" w:rsidP="00EB6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83A0C" w:rsidRDefault="00B83A0C" w:rsidP="00B83A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4268561" cy="2390394"/>
            <wp:effectExtent l="0" t="0" r="0" b="0"/>
            <wp:docPr id="4" name="Picture 4" descr="C:\Users\Ivana\Pictures\D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vana\Pictures\DNK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893" cy="239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A0C" w:rsidRPr="00CE038F" w:rsidRDefault="00B83A0C" w:rsidP="00EB6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21B57" w:rsidRPr="00CE038F" w:rsidRDefault="001B0D6B" w:rsidP="00EB65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sad, čudima nikad kraja pa, o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sim što utječe </w:t>
      </w:r>
      <w:proofErr w:type="gramStart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cjelokupni oblik stanica, voda također utječe 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neke temeljne komponente 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naše egzistencije i evolucije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DNK i proteine. </w:t>
      </w:r>
      <w:proofErr w:type="gramStart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Proteini se proizvode kao dugi lanac građevnih blokova koji se nazivaju aminokiseline i moraju </w:t>
      </w:r>
      <w:r w:rsidR="001831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formirati 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određeni oblik k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ako bi ispravno funkcionirali.</w:t>
      </w:r>
      <w:proofErr w:type="gramEnd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Upravo v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oda pokreće sklapanje lanaca aminokiselina dok različite vrste aminokiselina traže i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/ili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izbjegavaju interakciju s vodom.</w:t>
      </w:r>
      <w:proofErr w:type="gramEnd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Proteini</w:t>
      </w:r>
      <w:r w:rsidR="00A63DFD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osiguravaju strukturu, primaju signale i katalizira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 kemijske reakcije u stanici, čime, u konačnici, pokreću kontrakcije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mišića, 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neurološku komunikaciju, metabolizam hranjivih tvari </w:t>
      </w: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mnoge druge vitalne f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unkcije. Lišeni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pravilnog oblika, p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roteini jednostavno ne bi mogli obavljati sve ove funkcije, a stanice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(a kamoli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čitav organizam!) ne bi mogli preživjeti! </w:t>
      </w: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Podjednako tako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naša DNK mora </w:t>
      </w:r>
      <w:r w:rsidR="00EB653A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posjedovati 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točno određeni oblik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kako bi se njezine upute mogle ispravno</w:t>
      </w:r>
      <w:r w:rsidR="00EB653A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interpretirati i dekodirati.</w:t>
      </w:r>
      <w:proofErr w:type="gramEnd"/>
      <w:r w:rsidR="00EB653A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Naime, p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roteini koji čitaju </w:t>
      </w:r>
      <w:proofErr w:type="gramStart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kopiraju DNK mogu vezati samo DNK </w:t>
      </w:r>
      <w:r w:rsidR="00EB653A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određena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oblik</w:t>
      </w:r>
      <w:r w:rsidR="00EB653A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Molekule vode</w:t>
      </w:r>
      <w:r w:rsidR="00EB653A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konkretno,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okružuju DNK</w:t>
      </w:r>
      <w:r w:rsidR="00A63DFD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EB653A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EB653A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specifično uređen način kako bi podržale onu njenu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karakterističnu k</w:t>
      </w:r>
      <w:r w:rsidR="00EB653A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onformaciju dvostruke spirale. Vidite, bez njena specifičnog spiralnog 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oblika, stanice </w:t>
      </w:r>
      <w:r w:rsidR="00EB653A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jednostavno ne bi mogle slijediti pedantne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upute kodirane </w:t>
      </w:r>
      <w:r w:rsidR="00EB653A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DNK i 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prenijeti</w:t>
      </w:r>
      <w:r w:rsidR="00EB653A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ih budućim stanicama, koje čine samu 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reprodukciju</w:t>
      </w:r>
      <w:r w:rsidR="00EB653A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rast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i, </w:t>
      </w:r>
      <w:proofErr w:type="gramStart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kraju</w:t>
      </w:r>
      <w:r w:rsidR="00EB653A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krajeva, preživljavanje</w:t>
      </w:r>
      <w:r w:rsidR="001831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(barem u formi koju</w:t>
      </w:r>
      <w:r w:rsidR="00EB653A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trenutno poznajemo) 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izvedivim. </w:t>
      </w:r>
    </w:p>
    <w:p w:rsidR="00921B57" w:rsidRPr="00CE038F" w:rsidRDefault="00FF439B" w:rsidP="008E4021">
      <w:pPr>
        <w:shd w:val="clear" w:color="auto" w:fill="FFFFFF"/>
        <w:spacing w:after="0" w:line="240" w:lineRule="auto"/>
        <w:mirrorIndents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Nadalje, v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oda je izravno uključena u mnoge kemijske reakcije za izgradnju i razgradnju važnih komponenti stanice.</w:t>
      </w:r>
      <w:proofErr w:type="gramEnd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fotosintezu, </w:t>
      </w:r>
      <w:r w:rsidR="001831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kako smo već ranije spomenuli, odnosno 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 u biljkama koji stvara šećere za sve oblike života, potrebna je voda.</w:t>
      </w:r>
      <w:proofErr w:type="gramEnd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Voda također sudjeluje u izgradnji većih molekula u stanicama.</w:t>
      </w:r>
      <w:proofErr w:type="gramEnd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Molekule poput DNK i proteina sastoje se </w:t>
      </w:r>
      <w:proofErr w:type="gramStart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ponavljajućih jedinica 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manjih molekula. </w:t>
      </w:r>
      <w:proofErr w:type="gramStart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Spajanje ovih malih m</w:t>
      </w:r>
      <w:r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olekula događa se reakcijom koju proizvodi voda</w:t>
      </w:r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S druge strane, voda je potrebna za obrnutu reakciju koja razgrađuje </w:t>
      </w:r>
      <w:proofErr w:type="gramStart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921B57" w:rsidRPr="00CE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molekule, omogućujući stanicama da dobiju hranjive tvari ili prenamijene dijelove velikih molekula. </w:t>
      </w:r>
    </w:p>
    <w:p w:rsidR="008E4021" w:rsidRPr="00CE038F" w:rsidRDefault="00921B57" w:rsidP="00546ADC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Osim toga, voda štiti stanice </w:t>
      </w:r>
      <w:proofErr w:type="gramStart"/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439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opasnih učinaka kiselina i lužina. Jako kisele </w:t>
      </w:r>
      <w:proofErr w:type="gramStart"/>
      <w:r w:rsidR="00FF439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FF439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lužnat</w:t>
      </w:r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e tvari, poput izbjeljivača ili klorovodične kiseline, korozivne su čak i za najtrajnije materijale</w:t>
      </w:r>
      <w:r w:rsidR="00FF439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 To je zato što kiseline i lužine oslobađaju </w:t>
      </w:r>
      <w:proofErr w:type="gramStart"/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preuzimaju višak vodika iz okol</w:t>
      </w:r>
      <w:r w:rsidR="00FF439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nih materijala, a gubitak ili doda</w:t>
      </w:r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vanje pozitivno nabijenog vodika remeti strukturu molekula. Kao što smo</w:t>
      </w:r>
      <w:r w:rsidR="00FF439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ranije spomenuli</w:t>
      </w:r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, proteini zahtijevaju specifičnu strukturu da bi ispravno funkcionirali, stoga ih je važno</w:t>
      </w:r>
      <w:r w:rsidR="001831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zaštititi </w:t>
      </w:r>
      <w:proofErr w:type="gramStart"/>
      <w:r w:rsidR="001831F2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1831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kiselina i lužina</w:t>
      </w:r>
      <w:r w:rsidR="00FF439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. A naša čudotvorna v</w:t>
      </w:r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oda</w:t>
      </w:r>
      <w:r w:rsidR="00FF439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upravo</w:t>
      </w:r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r w:rsidR="005C7620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čini tako što djeluje </w:t>
      </w:r>
      <w:r w:rsidR="00FF439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istovremeno </w:t>
      </w:r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i kao kiselina</w:t>
      </w:r>
      <w:r w:rsidR="00FF439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, i kao lužina!</w:t>
      </w:r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Iako su kemijske veze unutar molekule vode vrlo stabilne, moguće je da molekula vode odustane </w:t>
      </w:r>
      <w:proofErr w:type="gramStart"/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vodika i postane OH –, djelujući tako kao </w:t>
      </w:r>
      <w:r w:rsidR="001831F2">
        <w:rPr>
          <w:rFonts w:ascii="Times New Roman" w:hAnsi="Times New Roman" w:cs="Times New Roman"/>
          <w:color w:val="000000" w:themeColor="text1"/>
          <w:sz w:val="24"/>
          <w:szCs w:val="24"/>
        </w:rPr>
        <w:t>lužina; s druge strane, molek</w:t>
      </w:r>
      <w:r w:rsidR="005C7620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ule vode prihvač</w:t>
      </w:r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aju</w:t>
      </w:r>
      <w:r w:rsidR="005C7620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ći drugi vodik, postaju H3O+, djelujući pritom</w:t>
      </w:r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kao kiselina. Ova prilagodljivost omogućuje vodi da se bori protiv drastičnih promjena pH vrijednosti zbog kiselih </w:t>
      </w:r>
      <w:proofErr w:type="gramStart"/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7620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lužnatih </w:t>
      </w:r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tvari u tijelu u proces</w:t>
      </w:r>
      <w:r w:rsidR="005C7620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koji se naziva puferiranje i koji, u konačnici, </w:t>
      </w:r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štiti proteine ​​i druge molekule u stanici.</w:t>
      </w:r>
      <w:r w:rsidR="008E4021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00E70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Ukratko, v</w:t>
      </w:r>
      <w:r w:rsidR="008E4021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oda je jedna zaista čudesna tvar! </w:t>
      </w:r>
      <w:proofErr w:type="gramStart"/>
      <w:r w:rsidR="008E4021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00E70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E4021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 bismo je baš trebali uzimati zdravo za gotovo.</w:t>
      </w:r>
      <w:proofErr w:type="gramEnd"/>
      <w:r w:rsidR="008E4021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Jer, dok se njome i dalje kontinuirano razbacujemo i zagađujemo je, teško da smo baš imalo svijesni statistike </w:t>
      </w:r>
      <w:r w:rsidR="00B53BC1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dio koje</w:t>
      </w:r>
      <w:r w:rsidR="008E4021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vam donosim u nastavku</w:t>
      </w:r>
      <w:proofErr w:type="gramStart"/>
      <w:r w:rsidR="008E4021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  <w:r w:rsidR="008E4021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Godišnje, svaki čovjek popije oko 1.000 litara vode.</w:t>
      </w:r>
      <w:r w:rsidR="008E4021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E4021"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748 milijuna ljudi </w:t>
      </w:r>
      <w:r w:rsidR="008E4021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diljem svijeta </w:t>
      </w:r>
      <w:proofErr w:type="gramStart"/>
      <w:r w:rsidR="008E4021"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nema</w:t>
      </w:r>
      <w:proofErr w:type="gramEnd"/>
      <w:r w:rsidR="008E4021"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pristup pitkoj vodi.</w:t>
      </w:r>
      <w:r w:rsidR="008E4021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:rsidR="008E4021" w:rsidRPr="00CE038F" w:rsidRDefault="008E4021" w:rsidP="00546ADC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</w:t>
      </w:r>
      <w:proofErr w:type="gramStart"/>
      <w:r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,8</w:t>
      </w:r>
      <w:proofErr w:type="gramEnd"/>
      <w:r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milijardi ljudi</w:t>
      </w:r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 u svijetu piju vodu koja je </w:t>
      </w:r>
      <w:r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zagađena fekalijama</w:t>
      </w:r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B53BC1"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80 %</w:t>
      </w:r>
      <w:r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svih bolesti</w:t>
      </w:r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 u zemljama Trećeg svijeta uzrokovano je</w:t>
      </w:r>
      <w:r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zagađenom vodom.</w:t>
      </w:r>
      <w:proofErr w:type="gramEnd"/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Dnevno, </w:t>
      </w:r>
      <w:r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stanovnik Sahare</w:t>
      </w:r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potroši </w:t>
      </w:r>
      <w:proofErr w:type="gramStart"/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53BC1"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7 do 18 l</w:t>
      </w:r>
      <w:r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vode</w:t>
      </w:r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4021" w:rsidRPr="00CE038F" w:rsidRDefault="008E4021" w:rsidP="00546ADC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Dnevno, </w:t>
      </w:r>
      <w:r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jedan Europljanin</w:t>
      </w:r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 potroši </w:t>
      </w:r>
      <w:r w:rsidR="00B53BC1"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190 l</w:t>
      </w:r>
      <w:r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vode.</w:t>
      </w:r>
      <w:proofErr w:type="gramEnd"/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Za </w:t>
      </w:r>
      <w:r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jednu kupku</w:t>
      </w:r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 potrebne su</w:t>
      </w:r>
      <w:r w:rsidR="00B53BC1"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254 l</w:t>
      </w:r>
      <w:r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vode</w:t>
      </w:r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, a tijekom</w:t>
      </w:r>
      <w:r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 tuširanja</w:t>
      </w:r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potroši se </w:t>
      </w:r>
      <w:proofErr w:type="gramStart"/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53BC1"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35 do 100 l</w:t>
      </w:r>
      <w:r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vode.</w:t>
      </w:r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Za jedno </w:t>
      </w:r>
      <w:r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puštanje vode u wc-u</w:t>
      </w:r>
      <w:r w:rsidR="001831F2">
        <w:rPr>
          <w:rFonts w:ascii="Times New Roman" w:hAnsi="Times New Roman" w:cs="Times New Roman"/>
          <w:color w:val="000000" w:themeColor="text1"/>
          <w:sz w:val="24"/>
          <w:szCs w:val="24"/>
        </w:rPr>
        <w:t> potrebno je cca.</w:t>
      </w:r>
      <w:proofErr w:type="gramEnd"/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53BC1"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8 l</w:t>
      </w:r>
      <w:r w:rsidRPr="00CE038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vode</w:t>
      </w:r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gramEnd"/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ista količina vode potroši se kod pranja zubi</w:t>
      </w:r>
      <w:r w:rsidR="001831F2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="00100E70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100E70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U ljudskoj je prirodi, međutim, ne cijeniti nešto što nam je svakodnevno i lako dostupno.</w:t>
      </w:r>
      <w:proofErr w:type="gramEnd"/>
      <w:r w:rsidR="00100E70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Naravno, svijesni smo zagađenja oko </w:t>
      </w:r>
      <w:proofErr w:type="gramStart"/>
      <w:r w:rsidR="00100E70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sebe</w:t>
      </w:r>
      <w:proofErr w:type="gramEnd"/>
      <w:r w:rsidR="00100E70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uključujući i vodu, pa nitko od nas ne bi </w:t>
      </w:r>
      <w:r w:rsidR="00041BD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baš </w:t>
      </w:r>
      <w:r w:rsidR="00100E70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kleknuo </w:t>
      </w:r>
      <w:r w:rsidR="001831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napiti se </w:t>
      </w:r>
      <w:r w:rsidR="00100E70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 blatne lokve posred grada, kao što smo </w:t>
      </w:r>
      <w:r w:rsidR="00041BD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blijedo </w:t>
      </w:r>
      <w:r w:rsidR="00100E70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svijesni i problema nestašice vode u klimatski sušnim područjima, ili </w:t>
      </w:r>
      <w:r w:rsidR="00041BD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čak u </w:t>
      </w:r>
      <w:r w:rsidR="00100E70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našem pojasu uslijed dugotrajnije suše.</w:t>
      </w:r>
      <w:r w:rsidR="00041BD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Barem za sada, dok još nismo primorani…No vremena se mijenjaju; polarne kape tope se uslijed efekata globalnih klimatskih promjena, a dok je vode negdje sve manje i manje, </w:t>
      </w:r>
      <w:proofErr w:type="gramStart"/>
      <w:r w:rsidR="00041BD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041BD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drugoj strani ista uzrokuje brutalne devastacije u obliku sve žešćih oluja, tsunamija i poplava.</w:t>
      </w:r>
      <w:r w:rsidR="00041BD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Vrijednost prirode i njena osnovna počela – vode – shvaćaju </w:t>
      </w:r>
      <w:r w:rsidR="001831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eventualno </w:t>
      </w:r>
      <w:r w:rsidR="00041BD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još samo </w:t>
      </w:r>
      <w:proofErr w:type="gramStart"/>
      <w:r w:rsidR="00041BD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mali</w:t>
      </w:r>
      <w:proofErr w:type="gramEnd"/>
      <w:r w:rsidR="00041BD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lokalni poljoprivrednici urod čijih zemljišta im predstavlja egzistenciju. Međutim, o njenom pravom značaju i vrijednosti šturo </w:t>
      </w:r>
      <w:r w:rsidR="001831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govori čak i u školama! </w:t>
      </w:r>
      <w:proofErr w:type="gramStart"/>
      <w:r w:rsidR="001831F2">
        <w:rPr>
          <w:rFonts w:ascii="Times New Roman" w:hAnsi="Times New Roman" w:cs="Times New Roman"/>
          <w:color w:val="000000" w:themeColor="text1"/>
          <w:sz w:val="24"/>
          <w:szCs w:val="24"/>
        </w:rPr>
        <w:t>Pa ipak</w:t>
      </w:r>
      <w:r w:rsidR="00041BD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, voda je vitalna za cijelokupni</w:t>
      </w:r>
      <w:r w:rsidR="004F7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sustav</w:t>
      </w:r>
      <w:r w:rsidR="00041BD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041BD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gramStart"/>
      <w:r w:rsidR="00041BD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Njezina svestranost i prilagodljivost pomažu u izvođenju važnih kemijskih reakcija, dok njezina jednostavna molekularna struktura pomaže u održavanju važnih oblika za unutarnje komponente stanica i njihovu vanjsku membranu.</w:t>
      </w:r>
      <w:proofErr w:type="gramEnd"/>
      <w:r w:rsidR="00041BD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Niti jedna druga do </w:t>
      </w:r>
      <w:proofErr w:type="gramStart"/>
      <w:r w:rsidR="00041BD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danas</w:t>
      </w:r>
      <w:proofErr w:type="gramEnd"/>
      <w:r w:rsidR="00041BD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poznata molekula ne može parirati vodi kada su u pitanju jedinstvena svojstva koja podržavaju život. </w:t>
      </w:r>
      <w:proofErr w:type="gramStart"/>
      <w:r w:rsidR="00041BD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Nevjerojatno kako je ova jednostavna molekula univerzalno važna za organizme s najrazličitijim podrijetlom i potrebama, zar ne?</w:t>
      </w:r>
      <w:proofErr w:type="gramEnd"/>
      <w:r w:rsidR="00041BD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C2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No, p</w:t>
      </w:r>
      <w:r w:rsidR="00817ED5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remda je voda nešto najsvakidašnije</w:t>
      </w:r>
      <w:r w:rsidR="00041BDB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čime se možemo susresti, ona </w:t>
      </w:r>
      <w:r w:rsidR="00817ED5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postupno hlapi, curi nam kroz prste </w:t>
      </w:r>
      <w:r w:rsidR="004F7C2F">
        <w:rPr>
          <w:rFonts w:ascii="Times New Roman" w:hAnsi="Times New Roman" w:cs="Times New Roman"/>
          <w:color w:val="000000" w:themeColor="text1"/>
          <w:sz w:val="24"/>
          <w:szCs w:val="24"/>
        </w:rPr>
        <w:t>i slavine…</w:t>
      </w:r>
      <w:r w:rsidR="004F7C2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Start"/>
      <w:r w:rsidR="004F7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Glavna </w:t>
      </w:r>
      <w:r w:rsidR="00817ED5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opasnost krije </w:t>
      </w:r>
      <w:r w:rsidR="004F7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817ED5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>u tome da smo svi mi, s</w:t>
      </w:r>
      <w:r w:rsidR="00817ED5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vremenom, vodi (kao i Svijetu u cjelini, </w:t>
      </w:r>
      <w:r w:rsidR="00817ED5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lastRenderedPageBreak/>
        <w:t>uostalom) oduzeli čaroliju.</w:t>
      </w:r>
      <w:proofErr w:type="gramEnd"/>
      <w:r w:rsidR="00817ED5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817ED5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br/>
      </w:r>
      <w:proofErr w:type="gramStart"/>
      <w:r w:rsidR="00817ED5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Vrijeme je da mu to vratimo.</w:t>
      </w:r>
      <w:proofErr w:type="gramEnd"/>
      <w:r w:rsidR="00817ED5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817ED5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br/>
      </w:r>
      <w:r w:rsidR="004F7C2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Vrijeme je da to vratimo i sebi!</w:t>
      </w:r>
      <w:r w:rsidR="00817ED5" w:rsidRPr="00CE038F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100E70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817ED5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17ED5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Ivana Janković,</w:t>
      </w:r>
      <w:r w:rsidR="00817ED5"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br/>
        <w:t>Croatian Wildlife Research and Conservation Society</w:t>
      </w:r>
    </w:p>
    <w:p w:rsidR="00921B57" w:rsidRPr="00CE038F" w:rsidRDefault="008E4021" w:rsidP="008E4021">
      <w:pPr>
        <w:shd w:val="clear" w:color="auto" w:fill="FFFFFF"/>
        <w:spacing w:after="0" w:line="240" w:lineRule="auto"/>
        <w:mirrorIndents/>
        <w:rPr>
          <w:rFonts w:ascii="Arial" w:eastAsia="Times New Roman" w:hAnsi="Arial" w:cs="Arial"/>
          <w:color w:val="000000" w:themeColor="text1"/>
          <w:sz w:val="30"/>
          <w:szCs w:val="30"/>
        </w:rPr>
      </w:pPr>
      <w:r w:rsidRPr="00CE038F">
        <w:rPr>
          <w:rFonts w:ascii="Arial" w:eastAsia="Times New Roman" w:hAnsi="Arial" w:cs="Arial"/>
          <w:color w:val="000000" w:themeColor="text1"/>
          <w:sz w:val="30"/>
          <w:szCs w:val="30"/>
        </w:rPr>
        <w:t xml:space="preserve">  </w:t>
      </w:r>
      <w:r w:rsidR="00921B57" w:rsidRPr="00CE038F">
        <w:rPr>
          <w:rFonts w:ascii="Arial" w:eastAsia="Times New Roman" w:hAnsi="Arial" w:cs="Arial"/>
          <w:color w:val="000000" w:themeColor="text1"/>
          <w:sz w:val="30"/>
          <w:szCs w:val="30"/>
        </w:rPr>
        <w:t> </w:t>
      </w:r>
      <w:r w:rsidR="005C7620" w:rsidRPr="00CE038F">
        <w:rPr>
          <w:rFonts w:ascii="Arial" w:eastAsia="Times New Roman" w:hAnsi="Arial" w:cs="Arial"/>
          <w:color w:val="000000" w:themeColor="text1"/>
          <w:sz w:val="30"/>
          <w:szCs w:val="30"/>
        </w:rPr>
        <w:t xml:space="preserve"> </w:t>
      </w:r>
    </w:p>
    <w:p w:rsidR="008E4021" w:rsidRPr="00CE038F" w:rsidRDefault="008E4021" w:rsidP="008E4021">
      <w:pPr>
        <w:shd w:val="clear" w:color="auto" w:fill="FFFFFF"/>
        <w:spacing w:after="0" w:line="240" w:lineRule="auto"/>
        <w:mirrorIndents/>
        <w:rPr>
          <w:rFonts w:ascii="Arial" w:eastAsia="Times New Roman" w:hAnsi="Arial" w:cs="Arial"/>
          <w:color w:val="000000" w:themeColor="text1"/>
          <w:sz w:val="30"/>
          <w:szCs w:val="30"/>
        </w:rPr>
      </w:pPr>
    </w:p>
    <w:p w:rsidR="008E4021" w:rsidRPr="00CE038F" w:rsidRDefault="008E4021" w:rsidP="00100E70">
      <w:pPr>
        <w:pStyle w:val="NoSpacing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038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1A06B9" w:rsidRPr="00CE038F" w:rsidRDefault="001A06B9" w:rsidP="00921B57">
      <w:pPr>
        <w:shd w:val="clear" w:color="auto" w:fill="FFFFFF"/>
        <w:spacing w:after="450" w:line="240" w:lineRule="auto"/>
        <w:rPr>
          <w:rFonts w:ascii="Arial" w:eastAsia="Times New Roman" w:hAnsi="Arial" w:cs="Arial"/>
          <w:color w:val="000000" w:themeColor="text1"/>
          <w:sz w:val="30"/>
          <w:szCs w:val="30"/>
        </w:rPr>
      </w:pPr>
    </w:p>
    <w:p w:rsidR="0011093C" w:rsidRPr="00CE038F" w:rsidRDefault="0011093C">
      <w:pPr>
        <w:rPr>
          <w:color w:val="000000" w:themeColor="text1"/>
        </w:rPr>
      </w:pPr>
    </w:p>
    <w:p w:rsidR="0011093C" w:rsidRPr="00CE038F" w:rsidRDefault="0011093C">
      <w:pPr>
        <w:rPr>
          <w:color w:val="000000" w:themeColor="text1"/>
        </w:rPr>
      </w:pPr>
    </w:p>
    <w:sectPr w:rsidR="0011093C" w:rsidRPr="00CE0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2D6" w:rsidRDefault="007462D6" w:rsidP="0011093C">
      <w:pPr>
        <w:spacing w:after="0" w:line="240" w:lineRule="auto"/>
      </w:pPr>
      <w:r>
        <w:separator/>
      </w:r>
    </w:p>
  </w:endnote>
  <w:endnote w:type="continuationSeparator" w:id="0">
    <w:p w:rsidR="007462D6" w:rsidRDefault="007462D6" w:rsidP="0011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2D6" w:rsidRDefault="007462D6" w:rsidP="0011093C">
      <w:pPr>
        <w:spacing w:after="0" w:line="240" w:lineRule="auto"/>
      </w:pPr>
      <w:r>
        <w:separator/>
      </w:r>
    </w:p>
  </w:footnote>
  <w:footnote w:type="continuationSeparator" w:id="0">
    <w:p w:rsidR="007462D6" w:rsidRDefault="007462D6" w:rsidP="00110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A32"/>
    <w:multiLevelType w:val="hybridMultilevel"/>
    <w:tmpl w:val="C0A07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54934"/>
    <w:multiLevelType w:val="hybridMultilevel"/>
    <w:tmpl w:val="3EC2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94EB4"/>
    <w:multiLevelType w:val="multilevel"/>
    <w:tmpl w:val="42A0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DC56B8"/>
    <w:multiLevelType w:val="multilevel"/>
    <w:tmpl w:val="197CE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DD1FF6"/>
    <w:multiLevelType w:val="multilevel"/>
    <w:tmpl w:val="BAD63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D915ED"/>
    <w:multiLevelType w:val="multilevel"/>
    <w:tmpl w:val="A02076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0374C2"/>
    <w:multiLevelType w:val="multilevel"/>
    <w:tmpl w:val="F8349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34"/>
    <w:rsid w:val="00037EA3"/>
    <w:rsid w:val="00041BDB"/>
    <w:rsid w:val="000520B8"/>
    <w:rsid w:val="00100E70"/>
    <w:rsid w:val="0011093C"/>
    <w:rsid w:val="001831F2"/>
    <w:rsid w:val="001A06B9"/>
    <w:rsid w:val="001B0D6B"/>
    <w:rsid w:val="001F0CDB"/>
    <w:rsid w:val="002D701B"/>
    <w:rsid w:val="00330706"/>
    <w:rsid w:val="003C4625"/>
    <w:rsid w:val="003F21CA"/>
    <w:rsid w:val="004A2E2B"/>
    <w:rsid w:val="004F7C2F"/>
    <w:rsid w:val="005203E4"/>
    <w:rsid w:val="00546ADC"/>
    <w:rsid w:val="00551187"/>
    <w:rsid w:val="005A79FF"/>
    <w:rsid w:val="005C7620"/>
    <w:rsid w:val="006228B3"/>
    <w:rsid w:val="006F6A48"/>
    <w:rsid w:val="00730BC1"/>
    <w:rsid w:val="007462D6"/>
    <w:rsid w:val="007C499E"/>
    <w:rsid w:val="007E3821"/>
    <w:rsid w:val="00817ED5"/>
    <w:rsid w:val="008A0314"/>
    <w:rsid w:val="008B7DE6"/>
    <w:rsid w:val="008E4021"/>
    <w:rsid w:val="00921B57"/>
    <w:rsid w:val="00A63DFD"/>
    <w:rsid w:val="00A718B7"/>
    <w:rsid w:val="00AA1125"/>
    <w:rsid w:val="00B22A34"/>
    <w:rsid w:val="00B53BC1"/>
    <w:rsid w:val="00B80B5C"/>
    <w:rsid w:val="00B83A0C"/>
    <w:rsid w:val="00BB1B54"/>
    <w:rsid w:val="00C60412"/>
    <w:rsid w:val="00C95F68"/>
    <w:rsid w:val="00CE038F"/>
    <w:rsid w:val="00CE6D9B"/>
    <w:rsid w:val="00DB5239"/>
    <w:rsid w:val="00E82E66"/>
    <w:rsid w:val="00EB4381"/>
    <w:rsid w:val="00EB653A"/>
    <w:rsid w:val="00F347F9"/>
    <w:rsid w:val="00FF439B"/>
    <w:rsid w:val="00FF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B5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A06B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10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93C"/>
  </w:style>
  <w:style w:type="paragraph" w:styleId="Footer">
    <w:name w:val="footer"/>
    <w:basedOn w:val="Normal"/>
    <w:link w:val="FooterChar"/>
    <w:uiPriority w:val="99"/>
    <w:unhideWhenUsed/>
    <w:rsid w:val="00110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93C"/>
  </w:style>
  <w:style w:type="paragraph" w:styleId="ListParagraph">
    <w:name w:val="List Paragraph"/>
    <w:basedOn w:val="Normal"/>
    <w:uiPriority w:val="34"/>
    <w:qFormat/>
    <w:rsid w:val="0011093C"/>
    <w:pPr>
      <w:ind w:left="720"/>
      <w:contextualSpacing/>
    </w:pPr>
  </w:style>
  <w:style w:type="paragraph" w:styleId="NoSpacing">
    <w:name w:val="No Spacing"/>
    <w:uiPriority w:val="1"/>
    <w:qFormat/>
    <w:rsid w:val="00546A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B5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A06B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10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93C"/>
  </w:style>
  <w:style w:type="paragraph" w:styleId="Footer">
    <w:name w:val="footer"/>
    <w:basedOn w:val="Normal"/>
    <w:link w:val="FooterChar"/>
    <w:uiPriority w:val="99"/>
    <w:unhideWhenUsed/>
    <w:rsid w:val="00110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93C"/>
  </w:style>
  <w:style w:type="paragraph" w:styleId="ListParagraph">
    <w:name w:val="List Paragraph"/>
    <w:basedOn w:val="Normal"/>
    <w:uiPriority w:val="34"/>
    <w:qFormat/>
    <w:rsid w:val="0011093C"/>
    <w:pPr>
      <w:ind w:left="720"/>
      <w:contextualSpacing/>
    </w:pPr>
  </w:style>
  <w:style w:type="paragraph" w:styleId="NoSpacing">
    <w:name w:val="No Spacing"/>
    <w:uiPriority w:val="1"/>
    <w:qFormat/>
    <w:rsid w:val="00546A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1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4CC3A-2931-4AE1-8AC0-30521FDD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7</Pages>
  <Words>2632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17</cp:revision>
  <dcterms:created xsi:type="dcterms:W3CDTF">2022-03-24T21:04:00Z</dcterms:created>
  <dcterms:modified xsi:type="dcterms:W3CDTF">2022-04-01T20:12:00Z</dcterms:modified>
</cp:coreProperties>
</file>