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DC026" w14:textId="77777777" w:rsidR="00F76690" w:rsidRPr="004D4CE6" w:rsidRDefault="00F76690" w:rsidP="002853F5">
      <w:pPr>
        <w:jc w:val="center"/>
        <w:rPr>
          <w:rFonts w:ascii="Times New Roman" w:hAnsi="Times New Roman" w:cs="Times New Roman"/>
          <w:b/>
          <w:sz w:val="24"/>
          <w:szCs w:val="24"/>
        </w:rPr>
      </w:pPr>
    </w:p>
    <w:p w14:paraId="0F21237C" w14:textId="18D11F1C" w:rsidR="00F76690" w:rsidRPr="004D4CE6" w:rsidRDefault="00F76690" w:rsidP="00F76690">
      <w:pPr>
        <w:jc w:val="center"/>
        <w:rPr>
          <w:rFonts w:ascii="Times New Roman" w:hAnsi="Times New Roman" w:cs="Times New Roman"/>
          <w:b/>
          <w:sz w:val="24"/>
          <w:szCs w:val="24"/>
        </w:rPr>
      </w:pPr>
      <w:r w:rsidRPr="004D4CE6">
        <w:rPr>
          <w:rFonts w:ascii="Times New Roman" w:hAnsi="Times New Roman" w:cs="Times New Roman"/>
          <w:b/>
          <w:sz w:val="24"/>
          <w:szCs w:val="24"/>
        </w:rPr>
        <w:t>Smjernice za izradu Kodeksa ponašanja članova predstavničkih tijela jedinic</w:t>
      </w:r>
      <w:r w:rsidR="00CB03EB">
        <w:rPr>
          <w:rFonts w:ascii="Times New Roman" w:hAnsi="Times New Roman" w:cs="Times New Roman"/>
          <w:b/>
          <w:sz w:val="24"/>
          <w:szCs w:val="24"/>
        </w:rPr>
        <w:t>a</w:t>
      </w:r>
      <w:r w:rsidRPr="004D4CE6">
        <w:rPr>
          <w:rFonts w:ascii="Times New Roman" w:hAnsi="Times New Roman" w:cs="Times New Roman"/>
          <w:b/>
          <w:sz w:val="24"/>
          <w:szCs w:val="24"/>
        </w:rPr>
        <w:t xml:space="preserve"> lokalne </w:t>
      </w:r>
      <w:r w:rsidR="00CB03EB">
        <w:rPr>
          <w:rFonts w:ascii="Times New Roman" w:hAnsi="Times New Roman" w:cs="Times New Roman"/>
          <w:b/>
          <w:sz w:val="24"/>
          <w:szCs w:val="24"/>
        </w:rPr>
        <w:t xml:space="preserve">i područne </w:t>
      </w:r>
      <w:r w:rsidRPr="004D4CE6">
        <w:rPr>
          <w:rFonts w:ascii="Times New Roman" w:hAnsi="Times New Roman" w:cs="Times New Roman"/>
          <w:b/>
          <w:sz w:val="24"/>
          <w:szCs w:val="24"/>
        </w:rPr>
        <w:t xml:space="preserve">(regionalne) samouprave </w:t>
      </w:r>
    </w:p>
    <w:p w14:paraId="055B0FF0" w14:textId="77777777" w:rsidR="00F76690" w:rsidRPr="004D4CE6" w:rsidRDefault="00F76690" w:rsidP="00F76690">
      <w:pPr>
        <w:jc w:val="center"/>
        <w:rPr>
          <w:rFonts w:ascii="Times New Roman" w:hAnsi="Times New Roman" w:cs="Times New Roman"/>
          <w:b/>
          <w:sz w:val="24"/>
          <w:szCs w:val="24"/>
        </w:rPr>
      </w:pPr>
    </w:p>
    <w:p w14:paraId="117F0D08" w14:textId="77777777" w:rsidR="00F76690" w:rsidRPr="004D4CE6" w:rsidRDefault="00F76690" w:rsidP="00F76690">
      <w:pPr>
        <w:rPr>
          <w:rFonts w:ascii="Times New Roman" w:hAnsi="Times New Roman" w:cs="Times New Roman"/>
          <w:b/>
          <w:sz w:val="24"/>
          <w:szCs w:val="24"/>
        </w:rPr>
      </w:pPr>
    </w:p>
    <w:p w14:paraId="5223B124" w14:textId="77777777" w:rsidR="00F76690" w:rsidRPr="004D4CE6" w:rsidRDefault="00F76690" w:rsidP="00F76690">
      <w:pPr>
        <w:rPr>
          <w:rFonts w:ascii="Times New Roman" w:hAnsi="Times New Roman" w:cs="Times New Roman"/>
          <w:b/>
          <w:sz w:val="24"/>
          <w:szCs w:val="24"/>
        </w:rPr>
      </w:pPr>
    </w:p>
    <w:p w14:paraId="3E4F85A0" w14:textId="77777777" w:rsidR="00F76690" w:rsidRPr="004D4CE6" w:rsidRDefault="00F76690" w:rsidP="00F76690">
      <w:pPr>
        <w:rPr>
          <w:rFonts w:ascii="Times New Roman" w:hAnsi="Times New Roman" w:cs="Times New Roman"/>
          <w:b/>
          <w:sz w:val="24"/>
          <w:szCs w:val="24"/>
        </w:rPr>
      </w:pPr>
    </w:p>
    <w:p w14:paraId="0BC612E9" w14:textId="77777777" w:rsidR="00F76690" w:rsidRPr="004D4CE6" w:rsidRDefault="00F76690" w:rsidP="00F76690">
      <w:pPr>
        <w:rPr>
          <w:rFonts w:ascii="Times New Roman" w:hAnsi="Times New Roman" w:cs="Times New Roman"/>
          <w:b/>
          <w:sz w:val="24"/>
          <w:szCs w:val="24"/>
        </w:rPr>
      </w:pPr>
    </w:p>
    <w:p w14:paraId="48D02892" w14:textId="77777777" w:rsidR="00F76690" w:rsidRPr="004D4CE6" w:rsidRDefault="00F76690" w:rsidP="00F76690">
      <w:pPr>
        <w:rPr>
          <w:rFonts w:ascii="Times New Roman" w:hAnsi="Times New Roman" w:cs="Times New Roman"/>
          <w:bCs/>
          <w:sz w:val="24"/>
          <w:szCs w:val="24"/>
        </w:rPr>
      </w:pPr>
      <w:r w:rsidRPr="004D4CE6">
        <w:rPr>
          <w:rFonts w:ascii="Times New Roman" w:hAnsi="Times New Roman" w:cs="Times New Roman"/>
          <w:bCs/>
          <w:sz w:val="24"/>
          <w:szCs w:val="24"/>
        </w:rPr>
        <w:t>Sadržaj</w:t>
      </w:r>
    </w:p>
    <w:p w14:paraId="74B13E28" w14:textId="77777777" w:rsidR="00F76690" w:rsidRPr="004D4CE6" w:rsidRDefault="00F76690" w:rsidP="00F76690">
      <w:pPr>
        <w:pStyle w:val="Odlomakpopisa"/>
        <w:numPr>
          <w:ilvl w:val="0"/>
          <w:numId w:val="20"/>
        </w:numPr>
        <w:rPr>
          <w:rFonts w:ascii="Times New Roman" w:hAnsi="Times New Roman" w:cs="Times New Roman"/>
          <w:bCs/>
          <w:sz w:val="24"/>
          <w:szCs w:val="24"/>
        </w:rPr>
      </w:pPr>
      <w:r w:rsidRPr="004D4CE6">
        <w:rPr>
          <w:rFonts w:ascii="Times New Roman" w:hAnsi="Times New Roman" w:cs="Times New Roman"/>
          <w:bCs/>
          <w:sz w:val="24"/>
          <w:szCs w:val="24"/>
        </w:rPr>
        <w:t>Uvod</w:t>
      </w:r>
    </w:p>
    <w:p w14:paraId="4EAA6B8F" w14:textId="66B106DC" w:rsidR="008A3F49" w:rsidRPr="004D4CE6" w:rsidRDefault="00FF7531" w:rsidP="008A3F49">
      <w:pPr>
        <w:pStyle w:val="Odlomakpopisa"/>
        <w:numPr>
          <w:ilvl w:val="0"/>
          <w:numId w:val="20"/>
        </w:numPr>
        <w:rPr>
          <w:rFonts w:ascii="Times New Roman" w:hAnsi="Times New Roman" w:cs="Times New Roman"/>
          <w:bCs/>
          <w:sz w:val="24"/>
          <w:szCs w:val="24"/>
        </w:rPr>
      </w:pPr>
      <w:r>
        <w:rPr>
          <w:rFonts w:ascii="Times New Roman" w:hAnsi="Times New Roman" w:cs="Times New Roman"/>
          <w:bCs/>
          <w:sz w:val="24"/>
          <w:szCs w:val="24"/>
        </w:rPr>
        <w:t>I</w:t>
      </w:r>
      <w:r w:rsidR="008A3F49" w:rsidRPr="004D4CE6">
        <w:rPr>
          <w:rFonts w:ascii="Times New Roman" w:hAnsi="Times New Roman" w:cs="Times New Roman"/>
          <w:bCs/>
          <w:sz w:val="24"/>
          <w:szCs w:val="24"/>
        </w:rPr>
        <w:t>ntegritet i kodeksi ponašanja</w:t>
      </w:r>
    </w:p>
    <w:p w14:paraId="7AED1D7E" w14:textId="77777777" w:rsidR="00F76690" w:rsidRPr="004D4CE6" w:rsidRDefault="00F76690" w:rsidP="00F76690">
      <w:pPr>
        <w:pStyle w:val="Odlomakpopisa"/>
        <w:numPr>
          <w:ilvl w:val="0"/>
          <w:numId w:val="20"/>
        </w:numPr>
        <w:rPr>
          <w:rFonts w:ascii="Times New Roman" w:hAnsi="Times New Roman" w:cs="Times New Roman"/>
          <w:bCs/>
          <w:sz w:val="24"/>
          <w:szCs w:val="24"/>
        </w:rPr>
      </w:pPr>
      <w:r w:rsidRPr="004D4CE6">
        <w:rPr>
          <w:rFonts w:ascii="Times New Roman" w:hAnsi="Times New Roman" w:cs="Times New Roman"/>
          <w:bCs/>
          <w:sz w:val="24"/>
          <w:szCs w:val="24"/>
        </w:rPr>
        <w:t xml:space="preserve">Međunarodni </w:t>
      </w:r>
      <w:r w:rsidR="006D46F4" w:rsidRPr="004D4CE6">
        <w:rPr>
          <w:rFonts w:ascii="Times New Roman" w:hAnsi="Times New Roman" w:cs="Times New Roman"/>
          <w:bCs/>
          <w:sz w:val="24"/>
          <w:szCs w:val="24"/>
        </w:rPr>
        <w:t>kontekst</w:t>
      </w:r>
    </w:p>
    <w:p w14:paraId="75917517" w14:textId="1A707139" w:rsidR="00F76690" w:rsidRPr="004D4CE6" w:rsidRDefault="00EF6F2B" w:rsidP="00F76690">
      <w:pPr>
        <w:pStyle w:val="Odlomakpopisa"/>
        <w:numPr>
          <w:ilvl w:val="0"/>
          <w:numId w:val="20"/>
        </w:numPr>
        <w:rPr>
          <w:rFonts w:ascii="Times New Roman" w:hAnsi="Times New Roman" w:cs="Times New Roman"/>
          <w:bCs/>
          <w:sz w:val="24"/>
          <w:szCs w:val="24"/>
        </w:rPr>
      </w:pPr>
      <w:r w:rsidRPr="004D4CE6">
        <w:rPr>
          <w:rFonts w:ascii="Times New Roman" w:hAnsi="Times New Roman" w:cs="Times New Roman"/>
          <w:bCs/>
          <w:sz w:val="24"/>
          <w:szCs w:val="24"/>
        </w:rPr>
        <w:t>Zakon o sprječavanju sukoba interesa</w:t>
      </w:r>
    </w:p>
    <w:p w14:paraId="7D95FCF0" w14:textId="219B40D2" w:rsidR="00C47099" w:rsidRPr="004D4CE6" w:rsidRDefault="00F76690" w:rsidP="00F76690">
      <w:pPr>
        <w:pStyle w:val="Odlomakpopisa"/>
        <w:numPr>
          <w:ilvl w:val="0"/>
          <w:numId w:val="20"/>
        </w:numPr>
        <w:rPr>
          <w:rFonts w:ascii="Times New Roman" w:hAnsi="Times New Roman" w:cs="Times New Roman"/>
          <w:bCs/>
          <w:sz w:val="24"/>
          <w:szCs w:val="24"/>
        </w:rPr>
      </w:pPr>
      <w:r w:rsidRPr="004D4CE6">
        <w:rPr>
          <w:rFonts w:ascii="Times New Roman" w:hAnsi="Times New Roman" w:cs="Times New Roman"/>
          <w:bCs/>
          <w:sz w:val="24"/>
          <w:szCs w:val="24"/>
        </w:rPr>
        <w:t xml:space="preserve">Obvezni </w:t>
      </w:r>
      <w:r w:rsidR="00C47099" w:rsidRPr="004D4CE6">
        <w:rPr>
          <w:rFonts w:ascii="Times New Roman" w:hAnsi="Times New Roman" w:cs="Times New Roman"/>
          <w:bCs/>
          <w:sz w:val="24"/>
          <w:szCs w:val="24"/>
        </w:rPr>
        <w:t xml:space="preserve">sadržaj kodeksa </w:t>
      </w:r>
    </w:p>
    <w:p w14:paraId="6845D92E" w14:textId="1D47A91D" w:rsidR="00F76690" w:rsidRPr="004D4CE6" w:rsidRDefault="00C47099" w:rsidP="00F76690">
      <w:pPr>
        <w:pStyle w:val="Odlomakpopisa"/>
        <w:numPr>
          <w:ilvl w:val="0"/>
          <w:numId w:val="20"/>
        </w:numPr>
        <w:rPr>
          <w:rFonts w:ascii="Times New Roman" w:hAnsi="Times New Roman" w:cs="Times New Roman"/>
          <w:bCs/>
          <w:sz w:val="24"/>
          <w:szCs w:val="24"/>
        </w:rPr>
      </w:pPr>
      <w:r w:rsidRPr="004D4CE6">
        <w:rPr>
          <w:rFonts w:ascii="Times New Roman" w:hAnsi="Times New Roman" w:cs="Times New Roman"/>
          <w:bCs/>
          <w:sz w:val="24"/>
          <w:szCs w:val="24"/>
        </w:rPr>
        <w:t>F</w:t>
      </w:r>
      <w:r w:rsidR="00F76690" w:rsidRPr="004D4CE6">
        <w:rPr>
          <w:rFonts w:ascii="Times New Roman" w:hAnsi="Times New Roman" w:cs="Times New Roman"/>
          <w:bCs/>
          <w:sz w:val="24"/>
          <w:szCs w:val="24"/>
        </w:rPr>
        <w:t>akultativni sadržaj kodeksa</w:t>
      </w:r>
    </w:p>
    <w:p w14:paraId="3B73A182" w14:textId="77777777" w:rsidR="008A3F49" w:rsidRPr="004D4CE6" w:rsidRDefault="008A3F49" w:rsidP="008A3F49">
      <w:pPr>
        <w:pStyle w:val="Odlomakpopisa"/>
        <w:rPr>
          <w:rFonts w:ascii="Times New Roman" w:hAnsi="Times New Roman" w:cs="Times New Roman"/>
          <w:b/>
          <w:sz w:val="24"/>
          <w:szCs w:val="24"/>
        </w:rPr>
      </w:pPr>
      <w:bookmarkStart w:id="0" w:name="_Hlk97296108"/>
    </w:p>
    <w:p w14:paraId="5E07D7E9" w14:textId="77777777" w:rsidR="008A3F49" w:rsidRPr="004D4CE6" w:rsidRDefault="008A3F49" w:rsidP="008A3F49">
      <w:pPr>
        <w:pStyle w:val="Odlomakpopisa"/>
        <w:rPr>
          <w:rFonts w:ascii="Times New Roman" w:hAnsi="Times New Roman" w:cs="Times New Roman"/>
          <w:bCs/>
          <w:sz w:val="24"/>
          <w:szCs w:val="24"/>
        </w:rPr>
      </w:pPr>
    </w:p>
    <w:p w14:paraId="6DF2DDC2" w14:textId="77777777" w:rsidR="008A3F49" w:rsidRPr="004D4CE6" w:rsidRDefault="008A3F49" w:rsidP="008A3F49">
      <w:pPr>
        <w:pStyle w:val="Odlomakpopisa"/>
        <w:rPr>
          <w:rFonts w:ascii="Times New Roman" w:hAnsi="Times New Roman" w:cs="Times New Roman"/>
          <w:bCs/>
          <w:sz w:val="24"/>
          <w:szCs w:val="24"/>
        </w:rPr>
      </w:pPr>
    </w:p>
    <w:p w14:paraId="19324CB2" w14:textId="77777777" w:rsidR="008A3F49" w:rsidRPr="004D4CE6" w:rsidRDefault="008A3F49" w:rsidP="008A3F49">
      <w:pPr>
        <w:pStyle w:val="Odlomakpopisa"/>
        <w:rPr>
          <w:rFonts w:ascii="Times New Roman" w:hAnsi="Times New Roman" w:cs="Times New Roman"/>
          <w:bCs/>
          <w:sz w:val="24"/>
          <w:szCs w:val="24"/>
        </w:rPr>
      </w:pPr>
    </w:p>
    <w:p w14:paraId="39B50DD3" w14:textId="77777777" w:rsidR="008A3F49" w:rsidRPr="004D4CE6" w:rsidRDefault="008A3F49" w:rsidP="008A3F49">
      <w:pPr>
        <w:pStyle w:val="Odlomakpopisa"/>
        <w:rPr>
          <w:rFonts w:ascii="Times New Roman" w:hAnsi="Times New Roman" w:cs="Times New Roman"/>
          <w:bCs/>
          <w:sz w:val="24"/>
          <w:szCs w:val="24"/>
        </w:rPr>
      </w:pPr>
    </w:p>
    <w:p w14:paraId="71E0243A" w14:textId="77777777" w:rsidR="008A3F49" w:rsidRPr="004D4CE6" w:rsidRDefault="008A3F49" w:rsidP="008A3F49">
      <w:pPr>
        <w:pStyle w:val="Odlomakpopisa"/>
        <w:rPr>
          <w:rFonts w:ascii="Times New Roman" w:hAnsi="Times New Roman" w:cs="Times New Roman"/>
          <w:bCs/>
          <w:sz w:val="24"/>
          <w:szCs w:val="24"/>
        </w:rPr>
      </w:pPr>
    </w:p>
    <w:p w14:paraId="3EDAB756" w14:textId="77777777" w:rsidR="008A3F49" w:rsidRPr="004D4CE6" w:rsidRDefault="008A3F49" w:rsidP="008A3F49">
      <w:pPr>
        <w:pStyle w:val="Odlomakpopisa"/>
        <w:rPr>
          <w:rFonts w:ascii="Times New Roman" w:hAnsi="Times New Roman" w:cs="Times New Roman"/>
          <w:bCs/>
          <w:sz w:val="24"/>
          <w:szCs w:val="24"/>
        </w:rPr>
      </w:pPr>
    </w:p>
    <w:p w14:paraId="67B8383B" w14:textId="77777777" w:rsidR="008A3F49" w:rsidRPr="004D4CE6" w:rsidRDefault="008A3F49" w:rsidP="008A3F49">
      <w:pPr>
        <w:pStyle w:val="Odlomakpopisa"/>
        <w:rPr>
          <w:rFonts w:ascii="Times New Roman" w:hAnsi="Times New Roman" w:cs="Times New Roman"/>
          <w:bCs/>
          <w:sz w:val="24"/>
          <w:szCs w:val="24"/>
        </w:rPr>
      </w:pPr>
    </w:p>
    <w:p w14:paraId="21520F0B" w14:textId="77777777" w:rsidR="008A3F49" w:rsidRPr="004D4CE6" w:rsidRDefault="008A3F49" w:rsidP="008A3F49">
      <w:pPr>
        <w:pStyle w:val="Odlomakpopisa"/>
        <w:rPr>
          <w:rFonts w:ascii="Times New Roman" w:hAnsi="Times New Roman" w:cs="Times New Roman"/>
          <w:bCs/>
          <w:sz w:val="24"/>
          <w:szCs w:val="24"/>
        </w:rPr>
      </w:pPr>
    </w:p>
    <w:p w14:paraId="6417EA24" w14:textId="77777777" w:rsidR="008A3F49" w:rsidRPr="004D4CE6" w:rsidRDefault="008A3F49" w:rsidP="008A3F49">
      <w:pPr>
        <w:pStyle w:val="Odlomakpopisa"/>
        <w:rPr>
          <w:rFonts w:ascii="Times New Roman" w:hAnsi="Times New Roman" w:cs="Times New Roman"/>
          <w:bCs/>
          <w:sz w:val="24"/>
          <w:szCs w:val="24"/>
        </w:rPr>
      </w:pPr>
    </w:p>
    <w:p w14:paraId="047E5C6B" w14:textId="77777777" w:rsidR="008A3F49" w:rsidRPr="004D4CE6" w:rsidRDefault="008A3F49" w:rsidP="008A3F49">
      <w:pPr>
        <w:pStyle w:val="Odlomakpopisa"/>
        <w:rPr>
          <w:rFonts w:ascii="Times New Roman" w:hAnsi="Times New Roman" w:cs="Times New Roman"/>
          <w:bCs/>
          <w:sz w:val="24"/>
          <w:szCs w:val="24"/>
        </w:rPr>
      </w:pPr>
    </w:p>
    <w:p w14:paraId="7EAC3994" w14:textId="77777777" w:rsidR="008A3F49" w:rsidRPr="004D4CE6" w:rsidRDefault="008A3F49" w:rsidP="008A3F49">
      <w:pPr>
        <w:pStyle w:val="Odlomakpopisa"/>
        <w:rPr>
          <w:rFonts w:ascii="Times New Roman" w:hAnsi="Times New Roman" w:cs="Times New Roman"/>
          <w:bCs/>
          <w:sz w:val="24"/>
          <w:szCs w:val="24"/>
        </w:rPr>
      </w:pPr>
    </w:p>
    <w:p w14:paraId="3029D243" w14:textId="77777777" w:rsidR="008A3F49" w:rsidRPr="004D4CE6" w:rsidRDefault="008A3F49" w:rsidP="008A3F49">
      <w:pPr>
        <w:pStyle w:val="Odlomakpopisa"/>
        <w:rPr>
          <w:rFonts w:ascii="Times New Roman" w:hAnsi="Times New Roman" w:cs="Times New Roman"/>
          <w:bCs/>
          <w:sz w:val="24"/>
          <w:szCs w:val="24"/>
        </w:rPr>
      </w:pPr>
    </w:p>
    <w:p w14:paraId="4F74129B" w14:textId="77777777" w:rsidR="008A3F49" w:rsidRPr="004D4CE6" w:rsidRDefault="008A3F49" w:rsidP="008A3F49">
      <w:pPr>
        <w:pStyle w:val="Odlomakpopisa"/>
        <w:rPr>
          <w:rFonts w:ascii="Times New Roman" w:hAnsi="Times New Roman" w:cs="Times New Roman"/>
          <w:bCs/>
          <w:sz w:val="24"/>
          <w:szCs w:val="24"/>
        </w:rPr>
      </w:pPr>
    </w:p>
    <w:p w14:paraId="32FA9BFA" w14:textId="77777777" w:rsidR="008A3F49" w:rsidRPr="004D4CE6" w:rsidRDefault="008A3F49" w:rsidP="008A3F49">
      <w:pPr>
        <w:pStyle w:val="Odlomakpopisa"/>
        <w:rPr>
          <w:rFonts w:ascii="Times New Roman" w:hAnsi="Times New Roman" w:cs="Times New Roman"/>
          <w:bCs/>
          <w:sz w:val="24"/>
          <w:szCs w:val="24"/>
        </w:rPr>
      </w:pPr>
    </w:p>
    <w:p w14:paraId="533E8D3A" w14:textId="77777777" w:rsidR="008A3F49" w:rsidRPr="004D4CE6" w:rsidRDefault="008A3F49" w:rsidP="008A3F49">
      <w:pPr>
        <w:pStyle w:val="Odlomakpopisa"/>
        <w:rPr>
          <w:rFonts w:ascii="Times New Roman" w:hAnsi="Times New Roman" w:cs="Times New Roman"/>
          <w:bCs/>
          <w:sz w:val="24"/>
          <w:szCs w:val="24"/>
        </w:rPr>
      </w:pPr>
    </w:p>
    <w:p w14:paraId="21BCC7E2" w14:textId="77777777" w:rsidR="008A3F49" w:rsidRPr="004D4CE6" w:rsidRDefault="008A3F49" w:rsidP="008A3F49">
      <w:pPr>
        <w:pStyle w:val="Odlomakpopisa"/>
        <w:rPr>
          <w:rFonts w:ascii="Times New Roman" w:hAnsi="Times New Roman" w:cs="Times New Roman"/>
          <w:bCs/>
          <w:sz w:val="24"/>
          <w:szCs w:val="24"/>
        </w:rPr>
      </w:pPr>
    </w:p>
    <w:p w14:paraId="624CEC76" w14:textId="77777777" w:rsidR="008A3F49" w:rsidRPr="004D4CE6" w:rsidRDefault="008A3F49" w:rsidP="008A3F49">
      <w:pPr>
        <w:pStyle w:val="Odlomakpopisa"/>
        <w:rPr>
          <w:rFonts w:ascii="Times New Roman" w:hAnsi="Times New Roman" w:cs="Times New Roman"/>
          <w:bCs/>
          <w:sz w:val="24"/>
          <w:szCs w:val="24"/>
        </w:rPr>
      </w:pPr>
    </w:p>
    <w:p w14:paraId="3C185005" w14:textId="77777777" w:rsidR="008A3F49" w:rsidRPr="004D4CE6" w:rsidRDefault="008A3F49" w:rsidP="008A3F49">
      <w:pPr>
        <w:pStyle w:val="Odlomakpopisa"/>
        <w:rPr>
          <w:rFonts w:ascii="Times New Roman" w:hAnsi="Times New Roman" w:cs="Times New Roman"/>
          <w:bCs/>
          <w:sz w:val="24"/>
          <w:szCs w:val="24"/>
        </w:rPr>
      </w:pPr>
    </w:p>
    <w:p w14:paraId="0BC2B1E7" w14:textId="77777777" w:rsidR="008A3F49" w:rsidRPr="004D4CE6" w:rsidRDefault="008A3F49" w:rsidP="008A3F49">
      <w:pPr>
        <w:pStyle w:val="Odlomakpopisa"/>
        <w:rPr>
          <w:rFonts w:ascii="Times New Roman" w:hAnsi="Times New Roman" w:cs="Times New Roman"/>
          <w:bCs/>
          <w:sz w:val="24"/>
          <w:szCs w:val="24"/>
        </w:rPr>
      </w:pPr>
    </w:p>
    <w:p w14:paraId="472F957A" w14:textId="77777777" w:rsidR="008A3F49" w:rsidRPr="004D4CE6" w:rsidRDefault="008A3F49" w:rsidP="008A3F49">
      <w:pPr>
        <w:pStyle w:val="Odlomakpopisa"/>
        <w:rPr>
          <w:rFonts w:ascii="Times New Roman" w:hAnsi="Times New Roman" w:cs="Times New Roman"/>
          <w:bCs/>
          <w:sz w:val="24"/>
          <w:szCs w:val="24"/>
        </w:rPr>
      </w:pPr>
    </w:p>
    <w:p w14:paraId="078649C2" w14:textId="77777777" w:rsidR="008A3F49" w:rsidRPr="004D4CE6" w:rsidRDefault="008A3F49" w:rsidP="008A3F49">
      <w:pPr>
        <w:pStyle w:val="Odlomakpopisa"/>
        <w:rPr>
          <w:rFonts w:ascii="Times New Roman" w:hAnsi="Times New Roman" w:cs="Times New Roman"/>
          <w:bCs/>
          <w:sz w:val="24"/>
          <w:szCs w:val="24"/>
        </w:rPr>
      </w:pPr>
    </w:p>
    <w:p w14:paraId="45C84230" w14:textId="77777777" w:rsidR="008A3F49" w:rsidRPr="004D4CE6" w:rsidRDefault="008A3F49" w:rsidP="008A3F49">
      <w:pPr>
        <w:pStyle w:val="Odlomakpopisa"/>
        <w:rPr>
          <w:rFonts w:ascii="Times New Roman" w:hAnsi="Times New Roman" w:cs="Times New Roman"/>
          <w:bCs/>
          <w:sz w:val="24"/>
          <w:szCs w:val="24"/>
        </w:rPr>
      </w:pPr>
    </w:p>
    <w:p w14:paraId="2E9FF372" w14:textId="77777777" w:rsidR="00C24CF0" w:rsidRPr="004D4CE6" w:rsidRDefault="008A3F49" w:rsidP="008A3F49">
      <w:pPr>
        <w:pStyle w:val="Odlomakpopisa"/>
        <w:ind w:left="0"/>
        <w:rPr>
          <w:rFonts w:ascii="Times New Roman" w:hAnsi="Times New Roman" w:cs="Times New Roman"/>
          <w:b/>
          <w:sz w:val="24"/>
          <w:szCs w:val="24"/>
        </w:rPr>
      </w:pPr>
      <w:r w:rsidRPr="004D4CE6">
        <w:rPr>
          <w:rFonts w:ascii="Times New Roman" w:hAnsi="Times New Roman" w:cs="Times New Roman"/>
          <w:b/>
          <w:bCs/>
          <w:sz w:val="24"/>
          <w:szCs w:val="24"/>
        </w:rPr>
        <w:lastRenderedPageBreak/>
        <w:t xml:space="preserve">1. </w:t>
      </w:r>
      <w:r w:rsidR="00860EEE" w:rsidRPr="004D4CE6">
        <w:rPr>
          <w:rFonts w:ascii="Times New Roman" w:hAnsi="Times New Roman" w:cs="Times New Roman"/>
          <w:b/>
          <w:bCs/>
          <w:sz w:val="24"/>
          <w:szCs w:val="24"/>
        </w:rPr>
        <w:t>Uvod</w:t>
      </w:r>
    </w:p>
    <w:p w14:paraId="494B253E" w14:textId="631A61BC" w:rsidR="00B4371B" w:rsidRPr="004D4CE6" w:rsidRDefault="000D5ACE" w:rsidP="000C2130">
      <w:pPr>
        <w:jc w:val="both"/>
        <w:rPr>
          <w:rFonts w:ascii="Times New Roman" w:hAnsi="Times New Roman" w:cs="Times New Roman"/>
          <w:color w:val="000000"/>
          <w:sz w:val="24"/>
          <w:szCs w:val="24"/>
        </w:rPr>
      </w:pPr>
      <w:r w:rsidRPr="004D4CE6">
        <w:rPr>
          <w:rFonts w:ascii="Times New Roman" w:hAnsi="Times New Roman" w:cs="Times New Roman"/>
          <w:color w:val="000000"/>
          <w:sz w:val="24"/>
          <w:szCs w:val="24"/>
        </w:rPr>
        <w:t xml:space="preserve">Izrada </w:t>
      </w:r>
      <w:r w:rsidR="006221BB" w:rsidRPr="004D4CE6">
        <w:rPr>
          <w:rFonts w:ascii="Times New Roman" w:hAnsi="Times New Roman" w:cs="Times New Roman"/>
          <w:color w:val="000000"/>
          <w:sz w:val="24"/>
          <w:szCs w:val="24"/>
        </w:rPr>
        <w:t>Kodeksa ponašanja članova predstavničkih tijela jedinic</w:t>
      </w:r>
      <w:r w:rsidR="00AE2867">
        <w:rPr>
          <w:rFonts w:ascii="Times New Roman" w:hAnsi="Times New Roman" w:cs="Times New Roman"/>
          <w:color w:val="000000"/>
          <w:sz w:val="24"/>
          <w:szCs w:val="24"/>
        </w:rPr>
        <w:t>a</w:t>
      </w:r>
      <w:r w:rsidR="006221BB" w:rsidRPr="004D4CE6">
        <w:rPr>
          <w:rFonts w:ascii="Times New Roman" w:hAnsi="Times New Roman" w:cs="Times New Roman"/>
          <w:color w:val="000000"/>
          <w:sz w:val="24"/>
          <w:szCs w:val="24"/>
        </w:rPr>
        <w:t xml:space="preserve"> lokalne </w:t>
      </w:r>
      <w:r w:rsidR="00CB03EB">
        <w:rPr>
          <w:rFonts w:ascii="Times New Roman" w:hAnsi="Times New Roman" w:cs="Times New Roman"/>
          <w:color w:val="000000"/>
          <w:sz w:val="24"/>
          <w:szCs w:val="24"/>
        </w:rPr>
        <w:t xml:space="preserve">i područne </w:t>
      </w:r>
      <w:r w:rsidR="006221BB" w:rsidRPr="004D4CE6">
        <w:rPr>
          <w:rFonts w:ascii="Times New Roman" w:hAnsi="Times New Roman" w:cs="Times New Roman"/>
          <w:color w:val="000000"/>
          <w:sz w:val="24"/>
          <w:szCs w:val="24"/>
        </w:rPr>
        <w:t xml:space="preserve">(regionalne) samouprave </w:t>
      </w:r>
      <w:r w:rsidR="00246361" w:rsidRPr="004D4CE6">
        <w:rPr>
          <w:rFonts w:ascii="Times New Roman" w:hAnsi="Times New Roman" w:cs="Times New Roman"/>
          <w:color w:val="000000"/>
          <w:sz w:val="24"/>
          <w:szCs w:val="24"/>
        </w:rPr>
        <w:t xml:space="preserve">dio je šireg </w:t>
      </w:r>
      <w:r w:rsidR="006B4922" w:rsidRPr="004D4CE6">
        <w:rPr>
          <w:rFonts w:ascii="Times New Roman" w:hAnsi="Times New Roman" w:cs="Times New Roman"/>
          <w:color w:val="000000"/>
          <w:sz w:val="24"/>
          <w:szCs w:val="24"/>
        </w:rPr>
        <w:t>opsega</w:t>
      </w:r>
      <w:r w:rsidR="00246361" w:rsidRPr="004D4CE6">
        <w:rPr>
          <w:rFonts w:ascii="Times New Roman" w:hAnsi="Times New Roman" w:cs="Times New Roman"/>
          <w:color w:val="000000"/>
          <w:sz w:val="24"/>
          <w:szCs w:val="24"/>
        </w:rPr>
        <w:t xml:space="preserve"> mjera definiranih s ciljem</w:t>
      </w:r>
      <w:r w:rsidRPr="004D4CE6">
        <w:rPr>
          <w:rFonts w:ascii="Times New Roman" w:hAnsi="Times New Roman" w:cs="Times New Roman"/>
          <w:color w:val="000000"/>
          <w:sz w:val="24"/>
          <w:szCs w:val="24"/>
        </w:rPr>
        <w:t xml:space="preserve"> </w:t>
      </w:r>
      <w:r w:rsidR="00246361" w:rsidRPr="004D4CE6">
        <w:rPr>
          <w:rFonts w:ascii="Times New Roman" w:hAnsi="Times New Roman" w:cs="Times New Roman"/>
          <w:color w:val="000000"/>
          <w:sz w:val="24"/>
          <w:szCs w:val="24"/>
        </w:rPr>
        <w:t xml:space="preserve">jačanja odgovornosti i integriteta u obnašanju dužnosti na lokalnoj i područnoj (regionalnoj) razini u kontekstu </w:t>
      </w:r>
      <w:r w:rsidR="006B4922" w:rsidRPr="004D4CE6">
        <w:rPr>
          <w:rFonts w:ascii="Times New Roman" w:hAnsi="Times New Roman" w:cs="Times New Roman"/>
          <w:color w:val="000000"/>
          <w:sz w:val="24"/>
          <w:szCs w:val="24"/>
        </w:rPr>
        <w:t>aktualnog strateškog okvira u području prevencije korupcije u Republici Hrvatskoj.</w:t>
      </w:r>
      <w:r w:rsidRPr="004D4CE6">
        <w:rPr>
          <w:rFonts w:ascii="Times New Roman" w:hAnsi="Times New Roman" w:cs="Times New Roman"/>
          <w:color w:val="000000"/>
          <w:sz w:val="24"/>
          <w:szCs w:val="24"/>
        </w:rPr>
        <w:t xml:space="preserve"> </w:t>
      </w:r>
    </w:p>
    <w:p w14:paraId="62E0AAA4" w14:textId="77777777" w:rsidR="00461D44" w:rsidRPr="004D4CE6" w:rsidRDefault="00461D44" w:rsidP="004F0593">
      <w:pPr>
        <w:jc w:val="both"/>
        <w:rPr>
          <w:rFonts w:ascii="Times New Roman" w:hAnsi="Times New Roman" w:cs="Times New Roman"/>
          <w:bCs/>
          <w:sz w:val="24"/>
          <w:szCs w:val="24"/>
        </w:rPr>
      </w:pPr>
      <w:r w:rsidRPr="004D4CE6">
        <w:rPr>
          <w:rFonts w:ascii="Times New Roman" w:hAnsi="Times New Roman" w:cs="Times New Roman"/>
          <w:bCs/>
          <w:sz w:val="24"/>
          <w:szCs w:val="24"/>
        </w:rPr>
        <w:t>Naime, potreba izgradnje</w:t>
      </w:r>
      <w:r w:rsidR="00803388" w:rsidRPr="004D4CE6">
        <w:rPr>
          <w:rFonts w:ascii="Times New Roman" w:hAnsi="Times New Roman" w:cs="Times New Roman"/>
          <w:bCs/>
          <w:sz w:val="24"/>
          <w:szCs w:val="24"/>
        </w:rPr>
        <w:t xml:space="preserve"> </w:t>
      </w:r>
      <w:r w:rsidRPr="004D4CE6">
        <w:rPr>
          <w:rFonts w:ascii="Times New Roman" w:hAnsi="Times New Roman" w:cs="Times New Roman"/>
          <w:bCs/>
          <w:sz w:val="24"/>
          <w:szCs w:val="24"/>
        </w:rPr>
        <w:t xml:space="preserve">etičkog okvira na regionalnoj i lokalnoj razini prepoznata je u Strategiji sprječavanja korupcije za razdoblje od 2021. do 2030. godine </w:t>
      </w:r>
      <w:r w:rsidRPr="004D4CE6">
        <w:rPr>
          <w:rFonts w:ascii="Times New Roman" w:hAnsi="Times New Roman" w:cs="Times New Roman"/>
          <w:color w:val="000000"/>
          <w:sz w:val="24"/>
          <w:szCs w:val="24"/>
        </w:rPr>
        <w:t>(„Narodne novine“, broj 120/21)</w:t>
      </w:r>
      <w:r w:rsidR="00070ABA" w:rsidRPr="004D4CE6">
        <w:rPr>
          <w:rFonts w:ascii="Times New Roman" w:hAnsi="Times New Roman" w:cs="Times New Roman"/>
          <w:color w:val="000000"/>
          <w:sz w:val="24"/>
          <w:szCs w:val="24"/>
        </w:rPr>
        <w:t xml:space="preserve"> koja u okviru posebnog cilja 4.3.</w:t>
      </w:r>
      <w:r w:rsidR="00803388" w:rsidRPr="004D4CE6">
        <w:rPr>
          <w:rFonts w:ascii="Times New Roman" w:hAnsi="Times New Roman" w:cs="Times New Roman"/>
        </w:rPr>
        <w:t xml:space="preserve"> </w:t>
      </w:r>
      <w:r w:rsidR="00803388" w:rsidRPr="004D4CE6">
        <w:rPr>
          <w:rFonts w:ascii="Times New Roman" w:hAnsi="Times New Roman" w:cs="Times New Roman"/>
          <w:color w:val="000000"/>
          <w:sz w:val="24"/>
          <w:szCs w:val="24"/>
        </w:rPr>
        <w:t xml:space="preserve">Jačanje sustava integriteta i upravljanje sukobom interesa definira mjeru jačanja etičkih standarda nositelja vlasti na lokalnoj, područnoj i središnjoj razini. </w:t>
      </w:r>
    </w:p>
    <w:p w14:paraId="5FFF3DBA" w14:textId="77777777" w:rsidR="00803388" w:rsidRPr="004D4CE6" w:rsidRDefault="00803388" w:rsidP="00803388">
      <w:pPr>
        <w:jc w:val="both"/>
        <w:rPr>
          <w:rFonts w:ascii="Times New Roman" w:hAnsi="Times New Roman" w:cs="Times New Roman"/>
          <w:bCs/>
          <w:sz w:val="24"/>
          <w:szCs w:val="24"/>
        </w:rPr>
      </w:pPr>
      <w:r w:rsidRPr="004D4CE6">
        <w:rPr>
          <w:rFonts w:ascii="Times New Roman" w:hAnsi="Times New Roman" w:cs="Times New Roman"/>
          <w:bCs/>
          <w:sz w:val="24"/>
          <w:szCs w:val="24"/>
        </w:rPr>
        <w:t>Pregledom pravnoga i institucionalnog okvira za uređenje etičnog ponašanja i uspostavu sustava vrijednosti prepoznati su određeni postojeći nedostatci te je identificiran smjer za njegovo dodatno unaprjeđivanje s ciljem jačanja sveukupnih preventivnih antikorupcijskih mehanizama.</w:t>
      </w:r>
    </w:p>
    <w:p w14:paraId="5DEFF4D7" w14:textId="77777777" w:rsidR="00647FD9" w:rsidRPr="004D4CE6" w:rsidRDefault="00647FD9" w:rsidP="00803388">
      <w:pPr>
        <w:jc w:val="both"/>
        <w:rPr>
          <w:rFonts w:ascii="Times New Roman" w:hAnsi="Times New Roman" w:cs="Times New Roman"/>
          <w:bCs/>
          <w:sz w:val="24"/>
          <w:szCs w:val="24"/>
        </w:rPr>
      </w:pPr>
      <w:r w:rsidRPr="004D4CE6">
        <w:rPr>
          <w:rFonts w:ascii="Times New Roman" w:hAnsi="Times New Roman" w:cs="Times New Roman"/>
          <w:bCs/>
          <w:sz w:val="24"/>
          <w:szCs w:val="24"/>
        </w:rPr>
        <w:t>Premda je Republika Hrvatska postavila osnovne standarde ponašanja zaposlenika u javnoj upravi i etička načela glede kojih postoji obveza pridržavanja za vrijeme obavljanja odnosno obnašanja službene dužnosti, potrebno je istaknuti da je obveza donošenja Etičkog kodeksa propisana samo za državne službenike i to Zakonom o državnim službenicima, dok za obnašatelje dužnosti na središnjoj, regionalnoj i lokalnoj razini, uključujući članove Vlade, saborske zastupnike,</w:t>
      </w:r>
      <w:r w:rsidRPr="004D4CE6">
        <w:rPr>
          <w:rFonts w:ascii="Times New Roman" w:hAnsi="Times New Roman" w:cs="Times New Roman"/>
        </w:rPr>
        <w:t xml:space="preserve"> </w:t>
      </w:r>
      <w:r w:rsidRPr="004D4CE6">
        <w:rPr>
          <w:rFonts w:ascii="Times New Roman" w:hAnsi="Times New Roman" w:cs="Times New Roman"/>
          <w:sz w:val="24"/>
          <w:szCs w:val="24"/>
        </w:rPr>
        <w:t>obnašatelje dužnosti u</w:t>
      </w:r>
      <w:r w:rsidRPr="004D4CE6">
        <w:rPr>
          <w:rFonts w:ascii="Times New Roman" w:hAnsi="Times New Roman" w:cs="Times New Roman"/>
          <w:bCs/>
          <w:sz w:val="24"/>
          <w:szCs w:val="24"/>
        </w:rPr>
        <w:t xml:space="preserve"> jedinicama lokalne i područne (regionalne) samouprave te za službenike u upravnim tijelima i službama jedinica lokalne i područne (regionalne) samouprave i zaposlenike u javnim ustanovama i službama, takva obveza ne postoji.</w:t>
      </w:r>
    </w:p>
    <w:p w14:paraId="5990C800" w14:textId="25C523BA" w:rsidR="00647FD9" w:rsidRPr="004D4CE6" w:rsidRDefault="00647FD9" w:rsidP="00647FD9">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U kontekstu jačanja integriteta na regionalnoj i lokalnoj razini Strategija </w:t>
      </w:r>
      <w:r w:rsidR="0001505A" w:rsidRPr="004D4CE6">
        <w:rPr>
          <w:rFonts w:ascii="Times New Roman" w:hAnsi="Times New Roman" w:cs="Times New Roman"/>
          <w:bCs/>
          <w:sz w:val="24"/>
          <w:szCs w:val="24"/>
        </w:rPr>
        <w:t xml:space="preserve">posebno ističe </w:t>
      </w:r>
      <w:r w:rsidRPr="004D4CE6">
        <w:rPr>
          <w:rFonts w:ascii="Times New Roman" w:hAnsi="Times New Roman" w:cs="Times New Roman"/>
          <w:bCs/>
          <w:sz w:val="24"/>
          <w:szCs w:val="24"/>
        </w:rPr>
        <w:t>potreb</w:t>
      </w:r>
      <w:r w:rsidR="0001505A" w:rsidRPr="004D4CE6">
        <w:rPr>
          <w:rFonts w:ascii="Times New Roman" w:hAnsi="Times New Roman" w:cs="Times New Roman"/>
          <w:bCs/>
          <w:sz w:val="24"/>
          <w:szCs w:val="24"/>
        </w:rPr>
        <w:t>u</w:t>
      </w:r>
      <w:r w:rsidRPr="004D4CE6">
        <w:rPr>
          <w:rFonts w:ascii="Times New Roman" w:hAnsi="Times New Roman" w:cs="Times New Roman"/>
          <w:bCs/>
          <w:sz w:val="24"/>
          <w:szCs w:val="24"/>
        </w:rPr>
        <w:t xml:space="preserve"> donošenj</w:t>
      </w:r>
      <w:r w:rsidR="0001505A" w:rsidRPr="004D4CE6">
        <w:rPr>
          <w:rFonts w:ascii="Times New Roman" w:hAnsi="Times New Roman" w:cs="Times New Roman"/>
          <w:bCs/>
          <w:sz w:val="24"/>
          <w:szCs w:val="24"/>
        </w:rPr>
        <w:t>a</w:t>
      </w:r>
      <w:r w:rsidRPr="004D4CE6">
        <w:rPr>
          <w:rFonts w:ascii="Times New Roman" w:hAnsi="Times New Roman" w:cs="Times New Roman"/>
          <w:bCs/>
          <w:sz w:val="24"/>
          <w:szCs w:val="24"/>
        </w:rPr>
        <w:t xml:space="preserve"> kodeksa ponašanja članova predstavničkih tijela jedinica lokalne i područne (regionalne) samouprave.</w:t>
      </w:r>
      <w:r w:rsidR="0001505A" w:rsidRPr="004D4CE6">
        <w:rPr>
          <w:rFonts w:ascii="Times New Roman" w:hAnsi="Times New Roman" w:cs="Times New Roman"/>
          <w:bCs/>
          <w:sz w:val="24"/>
          <w:szCs w:val="24"/>
        </w:rPr>
        <w:t xml:space="preserve"> U tom smislu, Zakon o sprječavanju sukoba interesa </w:t>
      </w:r>
      <w:r w:rsidR="0001505A" w:rsidRPr="004D4CE6">
        <w:rPr>
          <w:rFonts w:ascii="Times New Roman" w:hAnsi="Times New Roman" w:cs="Times New Roman"/>
          <w:color w:val="000000"/>
          <w:sz w:val="24"/>
          <w:szCs w:val="24"/>
        </w:rPr>
        <w:t xml:space="preserve">(„Narodne novine“ br. 143/21) </w:t>
      </w:r>
      <w:r w:rsidR="0001505A" w:rsidRPr="004D4CE6">
        <w:rPr>
          <w:rFonts w:ascii="Times New Roman" w:hAnsi="Times New Roman" w:cs="Times New Roman"/>
          <w:bCs/>
          <w:sz w:val="24"/>
          <w:szCs w:val="24"/>
        </w:rPr>
        <w:t>koji regulira područje upravljanja sukobom interesa kao jednim od područja integriteta dužnosnika, određuje obvezu predstavničkih tijela jedinica lokalne i područne (regionalne) samouprave da donesu kodeks ponašanja koji se odnosi na članove predstavničkih tijela te sadrži odredbe o sprječavanju sukoba interesa, načinu praćenja primjene kodeksa, kao i o tijelu koje odlučuje u drugom stupnju o odlukama predstavničkog tijela o povredama kodeksa koji su u njegovoj nadležnosti.</w:t>
      </w:r>
    </w:p>
    <w:p w14:paraId="2255976C" w14:textId="44375C63" w:rsidR="00A205C8" w:rsidRPr="004D4CE6" w:rsidRDefault="00A205C8" w:rsidP="00A205C8">
      <w:pPr>
        <w:autoSpaceDE w:val="0"/>
        <w:autoSpaceDN w:val="0"/>
        <w:adjustRightInd w:val="0"/>
        <w:spacing w:after="0" w:line="240" w:lineRule="auto"/>
        <w:jc w:val="both"/>
        <w:rPr>
          <w:rFonts w:ascii="Times New Roman" w:hAnsi="Times New Roman" w:cs="Times New Roman"/>
          <w:color w:val="000000"/>
          <w:sz w:val="24"/>
          <w:szCs w:val="24"/>
        </w:rPr>
      </w:pPr>
      <w:r w:rsidRPr="004D4CE6">
        <w:rPr>
          <w:rFonts w:ascii="Times New Roman" w:hAnsi="Times New Roman" w:cs="Times New Roman"/>
          <w:color w:val="000000"/>
          <w:sz w:val="24"/>
          <w:szCs w:val="24"/>
        </w:rPr>
        <w:t>Propisivanje obveze za jedinice lokalne i područne (regionalne) samouprave da same osmisle, donesu i nadziru kodekse ponašanja omogućava se šira rasprava o funkcioniranju tijela i ugrađivanju onih vrijednosti koje svaka jedinica</w:t>
      </w:r>
      <w:r w:rsidR="00AE2867" w:rsidRPr="00AE2867">
        <w:rPr>
          <w:rFonts w:ascii="Times New Roman" w:hAnsi="Times New Roman" w:cs="Times New Roman"/>
          <w:color w:val="000000"/>
          <w:sz w:val="24"/>
          <w:szCs w:val="24"/>
        </w:rPr>
        <w:t xml:space="preserve"> lokalne i područne (regionalne) samouprave </w:t>
      </w:r>
      <w:r w:rsidRPr="004D4CE6">
        <w:rPr>
          <w:rFonts w:ascii="Times New Roman" w:hAnsi="Times New Roman" w:cs="Times New Roman"/>
          <w:color w:val="000000"/>
          <w:sz w:val="24"/>
          <w:szCs w:val="24"/>
        </w:rPr>
        <w:t>smatra ključnima u svom svakodnevnom radu što rezultira i jačom potporom za uspostavljeni sustav među istim članovima koji taj kodeks donose.</w:t>
      </w:r>
    </w:p>
    <w:p w14:paraId="489EC188" w14:textId="269368E4" w:rsidR="008A3F49" w:rsidRPr="004D4CE6" w:rsidRDefault="006221BB" w:rsidP="008A3F49">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Ove </w:t>
      </w:r>
      <w:r w:rsidR="0001505A" w:rsidRPr="004D4CE6">
        <w:rPr>
          <w:rFonts w:ascii="Times New Roman" w:hAnsi="Times New Roman" w:cs="Times New Roman"/>
          <w:bCs/>
          <w:sz w:val="24"/>
          <w:szCs w:val="24"/>
        </w:rPr>
        <w:t>Smjernice za izradu kodeksa ponašanja članova predstavničkih tijela jedinice lokalne</w:t>
      </w:r>
      <w:r w:rsidR="00A82D89">
        <w:rPr>
          <w:rFonts w:ascii="Times New Roman" w:hAnsi="Times New Roman" w:cs="Times New Roman"/>
          <w:bCs/>
          <w:sz w:val="24"/>
          <w:szCs w:val="24"/>
        </w:rPr>
        <w:t xml:space="preserve"> i područne</w:t>
      </w:r>
      <w:r w:rsidR="0001505A" w:rsidRPr="004D4CE6">
        <w:rPr>
          <w:rFonts w:ascii="Times New Roman" w:hAnsi="Times New Roman" w:cs="Times New Roman"/>
          <w:bCs/>
          <w:sz w:val="24"/>
          <w:szCs w:val="24"/>
        </w:rPr>
        <w:t xml:space="preserve"> (regionalne) samouprave trebaju poslužiti kao praktični vodič i pomoć u procesu njihova formuliranja.</w:t>
      </w:r>
      <w:r w:rsidRPr="004D4CE6">
        <w:rPr>
          <w:rFonts w:ascii="Times New Roman" w:hAnsi="Times New Roman" w:cs="Times New Roman"/>
          <w:bCs/>
          <w:sz w:val="24"/>
          <w:szCs w:val="24"/>
        </w:rPr>
        <w:t xml:space="preserve"> Smjernice </w:t>
      </w:r>
      <w:r w:rsidR="006D46F4" w:rsidRPr="004D4CE6">
        <w:rPr>
          <w:rFonts w:ascii="Times New Roman" w:hAnsi="Times New Roman" w:cs="Times New Roman"/>
          <w:bCs/>
          <w:sz w:val="24"/>
          <w:szCs w:val="24"/>
        </w:rPr>
        <w:t xml:space="preserve">pojašnjavaju definicije kodeksa ponašanja, javnog integriteta i </w:t>
      </w:r>
      <w:r w:rsidR="006D46F4" w:rsidRPr="004D4CE6">
        <w:rPr>
          <w:rFonts w:ascii="Times New Roman" w:hAnsi="Times New Roman" w:cs="Times New Roman"/>
          <w:bCs/>
          <w:sz w:val="24"/>
          <w:szCs w:val="24"/>
        </w:rPr>
        <w:lastRenderedPageBreak/>
        <w:t xml:space="preserve">sukoba interesa u obnašanju javnih dužnosti, </w:t>
      </w:r>
      <w:r w:rsidRPr="004D4CE6">
        <w:rPr>
          <w:rFonts w:ascii="Times New Roman" w:hAnsi="Times New Roman" w:cs="Times New Roman"/>
          <w:bCs/>
          <w:sz w:val="24"/>
          <w:szCs w:val="24"/>
        </w:rPr>
        <w:t>donose pregled međunarodnog</w:t>
      </w:r>
      <w:r w:rsidR="006D46F4" w:rsidRPr="004D4CE6">
        <w:rPr>
          <w:rFonts w:ascii="Times New Roman" w:hAnsi="Times New Roman" w:cs="Times New Roman"/>
          <w:bCs/>
          <w:sz w:val="24"/>
          <w:szCs w:val="24"/>
        </w:rPr>
        <w:t xml:space="preserve"> </w:t>
      </w:r>
      <w:r w:rsidRPr="004D4CE6">
        <w:rPr>
          <w:rFonts w:ascii="Times New Roman" w:hAnsi="Times New Roman" w:cs="Times New Roman"/>
          <w:bCs/>
          <w:sz w:val="24"/>
          <w:szCs w:val="24"/>
        </w:rPr>
        <w:t>i zakonskog konteksta njihova donošenja,</w:t>
      </w:r>
      <w:r w:rsidR="006D46F4" w:rsidRPr="004D4CE6">
        <w:rPr>
          <w:rFonts w:ascii="Times New Roman" w:hAnsi="Times New Roman" w:cs="Times New Roman"/>
          <w:bCs/>
          <w:sz w:val="24"/>
          <w:szCs w:val="24"/>
        </w:rPr>
        <w:t xml:space="preserve"> </w:t>
      </w:r>
      <w:r w:rsidRPr="004D4CE6">
        <w:rPr>
          <w:rFonts w:ascii="Times New Roman" w:hAnsi="Times New Roman" w:cs="Times New Roman"/>
          <w:bCs/>
          <w:sz w:val="24"/>
          <w:szCs w:val="24"/>
        </w:rPr>
        <w:t>utvrđuju obvezni i predlažu fakultativni sadržaj kodeksa te korake i strukturu njihove izrade.</w:t>
      </w:r>
    </w:p>
    <w:p w14:paraId="0D735A32" w14:textId="77777777" w:rsidR="008A3F49" w:rsidRPr="004D4CE6" w:rsidRDefault="008A3F49" w:rsidP="008A3F49">
      <w:pPr>
        <w:jc w:val="both"/>
        <w:rPr>
          <w:rFonts w:ascii="Times New Roman" w:hAnsi="Times New Roman" w:cs="Times New Roman"/>
          <w:bCs/>
          <w:sz w:val="24"/>
          <w:szCs w:val="24"/>
        </w:rPr>
      </w:pPr>
    </w:p>
    <w:p w14:paraId="1D57F733" w14:textId="77777777" w:rsidR="001909C5" w:rsidRPr="004D4CE6" w:rsidRDefault="008A3F49" w:rsidP="008A3F49">
      <w:pPr>
        <w:jc w:val="both"/>
        <w:rPr>
          <w:rFonts w:ascii="Times New Roman" w:hAnsi="Times New Roman" w:cs="Times New Roman"/>
          <w:b/>
          <w:bCs/>
          <w:sz w:val="24"/>
          <w:szCs w:val="24"/>
        </w:rPr>
      </w:pPr>
      <w:r w:rsidRPr="004D4CE6">
        <w:rPr>
          <w:rFonts w:ascii="Times New Roman" w:hAnsi="Times New Roman" w:cs="Times New Roman"/>
          <w:b/>
          <w:bCs/>
          <w:sz w:val="24"/>
          <w:szCs w:val="24"/>
        </w:rPr>
        <w:t xml:space="preserve">2. </w:t>
      </w:r>
      <w:r w:rsidR="00846A77" w:rsidRPr="004D4CE6">
        <w:rPr>
          <w:rFonts w:ascii="Times New Roman" w:hAnsi="Times New Roman" w:cs="Times New Roman"/>
          <w:b/>
          <w:bCs/>
          <w:sz w:val="24"/>
          <w:szCs w:val="24"/>
        </w:rPr>
        <w:t>I</w:t>
      </w:r>
      <w:r w:rsidR="001909C5" w:rsidRPr="004D4CE6">
        <w:rPr>
          <w:rFonts w:ascii="Times New Roman" w:hAnsi="Times New Roman" w:cs="Times New Roman"/>
          <w:b/>
          <w:bCs/>
          <w:sz w:val="24"/>
          <w:szCs w:val="24"/>
        </w:rPr>
        <w:t xml:space="preserve">ntegritet i kodeksi ponašanja </w:t>
      </w:r>
    </w:p>
    <w:p w14:paraId="52B31A7F" w14:textId="77777777" w:rsidR="001909C5" w:rsidRPr="004D4CE6" w:rsidRDefault="00846A77" w:rsidP="001909C5">
      <w:pPr>
        <w:jc w:val="both"/>
        <w:rPr>
          <w:rFonts w:ascii="Times New Roman" w:hAnsi="Times New Roman" w:cs="Times New Roman"/>
          <w:bCs/>
          <w:sz w:val="24"/>
          <w:szCs w:val="24"/>
        </w:rPr>
      </w:pPr>
      <w:r w:rsidRPr="004D4CE6">
        <w:rPr>
          <w:rFonts w:ascii="Times New Roman" w:hAnsi="Times New Roman" w:cs="Times New Roman"/>
          <w:bCs/>
          <w:sz w:val="24"/>
          <w:szCs w:val="24"/>
        </w:rPr>
        <w:t>I</w:t>
      </w:r>
      <w:r w:rsidR="001909C5" w:rsidRPr="004D4CE6">
        <w:rPr>
          <w:rFonts w:ascii="Times New Roman" w:hAnsi="Times New Roman" w:cs="Times New Roman"/>
          <w:bCs/>
          <w:sz w:val="24"/>
          <w:szCs w:val="24"/>
        </w:rPr>
        <w:t xml:space="preserve">ntegritet </w:t>
      </w:r>
      <w:r w:rsidR="007C69AB" w:rsidRPr="004D4CE6">
        <w:rPr>
          <w:rFonts w:ascii="Times New Roman" w:hAnsi="Times New Roman" w:cs="Times New Roman"/>
          <w:bCs/>
          <w:sz w:val="24"/>
          <w:szCs w:val="24"/>
        </w:rPr>
        <w:t xml:space="preserve">nositelja javnih dužnosti </w:t>
      </w:r>
      <w:r w:rsidR="001909C5" w:rsidRPr="004D4CE6">
        <w:rPr>
          <w:rFonts w:ascii="Times New Roman" w:hAnsi="Times New Roman" w:cs="Times New Roman"/>
          <w:bCs/>
          <w:sz w:val="24"/>
          <w:szCs w:val="24"/>
        </w:rPr>
        <w:t xml:space="preserve">strateški je i učinkovit odgovor na korupciju. Integritet je jedan od ključnih stupova političkih, ekonomskih i društvenih struktura i stoga je bitan za ekonomsko i socijalno blagostanje i </w:t>
      </w:r>
      <w:r w:rsidR="007C69AB" w:rsidRPr="004D4CE6">
        <w:rPr>
          <w:rFonts w:ascii="Times New Roman" w:hAnsi="Times New Roman" w:cs="Times New Roman"/>
          <w:bCs/>
          <w:sz w:val="24"/>
          <w:szCs w:val="24"/>
        </w:rPr>
        <w:t>razvoj</w:t>
      </w:r>
      <w:r w:rsidR="001909C5" w:rsidRPr="004D4CE6">
        <w:rPr>
          <w:rFonts w:ascii="Times New Roman" w:hAnsi="Times New Roman" w:cs="Times New Roman"/>
          <w:bCs/>
          <w:sz w:val="24"/>
          <w:szCs w:val="24"/>
        </w:rPr>
        <w:t xml:space="preserve"> pojedinaca i društva u cjelini. Po svojoj definiciji, integritet podrazumijeva </w:t>
      </w:r>
      <w:r w:rsidR="00014DD1" w:rsidRPr="004D4CE6">
        <w:rPr>
          <w:rFonts w:ascii="Times New Roman" w:hAnsi="Times New Roman" w:cs="Times New Roman"/>
          <w:bCs/>
          <w:sz w:val="24"/>
          <w:szCs w:val="24"/>
        </w:rPr>
        <w:t>osobno poštenje, neovisnost, striktnu privrženost određenim vrijednostima i ponašanjima</w:t>
      </w:r>
      <w:r w:rsidR="006221BB" w:rsidRPr="004D4CE6">
        <w:rPr>
          <w:rFonts w:ascii="Times New Roman" w:hAnsi="Times New Roman" w:cs="Times New Roman"/>
          <w:bCs/>
          <w:sz w:val="24"/>
          <w:szCs w:val="24"/>
        </w:rPr>
        <w:t xml:space="preserve"> te dosljednost u poštivanju moralnih načela</w:t>
      </w:r>
      <w:r w:rsidR="00014DD1" w:rsidRPr="004D4CE6">
        <w:rPr>
          <w:rFonts w:ascii="Times New Roman" w:hAnsi="Times New Roman" w:cs="Times New Roman"/>
          <w:bCs/>
          <w:sz w:val="24"/>
          <w:szCs w:val="24"/>
        </w:rPr>
        <w:t xml:space="preserve">. </w:t>
      </w:r>
    </w:p>
    <w:p w14:paraId="3C0C521A" w14:textId="3C5993CE" w:rsidR="001909C5" w:rsidRPr="004D4CE6" w:rsidRDefault="001909C5" w:rsidP="001909C5">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Integritet javnih dužnosnika, drugih nositelja javnih </w:t>
      </w:r>
      <w:r w:rsidR="00860EEE" w:rsidRPr="004D4CE6">
        <w:rPr>
          <w:rFonts w:ascii="Times New Roman" w:hAnsi="Times New Roman" w:cs="Times New Roman"/>
          <w:bCs/>
          <w:sz w:val="24"/>
          <w:szCs w:val="24"/>
        </w:rPr>
        <w:t>poslova</w:t>
      </w:r>
      <w:r w:rsidRPr="004D4CE6">
        <w:rPr>
          <w:rFonts w:ascii="Times New Roman" w:hAnsi="Times New Roman" w:cs="Times New Roman"/>
          <w:bCs/>
          <w:sz w:val="24"/>
          <w:szCs w:val="24"/>
        </w:rPr>
        <w:t xml:space="preserve"> i državnih institucija predstavlja temelj za razvoj demokratskog društva. Integritet u javnom sektoru ima presudan značaj za jačanje povjerenja građana u javne institucije i vlast općenito te je od najveće moguće važnosti za sprečavanje korupcije. Iako se na prvi pogled čini da se mjere za ostvarenje integriteta u javnom sektoru pretežno odnose na ponašanje pojedinaca koji rade ili predstavljaju javni sektor, njihov </w:t>
      </w:r>
      <w:r w:rsidR="00CF4C2D" w:rsidRPr="004D4CE6">
        <w:rPr>
          <w:rFonts w:ascii="Times New Roman" w:hAnsi="Times New Roman" w:cs="Times New Roman"/>
          <w:bCs/>
          <w:sz w:val="24"/>
          <w:szCs w:val="24"/>
        </w:rPr>
        <w:t xml:space="preserve">je </w:t>
      </w:r>
      <w:r w:rsidRPr="004D4CE6">
        <w:rPr>
          <w:rFonts w:ascii="Times New Roman" w:hAnsi="Times New Roman" w:cs="Times New Roman"/>
          <w:bCs/>
          <w:sz w:val="24"/>
          <w:szCs w:val="24"/>
        </w:rPr>
        <w:t>krajnji cilj pružanje pomoći u uspostavi efikasnih javnih službi, koje u potpunosti zadovoljavaju potrebe građana.</w:t>
      </w:r>
      <w:r w:rsidR="00860EEE" w:rsidRPr="004D4CE6">
        <w:rPr>
          <w:rFonts w:ascii="Times New Roman" w:hAnsi="Times New Roman" w:cs="Times New Roman"/>
          <w:bCs/>
          <w:sz w:val="24"/>
          <w:szCs w:val="24"/>
        </w:rPr>
        <w:t xml:space="preserve"> </w:t>
      </w:r>
      <w:r w:rsidRPr="004D4CE6">
        <w:rPr>
          <w:rFonts w:ascii="Times New Roman" w:hAnsi="Times New Roman" w:cs="Times New Roman"/>
          <w:bCs/>
          <w:sz w:val="24"/>
          <w:szCs w:val="24"/>
        </w:rPr>
        <w:t xml:space="preserve">Pravila etike i integriteta u političkom sustavu i upravi važna su sredstva za osiguranje odgovornosti </w:t>
      </w:r>
      <w:r w:rsidR="00561BBE" w:rsidRPr="004D4CE6">
        <w:rPr>
          <w:rFonts w:ascii="Times New Roman" w:hAnsi="Times New Roman" w:cs="Times New Roman"/>
          <w:bCs/>
          <w:sz w:val="24"/>
          <w:szCs w:val="24"/>
        </w:rPr>
        <w:t>osoba koje obavljaju javne funkcije</w:t>
      </w:r>
      <w:r w:rsidRPr="004D4CE6">
        <w:rPr>
          <w:rFonts w:ascii="Times New Roman" w:hAnsi="Times New Roman" w:cs="Times New Roman"/>
          <w:bCs/>
          <w:sz w:val="24"/>
          <w:szCs w:val="24"/>
        </w:rPr>
        <w:t xml:space="preserve">. </w:t>
      </w:r>
      <w:r w:rsidR="00860EEE" w:rsidRPr="004D4CE6">
        <w:rPr>
          <w:rFonts w:ascii="Times New Roman" w:hAnsi="Times New Roman" w:cs="Times New Roman"/>
          <w:bCs/>
          <w:sz w:val="24"/>
          <w:szCs w:val="24"/>
        </w:rPr>
        <w:t xml:space="preserve">Dakle, </w:t>
      </w:r>
      <w:r w:rsidR="006979EA" w:rsidRPr="004D4CE6">
        <w:rPr>
          <w:rFonts w:ascii="Times New Roman" w:hAnsi="Times New Roman" w:cs="Times New Roman"/>
          <w:bCs/>
          <w:sz w:val="24"/>
          <w:szCs w:val="24"/>
        </w:rPr>
        <w:t xml:space="preserve">jedan od osnovnih </w:t>
      </w:r>
      <w:r w:rsidR="00860EEE" w:rsidRPr="004D4CE6">
        <w:rPr>
          <w:rFonts w:ascii="Times New Roman" w:hAnsi="Times New Roman" w:cs="Times New Roman"/>
          <w:bCs/>
          <w:sz w:val="24"/>
          <w:szCs w:val="24"/>
        </w:rPr>
        <w:t>preventivni</w:t>
      </w:r>
      <w:r w:rsidR="006979EA" w:rsidRPr="004D4CE6">
        <w:rPr>
          <w:rFonts w:ascii="Times New Roman" w:hAnsi="Times New Roman" w:cs="Times New Roman"/>
          <w:bCs/>
          <w:sz w:val="24"/>
          <w:szCs w:val="24"/>
        </w:rPr>
        <w:t>h</w:t>
      </w:r>
      <w:r w:rsidR="00860EEE" w:rsidRPr="004D4CE6">
        <w:rPr>
          <w:rFonts w:ascii="Times New Roman" w:hAnsi="Times New Roman" w:cs="Times New Roman"/>
          <w:bCs/>
          <w:sz w:val="24"/>
          <w:szCs w:val="24"/>
        </w:rPr>
        <w:t xml:space="preserve"> antikorupcijski</w:t>
      </w:r>
      <w:r w:rsidR="006979EA" w:rsidRPr="004D4CE6">
        <w:rPr>
          <w:rFonts w:ascii="Times New Roman" w:hAnsi="Times New Roman" w:cs="Times New Roman"/>
          <w:bCs/>
          <w:sz w:val="24"/>
          <w:szCs w:val="24"/>
        </w:rPr>
        <w:t>h</w:t>
      </w:r>
      <w:r w:rsidR="00860EEE" w:rsidRPr="004D4CE6">
        <w:rPr>
          <w:rFonts w:ascii="Times New Roman" w:hAnsi="Times New Roman" w:cs="Times New Roman"/>
          <w:bCs/>
          <w:sz w:val="24"/>
          <w:szCs w:val="24"/>
        </w:rPr>
        <w:t xml:space="preserve"> mehaniz</w:t>
      </w:r>
      <w:r w:rsidR="006979EA" w:rsidRPr="004D4CE6">
        <w:rPr>
          <w:rFonts w:ascii="Times New Roman" w:hAnsi="Times New Roman" w:cs="Times New Roman"/>
          <w:bCs/>
          <w:sz w:val="24"/>
          <w:szCs w:val="24"/>
        </w:rPr>
        <w:t>a</w:t>
      </w:r>
      <w:r w:rsidR="00860EEE" w:rsidRPr="004D4CE6">
        <w:rPr>
          <w:rFonts w:ascii="Times New Roman" w:hAnsi="Times New Roman" w:cs="Times New Roman"/>
          <w:bCs/>
          <w:sz w:val="24"/>
          <w:szCs w:val="24"/>
        </w:rPr>
        <w:t>m</w:t>
      </w:r>
      <w:r w:rsidR="006979EA" w:rsidRPr="004D4CE6">
        <w:rPr>
          <w:rFonts w:ascii="Times New Roman" w:hAnsi="Times New Roman" w:cs="Times New Roman"/>
          <w:bCs/>
          <w:sz w:val="24"/>
          <w:szCs w:val="24"/>
        </w:rPr>
        <w:t>a</w:t>
      </w:r>
      <w:r w:rsidR="00860EEE" w:rsidRPr="004D4CE6">
        <w:rPr>
          <w:rFonts w:ascii="Times New Roman" w:hAnsi="Times New Roman" w:cs="Times New Roman"/>
          <w:bCs/>
          <w:sz w:val="24"/>
          <w:szCs w:val="24"/>
        </w:rPr>
        <w:t xml:space="preserve"> usmjeren</w:t>
      </w:r>
      <w:r w:rsidR="006979EA" w:rsidRPr="004D4CE6">
        <w:rPr>
          <w:rFonts w:ascii="Times New Roman" w:hAnsi="Times New Roman" w:cs="Times New Roman"/>
          <w:bCs/>
          <w:sz w:val="24"/>
          <w:szCs w:val="24"/>
        </w:rPr>
        <w:t xml:space="preserve"> je upravo na</w:t>
      </w:r>
      <w:r w:rsidR="00860EEE" w:rsidRPr="004D4CE6">
        <w:rPr>
          <w:rFonts w:ascii="Times New Roman" w:hAnsi="Times New Roman" w:cs="Times New Roman"/>
          <w:bCs/>
          <w:sz w:val="24"/>
          <w:szCs w:val="24"/>
        </w:rPr>
        <w:t xml:space="preserve"> jačanje integriteta</w:t>
      </w:r>
      <w:r w:rsidR="006979EA" w:rsidRPr="004D4CE6">
        <w:rPr>
          <w:rFonts w:ascii="Times New Roman" w:hAnsi="Times New Roman" w:cs="Times New Roman"/>
          <w:bCs/>
          <w:sz w:val="24"/>
          <w:szCs w:val="24"/>
        </w:rPr>
        <w:t xml:space="preserve"> i odgovornosti u obnašanju javnih dužnosti</w:t>
      </w:r>
      <w:r w:rsidR="00860EEE" w:rsidRPr="004D4CE6">
        <w:rPr>
          <w:rFonts w:ascii="Times New Roman" w:hAnsi="Times New Roman" w:cs="Times New Roman"/>
          <w:bCs/>
          <w:sz w:val="24"/>
          <w:szCs w:val="24"/>
        </w:rPr>
        <w:t>.</w:t>
      </w:r>
    </w:p>
    <w:p w14:paraId="3FB692BA" w14:textId="77777777" w:rsidR="001909C5" w:rsidRPr="004D4CE6" w:rsidRDefault="001909C5" w:rsidP="001909C5">
      <w:pPr>
        <w:jc w:val="both"/>
        <w:rPr>
          <w:rFonts w:ascii="Times New Roman" w:hAnsi="Times New Roman" w:cs="Times New Roman"/>
          <w:bCs/>
          <w:sz w:val="24"/>
          <w:szCs w:val="24"/>
        </w:rPr>
      </w:pPr>
      <w:r w:rsidRPr="004D4CE6">
        <w:rPr>
          <w:rFonts w:ascii="Times New Roman" w:hAnsi="Times New Roman" w:cs="Times New Roman"/>
          <w:bCs/>
          <w:sz w:val="24"/>
          <w:szCs w:val="24"/>
        </w:rPr>
        <w:t>Ključn</w:t>
      </w:r>
      <w:r w:rsidR="007C69AB" w:rsidRPr="004D4CE6">
        <w:rPr>
          <w:rFonts w:ascii="Times New Roman" w:hAnsi="Times New Roman" w:cs="Times New Roman"/>
          <w:bCs/>
          <w:sz w:val="24"/>
          <w:szCs w:val="24"/>
        </w:rPr>
        <w:t>i</w:t>
      </w:r>
      <w:r w:rsidRPr="004D4CE6">
        <w:rPr>
          <w:rFonts w:ascii="Times New Roman" w:hAnsi="Times New Roman" w:cs="Times New Roman"/>
          <w:bCs/>
          <w:sz w:val="24"/>
          <w:szCs w:val="24"/>
        </w:rPr>
        <w:t xml:space="preserve"> element za ostvare</w:t>
      </w:r>
      <w:r w:rsidR="007C69AB" w:rsidRPr="004D4CE6">
        <w:rPr>
          <w:rFonts w:ascii="Times New Roman" w:hAnsi="Times New Roman" w:cs="Times New Roman"/>
          <w:bCs/>
          <w:sz w:val="24"/>
          <w:szCs w:val="24"/>
        </w:rPr>
        <w:t>nje</w:t>
      </w:r>
      <w:r w:rsidRPr="004D4CE6">
        <w:rPr>
          <w:rFonts w:ascii="Times New Roman" w:hAnsi="Times New Roman" w:cs="Times New Roman"/>
          <w:bCs/>
          <w:sz w:val="24"/>
          <w:szCs w:val="24"/>
        </w:rPr>
        <w:t xml:space="preserve"> integriteta u javnom sektoru predstavljaju kodeksi ponašanja i ostali standardi ponašanja, mehanizmi upravljanja sukobom interesa (propisi o sukobu interesa, podnošenje izvješća o imovinskom stanju) te procedure imenovanja i zapošljavanja. </w:t>
      </w:r>
      <w:r w:rsidR="000002C0" w:rsidRPr="004D4CE6">
        <w:rPr>
          <w:rFonts w:ascii="Times New Roman" w:hAnsi="Times New Roman" w:cs="Times New Roman"/>
          <w:bCs/>
          <w:sz w:val="24"/>
          <w:szCs w:val="24"/>
        </w:rPr>
        <w:t>Ti su e</w:t>
      </w:r>
      <w:r w:rsidRPr="004D4CE6">
        <w:rPr>
          <w:rFonts w:ascii="Times New Roman" w:hAnsi="Times New Roman" w:cs="Times New Roman"/>
          <w:bCs/>
          <w:sz w:val="24"/>
          <w:szCs w:val="24"/>
        </w:rPr>
        <w:t xml:space="preserve">lementi integriteta u javnom sektoru međusobno  povezani, a ostvarenje integriteta zasnovano je na njihovom međusobnom odnosu. </w:t>
      </w:r>
      <w:r w:rsidR="000002C0" w:rsidRPr="004D4CE6">
        <w:rPr>
          <w:rFonts w:ascii="Times New Roman" w:hAnsi="Times New Roman" w:cs="Times New Roman"/>
          <w:bCs/>
          <w:sz w:val="24"/>
          <w:szCs w:val="24"/>
        </w:rPr>
        <w:t>Za izgradnju jakih institucija ključan je integritet koji jamči građanima da javne institucije rade u njihovom interesu, a ne samo za odabrane pojedince ili skupine. Ono nije samo moralno pitanje, već utječe i na produktivnost gospodarstva, efikasnost javnog sektora te uključivost društva i gospodarstva.</w:t>
      </w:r>
    </w:p>
    <w:p w14:paraId="5A27B6E5" w14:textId="77777777" w:rsidR="001909C5" w:rsidRPr="004D4CE6" w:rsidRDefault="00A205C8" w:rsidP="001909C5">
      <w:pPr>
        <w:jc w:val="both"/>
        <w:rPr>
          <w:rFonts w:ascii="Times New Roman" w:hAnsi="Times New Roman" w:cs="Times New Roman"/>
          <w:bCs/>
          <w:sz w:val="24"/>
          <w:szCs w:val="24"/>
        </w:rPr>
      </w:pPr>
      <w:r w:rsidRPr="004D4CE6">
        <w:rPr>
          <w:rFonts w:ascii="Times New Roman" w:hAnsi="Times New Roman" w:cs="Times New Roman"/>
          <w:bCs/>
          <w:sz w:val="24"/>
          <w:szCs w:val="24"/>
        </w:rPr>
        <w:t>K</w:t>
      </w:r>
      <w:r w:rsidR="001909C5" w:rsidRPr="004D4CE6">
        <w:rPr>
          <w:rFonts w:ascii="Times New Roman" w:hAnsi="Times New Roman" w:cs="Times New Roman"/>
          <w:bCs/>
          <w:sz w:val="24"/>
          <w:szCs w:val="24"/>
        </w:rPr>
        <w:t xml:space="preserve">odeksi ponašanja postavljaju specifične standarde ponašanja koji se očekuju u konkretnim i stvarnim situacijama. Oni pokazuju kako određena načela i vrijednosti treba primijeniti u praksi i pokušavaju predvidjeti i spriječiti određena neprihvatljiva ponašanja. </w:t>
      </w:r>
    </w:p>
    <w:p w14:paraId="40A05A6A" w14:textId="77777777" w:rsidR="006979EA" w:rsidRPr="004D4CE6" w:rsidRDefault="001909C5" w:rsidP="001909C5">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Kodeks ponašanja je, dakle, skup etičkih normi i standarda ponašanja  kojim se utvrđuje način časnog i neovisnog ponašanja u praksi određene profesije, u kontekstu ovih smjernica  članova predstavničkog tijela. </w:t>
      </w:r>
    </w:p>
    <w:p w14:paraId="62B96B93" w14:textId="77777777" w:rsidR="001909C5" w:rsidRPr="004D4CE6" w:rsidRDefault="001909C5" w:rsidP="001909C5">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Svrha kodeksa ponašanja jačanje je povjerenja u tijelo javne vlasti ili članove i zaposlenike tijela na koje se odnosi. </w:t>
      </w:r>
    </w:p>
    <w:p w14:paraId="7E60C2C9" w14:textId="77777777" w:rsidR="001909C5" w:rsidRPr="004D4CE6" w:rsidRDefault="001909C5" w:rsidP="001909C5">
      <w:pPr>
        <w:jc w:val="both"/>
        <w:rPr>
          <w:rFonts w:ascii="Times New Roman" w:hAnsi="Times New Roman" w:cs="Times New Roman"/>
          <w:bCs/>
          <w:sz w:val="24"/>
          <w:szCs w:val="24"/>
        </w:rPr>
      </w:pPr>
      <w:r w:rsidRPr="004D4CE6">
        <w:rPr>
          <w:rFonts w:ascii="Times New Roman" w:hAnsi="Times New Roman" w:cs="Times New Roman"/>
          <w:bCs/>
          <w:sz w:val="24"/>
          <w:szCs w:val="24"/>
        </w:rPr>
        <w:lastRenderedPageBreak/>
        <w:t>Etičke kodekse i kodekse ponašanja ne treba poistovjećivati s pravnim propisima koji počivaju na mehanizmu prisile i sankcija niti bi ih trebala donositi zakonodavna i izvršna tijela, već sami javni službenici ili dužnosnici kao odraz internaliziranih vrijednosti i načela.</w:t>
      </w:r>
      <w:r w:rsidR="00AE625E" w:rsidRPr="004D4CE6">
        <w:rPr>
          <w:rStyle w:val="Referencafusnote"/>
          <w:rFonts w:ascii="Times New Roman" w:hAnsi="Times New Roman" w:cs="Times New Roman"/>
          <w:bCs/>
          <w:sz w:val="24"/>
          <w:szCs w:val="24"/>
        </w:rPr>
        <w:footnoteReference w:id="1"/>
      </w:r>
    </w:p>
    <w:p w14:paraId="611D97CC" w14:textId="77777777" w:rsidR="008A3F49" w:rsidRPr="004D4CE6" w:rsidRDefault="001909C5" w:rsidP="008A3F49">
      <w:pPr>
        <w:jc w:val="both"/>
        <w:rPr>
          <w:rFonts w:ascii="Times New Roman" w:hAnsi="Times New Roman" w:cs="Times New Roman"/>
          <w:bCs/>
          <w:sz w:val="24"/>
          <w:szCs w:val="24"/>
        </w:rPr>
      </w:pPr>
      <w:r w:rsidRPr="004D4CE6">
        <w:rPr>
          <w:rFonts w:ascii="Times New Roman" w:hAnsi="Times New Roman" w:cs="Times New Roman"/>
          <w:bCs/>
          <w:sz w:val="24"/>
          <w:szCs w:val="24"/>
        </w:rPr>
        <w:t>Kodeksi ponašanja i ostali dokumenti kojima se normira prihvatljivo ponašanje te očekivani standardi ponašanja i rada institucija trebali bi biti distribuirani širokom krugu korisnika. Osim toga, u jačanju etičkih kompetencija veliku važnost ima edukacija i usmjeravanje o primjeni kodeksa ponašanja u donošenju odluka. Nadalje, kodeksi ponašanja trebali bi biti nestranačkog karaktera, te bi trebali sadržavati standarde koje svaki zaposlenik bez obzira na njegova politička uvjerenja, može podržati. Konačno, postojanje i primjena efikasnih i relevantnih mehanizama odgovornosti, nužan su preduvjet poštivanja i održavanja visokih standarda dobrog upravljanja.</w:t>
      </w:r>
    </w:p>
    <w:p w14:paraId="475553D6" w14:textId="77777777" w:rsidR="008A3F49" w:rsidRPr="004D4CE6" w:rsidRDefault="008A3F49" w:rsidP="008A3F49">
      <w:pPr>
        <w:jc w:val="both"/>
        <w:rPr>
          <w:rFonts w:ascii="Times New Roman" w:hAnsi="Times New Roman" w:cs="Times New Roman"/>
          <w:bCs/>
          <w:sz w:val="24"/>
          <w:szCs w:val="24"/>
        </w:rPr>
      </w:pPr>
    </w:p>
    <w:p w14:paraId="2F7E13B5" w14:textId="77777777" w:rsidR="00A67A5D" w:rsidRPr="004D4CE6" w:rsidRDefault="008A3F49" w:rsidP="008A3F49">
      <w:pPr>
        <w:jc w:val="both"/>
        <w:rPr>
          <w:rFonts w:ascii="Times New Roman" w:hAnsi="Times New Roman" w:cs="Times New Roman"/>
          <w:b/>
          <w:bCs/>
          <w:sz w:val="24"/>
          <w:szCs w:val="24"/>
        </w:rPr>
      </w:pPr>
      <w:r w:rsidRPr="004D4CE6">
        <w:rPr>
          <w:rFonts w:ascii="Times New Roman" w:hAnsi="Times New Roman" w:cs="Times New Roman"/>
          <w:b/>
          <w:bCs/>
          <w:sz w:val="24"/>
          <w:szCs w:val="24"/>
        </w:rPr>
        <w:t xml:space="preserve">3.  </w:t>
      </w:r>
      <w:r w:rsidR="00A67A5D" w:rsidRPr="004D4CE6">
        <w:rPr>
          <w:rFonts w:ascii="Times New Roman" w:hAnsi="Times New Roman" w:cs="Times New Roman"/>
          <w:b/>
          <w:bCs/>
          <w:sz w:val="24"/>
          <w:szCs w:val="24"/>
        </w:rPr>
        <w:t xml:space="preserve">Međunarodni </w:t>
      </w:r>
      <w:r w:rsidR="006D46F4" w:rsidRPr="004D4CE6">
        <w:rPr>
          <w:rFonts w:ascii="Times New Roman" w:hAnsi="Times New Roman" w:cs="Times New Roman"/>
          <w:b/>
          <w:bCs/>
          <w:sz w:val="24"/>
          <w:szCs w:val="24"/>
        </w:rPr>
        <w:t>kontekst</w:t>
      </w:r>
    </w:p>
    <w:p w14:paraId="12C6CDDD" w14:textId="6AE0688F" w:rsidR="00A33CDE" w:rsidRPr="004D4CE6" w:rsidRDefault="00A33CDE" w:rsidP="00A33CDE">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O važnosti uloge jačanja mehanizama integriteta u sprječavanju korupcije jasno govore neki od temeljnih međunarodnih dokumenata u području borbe protiv korupcije. Poglavlje II. Konvencije UN‐a protiv korupcije (United Nations </w:t>
      </w:r>
      <w:proofErr w:type="spellStart"/>
      <w:r w:rsidRPr="004D4CE6">
        <w:rPr>
          <w:rFonts w:ascii="Times New Roman" w:hAnsi="Times New Roman" w:cs="Times New Roman"/>
          <w:bCs/>
          <w:sz w:val="24"/>
          <w:szCs w:val="24"/>
        </w:rPr>
        <w:t>Convention</w:t>
      </w:r>
      <w:proofErr w:type="spellEnd"/>
      <w:r w:rsidRPr="004D4CE6">
        <w:rPr>
          <w:rFonts w:ascii="Times New Roman" w:hAnsi="Times New Roman" w:cs="Times New Roman"/>
          <w:bCs/>
          <w:sz w:val="24"/>
          <w:szCs w:val="24"/>
        </w:rPr>
        <w:t xml:space="preserve"> </w:t>
      </w:r>
      <w:proofErr w:type="spellStart"/>
      <w:r w:rsidRPr="004D4CE6">
        <w:rPr>
          <w:rFonts w:ascii="Times New Roman" w:hAnsi="Times New Roman" w:cs="Times New Roman"/>
          <w:bCs/>
          <w:sz w:val="24"/>
          <w:szCs w:val="24"/>
        </w:rPr>
        <w:t>against</w:t>
      </w:r>
      <w:proofErr w:type="spellEnd"/>
      <w:r w:rsidRPr="004D4CE6">
        <w:rPr>
          <w:rFonts w:ascii="Times New Roman" w:hAnsi="Times New Roman" w:cs="Times New Roman"/>
          <w:bCs/>
          <w:sz w:val="24"/>
          <w:szCs w:val="24"/>
        </w:rPr>
        <w:t xml:space="preserve"> </w:t>
      </w:r>
      <w:proofErr w:type="spellStart"/>
      <w:r w:rsidRPr="004D4CE6">
        <w:rPr>
          <w:rFonts w:ascii="Times New Roman" w:hAnsi="Times New Roman" w:cs="Times New Roman"/>
          <w:bCs/>
          <w:sz w:val="24"/>
          <w:szCs w:val="24"/>
        </w:rPr>
        <w:t>Corruption</w:t>
      </w:r>
      <w:proofErr w:type="spellEnd"/>
      <w:r w:rsidRPr="004D4CE6">
        <w:rPr>
          <w:rFonts w:ascii="Times New Roman" w:hAnsi="Times New Roman" w:cs="Times New Roman"/>
          <w:bCs/>
          <w:sz w:val="24"/>
          <w:szCs w:val="24"/>
        </w:rPr>
        <w:t xml:space="preserve"> - UNCAC) sadrži odredbe o različitim aspektima integriteta u javnom sektoru. Prije svega o važnosti sprječavanja sukoba interesa te podnošenja izvješća o imovinskom stanju dužnosnika kao i formiranja kodeksa ponašanja za javne dužnosnike.</w:t>
      </w:r>
      <w:r w:rsidR="00B66239">
        <w:rPr>
          <w:rStyle w:val="Referencafusnote"/>
          <w:rFonts w:ascii="Times New Roman" w:hAnsi="Times New Roman" w:cs="Times New Roman"/>
          <w:bCs/>
          <w:sz w:val="24"/>
          <w:szCs w:val="24"/>
        </w:rPr>
        <w:footnoteReference w:id="2"/>
      </w:r>
      <w:r w:rsidRPr="004D4CE6">
        <w:rPr>
          <w:rFonts w:ascii="Times New Roman" w:hAnsi="Times New Roman" w:cs="Times New Roman"/>
          <w:bCs/>
          <w:sz w:val="24"/>
          <w:szCs w:val="24"/>
        </w:rPr>
        <w:t xml:space="preserve"> Osim toga, organizacija Ujedinjenih naroda 1996. donijela </w:t>
      </w:r>
      <w:r w:rsidR="00EF6EBF" w:rsidRPr="004D4CE6">
        <w:rPr>
          <w:rFonts w:ascii="Times New Roman" w:hAnsi="Times New Roman" w:cs="Times New Roman"/>
          <w:bCs/>
          <w:sz w:val="24"/>
          <w:szCs w:val="24"/>
        </w:rPr>
        <w:t xml:space="preserve">je </w:t>
      </w:r>
      <w:r w:rsidRPr="004D4CE6">
        <w:rPr>
          <w:rFonts w:ascii="Times New Roman" w:hAnsi="Times New Roman" w:cs="Times New Roman"/>
          <w:bCs/>
          <w:sz w:val="24"/>
          <w:szCs w:val="24"/>
        </w:rPr>
        <w:t>Međunarodni kodeks ponašanja za javne službenike kao sastavni dio tadašnje Rezolucije protiv korupcije.</w:t>
      </w:r>
    </w:p>
    <w:p w14:paraId="6FD45938" w14:textId="23140791" w:rsidR="00572470" w:rsidRPr="004D4CE6" w:rsidRDefault="00572470" w:rsidP="00A33CDE">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Nadalje, </w:t>
      </w:r>
      <w:r w:rsidR="00A33CDE" w:rsidRPr="004D4CE6">
        <w:rPr>
          <w:rFonts w:ascii="Times New Roman" w:hAnsi="Times New Roman" w:cs="Times New Roman"/>
          <w:bCs/>
          <w:sz w:val="24"/>
          <w:szCs w:val="24"/>
        </w:rPr>
        <w:t>Organizacija za ekonomsku suradnju i razvoj (</w:t>
      </w:r>
      <w:proofErr w:type="spellStart"/>
      <w:r w:rsidR="00A33CDE" w:rsidRPr="004D4CE6">
        <w:rPr>
          <w:rFonts w:ascii="Times New Roman" w:hAnsi="Times New Roman" w:cs="Times New Roman"/>
          <w:bCs/>
          <w:sz w:val="24"/>
          <w:szCs w:val="24"/>
        </w:rPr>
        <w:t>Organisation</w:t>
      </w:r>
      <w:proofErr w:type="spellEnd"/>
      <w:r w:rsidR="00A33CDE" w:rsidRPr="004D4CE6">
        <w:rPr>
          <w:rFonts w:ascii="Times New Roman" w:hAnsi="Times New Roman" w:cs="Times New Roman"/>
          <w:bCs/>
          <w:sz w:val="24"/>
          <w:szCs w:val="24"/>
        </w:rPr>
        <w:t xml:space="preserve"> for </w:t>
      </w:r>
      <w:proofErr w:type="spellStart"/>
      <w:r w:rsidR="00A33CDE" w:rsidRPr="004D4CE6">
        <w:rPr>
          <w:rFonts w:ascii="Times New Roman" w:hAnsi="Times New Roman" w:cs="Times New Roman"/>
          <w:bCs/>
          <w:sz w:val="24"/>
          <w:szCs w:val="24"/>
        </w:rPr>
        <w:t>Economic</w:t>
      </w:r>
      <w:proofErr w:type="spellEnd"/>
      <w:r w:rsidR="00A33CDE" w:rsidRPr="004D4CE6">
        <w:rPr>
          <w:rFonts w:ascii="Times New Roman" w:hAnsi="Times New Roman" w:cs="Times New Roman"/>
          <w:bCs/>
          <w:sz w:val="24"/>
          <w:szCs w:val="24"/>
        </w:rPr>
        <w:t xml:space="preserve"> </w:t>
      </w:r>
      <w:proofErr w:type="spellStart"/>
      <w:r w:rsidR="00A33CDE" w:rsidRPr="004D4CE6">
        <w:rPr>
          <w:rFonts w:ascii="Times New Roman" w:hAnsi="Times New Roman" w:cs="Times New Roman"/>
          <w:bCs/>
          <w:sz w:val="24"/>
          <w:szCs w:val="24"/>
        </w:rPr>
        <w:t>Cooperation</w:t>
      </w:r>
      <w:proofErr w:type="spellEnd"/>
      <w:r w:rsidR="00A33CDE" w:rsidRPr="004D4CE6">
        <w:rPr>
          <w:rFonts w:ascii="Times New Roman" w:hAnsi="Times New Roman" w:cs="Times New Roman"/>
          <w:bCs/>
          <w:sz w:val="24"/>
          <w:szCs w:val="24"/>
        </w:rPr>
        <w:t xml:space="preserve"> </w:t>
      </w:r>
      <w:proofErr w:type="spellStart"/>
      <w:r w:rsidR="00A33CDE" w:rsidRPr="004D4CE6">
        <w:rPr>
          <w:rFonts w:ascii="Times New Roman" w:hAnsi="Times New Roman" w:cs="Times New Roman"/>
          <w:bCs/>
          <w:sz w:val="24"/>
          <w:szCs w:val="24"/>
        </w:rPr>
        <w:t>and</w:t>
      </w:r>
      <w:proofErr w:type="spellEnd"/>
      <w:r w:rsidR="00A33CDE" w:rsidRPr="004D4CE6">
        <w:rPr>
          <w:rFonts w:ascii="Times New Roman" w:hAnsi="Times New Roman" w:cs="Times New Roman"/>
          <w:bCs/>
          <w:sz w:val="24"/>
          <w:szCs w:val="24"/>
        </w:rPr>
        <w:t xml:space="preserve"> Development - OECD) je među prvima provela opsežno istraživanje na temu integriteta u javnom sektoru te je pružila pomoć u detaljnijoj razradi standarda kodeksa ponašanja i etike, kao i propisa o sukobu interesa i prijavi imovinskog stanja dužnosnika.</w:t>
      </w:r>
      <w:r w:rsidR="00B66239">
        <w:rPr>
          <w:rStyle w:val="Referencafusnote"/>
          <w:rFonts w:ascii="Times New Roman" w:hAnsi="Times New Roman" w:cs="Times New Roman"/>
          <w:bCs/>
          <w:sz w:val="24"/>
          <w:szCs w:val="24"/>
        </w:rPr>
        <w:footnoteReference w:id="3"/>
      </w:r>
      <w:r w:rsidR="00A33CDE" w:rsidRPr="004D4CE6">
        <w:rPr>
          <w:rFonts w:ascii="Times New Roman" w:hAnsi="Times New Roman" w:cs="Times New Roman"/>
          <w:bCs/>
          <w:sz w:val="24"/>
          <w:szCs w:val="24"/>
        </w:rPr>
        <w:t xml:space="preserve">  </w:t>
      </w:r>
    </w:p>
    <w:p w14:paraId="406FB38D" w14:textId="28F83C02" w:rsidR="00572470" w:rsidRPr="004D4CE6" w:rsidRDefault="00572470" w:rsidP="00572470">
      <w:pPr>
        <w:jc w:val="both"/>
        <w:rPr>
          <w:rFonts w:ascii="Times New Roman" w:hAnsi="Times New Roman" w:cs="Times New Roman"/>
          <w:bCs/>
          <w:sz w:val="24"/>
          <w:szCs w:val="24"/>
        </w:rPr>
      </w:pPr>
      <w:r w:rsidRPr="004D4CE6">
        <w:rPr>
          <w:rFonts w:ascii="Times New Roman" w:hAnsi="Times New Roman" w:cs="Times New Roman"/>
          <w:bCs/>
          <w:sz w:val="24"/>
          <w:szCs w:val="24"/>
        </w:rPr>
        <w:t>Pitanja važnosti integriteta navode se i u dokumentima Vijeća Europe u kojima se naglašava potreba postojanja kodeksa ponašanja za dužnosnike kao i upravljanja sukobom interesa, posebno odredbi o postupanju s poklonima primljenim za vrijeme trajanja mandata i prijavljivanju imovinskog stanja.</w:t>
      </w:r>
      <w:r w:rsidR="00B66239">
        <w:rPr>
          <w:rStyle w:val="Referencafusnote"/>
          <w:rFonts w:ascii="Times New Roman" w:hAnsi="Times New Roman" w:cs="Times New Roman"/>
          <w:bCs/>
          <w:sz w:val="24"/>
          <w:szCs w:val="24"/>
        </w:rPr>
        <w:footnoteReference w:id="4"/>
      </w:r>
      <w:r w:rsidRPr="004D4CE6">
        <w:rPr>
          <w:rFonts w:ascii="Times New Roman" w:hAnsi="Times New Roman" w:cs="Times New Roman"/>
          <w:bCs/>
          <w:sz w:val="24"/>
          <w:szCs w:val="24"/>
        </w:rPr>
        <w:t xml:space="preserve"> Vijeće Europe je 2000. godine donijelo preporuke  (</w:t>
      </w:r>
      <w:proofErr w:type="spellStart"/>
      <w:r w:rsidRPr="004D4CE6">
        <w:rPr>
          <w:rFonts w:ascii="Times New Roman" w:hAnsi="Times New Roman" w:cs="Times New Roman"/>
          <w:bCs/>
          <w:sz w:val="24"/>
          <w:szCs w:val="24"/>
        </w:rPr>
        <w:t>Recommendation</w:t>
      </w:r>
      <w:proofErr w:type="spellEnd"/>
      <w:r w:rsidRPr="004D4CE6">
        <w:rPr>
          <w:rFonts w:ascii="Times New Roman" w:hAnsi="Times New Roman" w:cs="Times New Roman"/>
          <w:bCs/>
          <w:sz w:val="24"/>
          <w:szCs w:val="24"/>
        </w:rPr>
        <w:t xml:space="preserve"> NO.R (2000)10) za kodekse ponašanja javnih dužnosnika, pod kojim</w:t>
      </w:r>
      <w:r w:rsidR="0013790D" w:rsidRPr="004D4CE6">
        <w:rPr>
          <w:rFonts w:ascii="Times New Roman" w:hAnsi="Times New Roman" w:cs="Times New Roman"/>
          <w:bCs/>
          <w:sz w:val="24"/>
          <w:szCs w:val="24"/>
        </w:rPr>
        <w:t>a</w:t>
      </w:r>
      <w:r w:rsidRPr="004D4CE6">
        <w:rPr>
          <w:rFonts w:ascii="Times New Roman" w:hAnsi="Times New Roman" w:cs="Times New Roman"/>
          <w:bCs/>
          <w:sz w:val="24"/>
          <w:szCs w:val="24"/>
        </w:rPr>
        <w:t xml:space="preserve"> </w:t>
      </w:r>
      <w:r w:rsidR="0013790D" w:rsidRPr="004D4CE6">
        <w:rPr>
          <w:rFonts w:ascii="Times New Roman" w:hAnsi="Times New Roman" w:cs="Times New Roman"/>
          <w:bCs/>
          <w:sz w:val="24"/>
          <w:szCs w:val="24"/>
        </w:rPr>
        <w:t xml:space="preserve">se </w:t>
      </w:r>
      <w:r w:rsidRPr="004D4CE6">
        <w:rPr>
          <w:rFonts w:ascii="Times New Roman" w:hAnsi="Times New Roman" w:cs="Times New Roman"/>
          <w:bCs/>
          <w:sz w:val="24"/>
          <w:szCs w:val="24"/>
        </w:rPr>
        <w:t>podrazumijeva svak</w:t>
      </w:r>
      <w:r w:rsidR="0013790D" w:rsidRPr="004D4CE6">
        <w:rPr>
          <w:rFonts w:ascii="Times New Roman" w:hAnsi="Times New Roman" w:cs="Times New Roman"/>
          <w:bCs/>
          <w:sz w:val="24"/>
          <w:szCs w:val="24"/>
        </w:rPr>
        <w:t>a</w:t>
      </w:r>
      <w:r w:rsidRPr="004D4CE6">
        <w:rPr>
          <w:rFonts w:ascii="Times New Roman" w:hAnsi="Times New Roman" w:cs="Times New Roman"/>
          <w:bCs/>
          <w:sz w:val="24"/>
          <w:szCs w:val="24"/>
        </w:rPr>
        <w:t xml:space="preserve"> osob</w:t>
      </w:r>
      <w:r w:rsidR="0013790D" w:rsidRPr="004D4CE6">
        <w:rPr>
          <w:rFonts w:ascii="Times New Roman" w:hAnsi="Times New Roman" w:cs="Times New Roman"/>
          <w:bCs/>
          <w:sz w:val="24"/>
          <w:szCs w:val="24"/>
        </w:rPr>
        <w:t>a</w:t>
      </w:r>
      <w:r w:rsidRPr="004D4CE6">
        <w:rPr>
          <w:rFonts w:ascii="Times New Roman" w:hAnsi="Times New Roman" w:cs="Times New Roman"/>
          <w:bCs/>
          <w:sz w:val="24"/>
          <w:szCs w:val="24"/>
        </w:rPr>
        <w:t xml:space="preserve"> koja je zaposlena od tijela javne vlasti.</w:t>
      </w:r>
      <w:r w:rsidR="00B66239">
        <w:rPr>
          <w:rStyle w:val="Referencafusnote"/>
          <w:rFonts w:ascii="Times New Roman" w:hAnsi="Times New Roman" w:cs="Times New Roman"/>
          <w:bCs/>
          <w:sz w:val="24"/>
          <w:szCs w:val="24"/>
        </w:rPr>
        <w:footnoteReference w:id="5"/>
      </w:r>
      <w:r w:rsidRPr="004D4CE6">
        <w:rPr>
          <w:rFonts w:ascii="Times New Roman" w:hAnsi="Times New Roman" w:cs="Times New Roman"/>
          <w:bCs/>
          <w:sz w:val="24"/>
          <w:szCs w:val="24"/>
        </w:rPr>
        <w:t xml:space="preserve"> </w:t>
      </w:r>
    </w:p>
    <w:p w14:paraId="18480BF4" w14:textId="77777777" w:rsidR="0013790D" w:rsidRPr="004D4CE6" w:rsidRDefault="0013790D" w:rsidP="0013790D">
      <w:pPr>
        <w:jc w:val="both"/>
        <w:rPr>
          <w:rFonts w:ascii="Times New Roman" w:hAnsi="Times New Roman" w:cs="Times New Roman"/>
          <w:bCs/>
          <w:sz w:val="24"/>
          <w:szCs w:val="24"/>
        </w:rPr>
      </w:pPr>
      <w:r w:rsidRPr="004D4CE6">
        <w:rPr>
          <w:rFonts w:ascii="Times New Roman" w:hAnsi="Times New Roman" w:cs="Times New Roman"/>
          <w:bCs/>
          <w:sz w:val="24"/>
          <w:szCs w:val="24"/>
        </w:rPr>
        <w:lastRenderedPageBreak/>
        <w:t xml:space="preserve">Navedeni dokumenti postavljaju imperativ jačanja odgovornosti u javnom sektoru uz postavljanje visokih standarda ponašanja javnih službenika, stavljajući javni interes na prvo mjesto.  </w:t>
      </w:r>
    </w:p>
    <w:p w14:paraId="1EFF606A" w14:textId="77777777" w:rsidR="0013790D" w:rsidRPr="004D4CE6" w:rsidRDefault="0013790D" w:rsidP="00EE28E2">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Nadalje, potrebno je naglasiti kako su </w:t>
      </w:r>
      <w:r w:rsidR="00EB5C33" w:rsidRPr="004D4CE6">
        <w:rPr>
          <w:rFonts w:ascii="Times New Roman" w:hAnsi="Times New Roman" w:cs="Times New Roman"/>
          <w:bCs/>
          <w:sz w:val="24"/>
          <w:szCs w:val="24"/>
        </w:rPr>
        <w:t>pri izradi</w:t>
      </w:r>
      <w:r w:rsidRPr="004D4CE6">
        <w:rPr>
          <w:rFonts w:ascii="Times New Roman" w:hAnsi="Times New Roman" w:cs="Times New Roman"/>
          <w:bCs/>
          <w:sz w:val="24"/>
          <w:szCs w:val="24"/>
        </w:rPr>
        <w:t xml:space="preserve"> </w:t>
      </w:r>
      <w:r w:rsidR="00EB5C33" w:rsidRPr="004D4CE6">
        <w:rPr>
          <w:rFonts w:ascii="Times New Roman" w:hAnsi="Times New Roman" w:cs="Times New Roman"/>
          <w:bCs/>
          <w:sz w:val="24"/>
          <w:szCs w:val="24"/>
        </w:rPr>
        <w:t xml:space="preserve">Strategije sprječavanja korupcije za razdoblje od 2021. do 2030. godine </w:t>
      </w:r>
      <w:r w:rsidR="00E70AD6" w:rsidRPr="004D4CE6">
        <w:rPr>
          <w:rFonts w:ascii="Times New Roman" w:hAnsi="Times New Roman" w:cs="Times New Roman"/>
          <w:bCs/>
          <w:sz w:val="24"/>
          <w:szCs w:val="24"/>
        </w:rPr>
        <w:t>u obzir uzeta i identificirana područja korupcijskih rizika u pojedinim dokumentima međunarodne procjene koja među ostalim prioritetima ističu i područje jačanja javnog integriteta.</w:t>
      </w:r>
    </w:p>
    <w:p w14:paraId="46229501" w14:textId="45035BB2" w:rsidR="00E70AD6" w:rsidRPr="004D4CE6" w:rsidRDefault="00E70AD6" w:rsidP="00E70AD6">
      <w:pPr>
        <w:jc w:val="both"/>
        <w:rPr>
          <w:rFonts w:ascii="Times New Roman" w:hAnsi="Times New Roman" w:cs="Times New Roman"/>
          <w:sz w:val="24"/>
          <w:szCs w:val="24"/>
        </w:rPr>
      </w:pPr>
      <w:r w:rsidRPr="004D4CE6">
        <w:rPr>
          <w:rFonts w:ascii="Times New Roman" w:hAnsi="Times New Roman" w:cs="Times New Roman"/>
          <w:bCs/>
          <w:sz w:val="24"/>
          <w:szCs w:val="24"/>
        </w:rPr>
        <w:t xml:space="preserve">Primjerice, </w:t>
      </w:r>
      <w:r w:rsidRPr="004D4CE6">
        <w:rPr>
          <w:rFonts w:ascii="Times New Roman" w:hAnsi="Times New Roman" w:cs="Times New Roman"/>
          <w:sz w:val="24"/>
          <w:szCs w:val="24"/>
        </w:rPr>
        <w:t>jačanje etičk</w:t>
      </w:r>
      <w:r w:rsidR="00D11BE7">
        <w:rPr>
          <w:rFonts w:ascii="Times New Roman" w:hAnsi="Times New Roman" w:cs="Times New Roman"/>
          <w:sz w:val="24"/>
          <w:szCs w:val="24"/>
        </w:rPr>
        <w:t xml:space="preserve">og okvira </w:t>
      </w:r>
      <w:r w:rsidRPr="004D4CE6">
        <w:rPr>
          <w:rFonts w:ascii="Times New Roman" w:hAnsi="Times New Roman" w:cs="Times New Roman"/>
          <w:sz w:val="24"/>
          <w:szCs w:val="24"/>
        </w:rPr>
        <w:t xml:space="preserve">vezano za najviše dužnosnike izvršne i zakonodavne vlasti, te u odnosu na lokalnu i regionalnu razinu, osobito se ističe u redovitim godišnjim izvješćima Europske komisije u okviru provedbe mehanizama Europskog semestra </w:t>
      </w:r>
      <w:r w:rsidRPr="004D4CE6">
        <w:rPr>
          <w:rFonts w:ascii="Times New Roman" w:hAnsi="Times New Roman" w:cs="Times New Roman"/>
          <w:iCs/>
          <w:sz w:val="24"/>
          <w:szCs w:val="24"/>
        </w:rPr>
        <w:t>i u prvom Izvješću Europske komisije o vladavini prava iz 2020. godine.</w:t>
      </w:r>
      <w:r w:rsidR="00D11BE7">
        <w:rPr>
          <w:rStyle w:val="Referencafusnote"/>
          <w:rFonts w:ascii="Times New Roman" w:hAnsi="Times New Roman" w:cs="Times New Roman"/>
          <w:iCs/>
          <w:sz w:val="24"/>
          <w:szCs w:val="24"/>
        </w:rPr>
        <w:footnoteReference w:id="6"/>
      </w:r>
      <w:r w:rsidRPr="004D4CE6">
        <w:rPr>
          <w:rFonts w:ascii="Times New Roman" w:hAnsi="Times New Roman" w:cs="Times New Roman"/>
          <w:sz w:val="24"/>
          <w:szCs w:val="24"/>
        </w:rPr>
        <w:t xml:space="preserve"> Osim toga, poduzimanje dodatnih mjera za promicanje snažnijih etičkih normi kroz izradu sveobuhvatnih kodeksa ponašanja za dužnosnike na regionalnoj i lokalnoj razini, kao i kodeksa ponašanja za zastupnike u parlamentu, te uspostavljanje odgovarajućih alata odgovornosti i sankcija za odvraćanje od potencijalnog kršenja tih kodeksa preporučuje se u okviru OECD-ova pregleda investicijske politike Republike Hrvatske iz 2019. godine. Preporuke unaprjeđenja etičkog okvira kroz izradu kodeksa ponašanja osoba na najvišim dužnostima jedan su od sastavnih dijelova Izvješća IV. kruga evaluacije GRECO</w:t>
      </w:r>
      <w:r w:rsidR="00EF6EBF" w:rsidRPr="004D4CE6">
        <w:rPr>
          <w:rStyle w:val="Referencafusnote"/>
          <w:rFonts w:ascii="Times New Roman" w:hAnsi="Times New Roman" w:cs="Times New Roman"/>
          <w:sz w:val="24"/>
          <w:szCs w:val="24"/>
        </w:rPr>
        <w:footnoteReference w:id="7"/>
      </w:r>
      <w:r w:rsidRPr="004D4CE6">
        <w:rPr>
          <w:rFonts w:ascii="Times New Roman" w:hAnsi="Times New Roman" w:cs="Times New Roman"/>
          <w:sz w:val="24"/>
          <w:szCs w:val="24"/>
        </w:rPr>
        <w:t xml:space="preserve">-a vezano za saborske zastupnike te Izvješća V. kruga evaluacije GRECO-a vezano za najviše dužnosti izvršne vlasti (predsjednika Vlade, članove Vlade, državne tajnike). </w:t>
      </w:r>
    </w:p>
    <w:p w14:paraId="37BB20AE" w14:textId="77777777" w:rsidR="008A3F49" w:rsidRPr="004D4CE6" w:rsidRDefault="00E70AD6" w:rsidP="008A3F49">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Što se tiče sadržaja kodeksa, </w:t>
      </w:r>
      <w:r w:rsidR="00EE28E2" w:rsidRPr="004D4CE6">
        <w:rPr>
          <w:rFonts w:ascii="Times New Roman" w:hAnsi="Times New Roman" w:cs="Times New Roman"/>
          <w:bCs/>
          <w:sz w:val="24"/>
          <w:szCs w:val="24"/>
        </w:rPr>
        <w:t xml:space="preserve">GRECO navodi da </w:t>
      </w:r>
      <w:r w:rsidRPr="004D4CE6">
        <w:rPr>
          <w:rFonts w:ascii="Times New Roman" w:hAnsi="Times New Roman" w:cs="Times New Roman"/>
          <w:bCs/>
          <w:sz w:val="24"/>
          <w:szCs w:val="24"/>
        </w:rPr>
        <w:t>u</w:t>
      </w:r>
      <w:r w:rsidR="00EE28E2" w:rsidRPr="004D4CE6">
        <w:rPr>
          <w:rFonts w:ascii="Times New Roman" w:hAnsi="Times New Roman" w:cs="Times New Roman"/>
          <w:bCs/>
          <w:sz w:val="24"/>
          <w:szCs w:val="24"/>
        </w:rPr>
        <w:t xml:space="preserve"> kodeksima trebaju biti sadržani prijedlozi kako se nositi sa stvarnim situacijama s kojima se suočavaju javni dužnosnici: darovi, korištenje javnih sredstava, ophođenje s javnošću, itd. Kodeks odražava i osnažuje temelje borbe protiv  korupcije država članica odredbama o integritetu i antikorupciji. Kodeks naglašava važnost integriteta javnih dužnosnika i odgovornost hijerarhijskih nadređenih i sastoji se od tri cilja: odrediti standarde integriteta i ponašanja kojih se trebaju pridržavati javni dužnosnici, pomoći im u ispunjavanju tih standarda i informirati javnost o ponašanju koje ima pravo očekivati od javnih službenika.</w:t>
      </w:r>
      <w:bookmarkEnd w:id="0"/>
    </w:p>
    <w:p w14:paraId="70853A5D" w14:textId="77777777" w:rsidR="00D11BE7" w:rsidRPr="004D4CE6" w:rsidRDefault="00D11BE7" w:rsidP="008A3F49">
      <w:pPr>
        <w:jc w:val="both"/>
        <w:rPr>
          <w:rFonts w:ascii="Times New Roman" w:hAnsi="Times New Roman" w:cs="Times New Roman"/>
          <w:bCs/>
          <w:sz w:val="24"/>
          <w:szCs w:val="24"/>
        </w:rPr>
      </w:pPr>
    </w:p>
    <w:p w14:paraId="05241D79" w14:textId="77777777" w:rsidR="007D597B" w:rsidRPr="004D4CE6" w:rsidRDefault="008A3F49" w:rsidP="008A3F49">
      <w:pPr>
        <w:jc w:val="both"/>
        <w:rPr>
          <w:rFonts w:ascii="Times New Roman" w:hAnsi="Times New Roman" w:cs="Times New Roman"/>
          <w:b/>
          <w:bCs/>
          <w:sz w:val="24"/>
          <w:szCs w:val="24"/>
        </w:rPr>
      </w:pPr>
      <w:r w:rsidRPr="004D4CE6">
        <w:rPr>
          <w:rFonts w:ascii="Times New Roman" w:hAnsi="Times New Roman" w:cs="Times New Roman"/>
          <w:b/>
          <w:bCs/>
          <w:sz w:val="24"/>
          <w:szCs w:val="24"/>
        </w:rPr>
        <w:t xml:space="preserve">4.  </w:t>
      </w:r>
      <w:r w:rsidR="008E54A8" w:rsidRPr="004D4CE6">
        <w:rPr>
          <w:rFonts w:ascii="Times New Roman" w:hAnsi="Times New Roman" w:cs="Times New Roman"/>
          <w:b/>
          <w:bCs/>
          <w:sz w:val="24"/>
          <w:szCs w:val="24"/>
        </w:rPr>
        <w:t>Zakon o sprječavanju sukoba interesa</w:t>
      </w:r>
      <w:r w:rsidR="00A81B36" w:rsidRPr="004D4CE6">
        <w:rPr>
          <w:rFonts w:ascii="Times New Roman" w:hAnsi="Times New Roman" w:cs="Times New Roman"/>
          <w:b/>
          <w:bCs/>
          <w:sz w:val="24"/>
          <w:szCs w:val="24"/>
        </w:rPr>
        <w:t xml:space="preserve"> </w:t>
      </w:r>
    </w:p>
    <w:p w14:paraId="558B5032" w14:textId="77777777" w:rsidR="008A3F49" w:rsidRPr="004D4CE6" w:rsidRDefault="008A3F49" w:rsidP="008A3F49">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Jedno od središnjih pitanja provedbe politike integriteta jest predviđanje i upravljanje potencijalnim sukobom interesa odnosno postojanje privatnih interesa osoba u javnom sektoru koji mogu utjecati ili utječu na ostvarenje javnog interesa. </w:t>
      </w:r>
    </w:p>
    <w:p w14:paraId="5C907291" w14:textId="77777777" w:rsidR="002F7EF9" w:rsidRPr="004D4CE6" w:rsidRDefault="002F7EF9" w:rsidP="002F7EF9">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Sukob interesa životna je situacija u kojoj se može naći svaki obnašatelj dužnosti i koja se treba pravovremeno prepoznati te odgovarajuće razriješiti (otkloniti), kako ne bi dovela do toga da </w:t>
      </w:r>
      <w:r w:rsidRPr="004D4CE6">
        <w:rPr>
          <w:rFonts w:ascii="Times New Roman" w:hAnsi="Times New Roman" w:cs="Times New Roman"/>
          <w:bCs/>
          <w:sz w:val="24"/>
          <w:szCs w:val="24"/>
        </w:rPr>
        <w:lastRenderedPageBreak/>
        <w:t xml:space="preserve">privatni interes pretegne nad javnim u području obnašanja javne dužnosti. Sukob interesa postoji kada su privatni interesi dužnosnika u suprotnosti sa javnim interesom, a posebice kada privatni interes dužnosnika utječe na njegovu nepristranost u obavljanju javne dužnosti. Sukob interesa javlja se u situaciji kada postoji opravdana bojazan da bi dužnosnik mogao iskoristiti ovlasti ili okolnosti koje proizlaze iz obnašanja njegove javne dužnosti kako bi zaštitio, sačuvao ili unaprijedio svoje specifične privatne interese ili privatne interese povezanih osoba. </w:t>
      </w:r>
    </w:p>
    <w:p w14:paraId="2C880DCD" w14:textId="77777777" w:rsidR="002F7EF9" w:rsidRPr="004D4CE6" w:rsidRDefault="008A3F49" w:rsidP="008A3F49">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Sukob interesa sprječava se jasnim pravilima postupanja, a razrješava se javnim postupcima u kojima se otklanjanju uzroci sukoba interesa. Sprječavanje sukoba interesa u obnašanju javnih dužnosti važan je politički i društveni prioritet. </w:t>
      </w:r>
    </w:p>
    <w:p w14:paraId="7A86453D" w14:textId="7F89B4E9" w:rsidR="00FA4102" w:rsidRPr="004D4CE6" w:rsidRDefault="00FA4102" w:rsidP="00FA4102">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Zakon o sprječavanju sukoba interesa </w:t>
      </w:r>
      <w:r w:rsidR="00D67F99" w:rsidRPr="004D4CE6">
        <w:rPr>
          <w:rFonts w:ascii="Times New Roman" w:hAnsi="Times New Roman" w:cs="Times New Roman"/>
          <w:bCs/>
          <w:sz w:val="24"/>
          <w:szCs w:val="24"/>
        </w:rPr>
        <w:t xml:space="preserve">(dalje: ZSSI) </w:t>
      </w:r>
      <w:r w:rsidRPr="004D4CE6">
        <w:rPr>
          <w:rFonts w:ascii="Times New Roman" w:hAnsi="Times New Roman" w:cs="Times New Roman"/>
          <w:bCs/>
          <w:sz w:val="24"/>
          <w:szCs w:val="24"/>
        </w:rPr>
        <w:t xml:space="preserve">donesen je 2011. godine te je nakon toga Hrvatski sabor  donio četiri izmjene i dopune ovog Zakona, da bi koncem 2021. godine zbog potrebe znatnijih unaprjeđenja zakonskog teksta bio donesen novi Zakon o sprječavanju sukoba interesa  </w:t>
      </w:r>
    </w:p>
    <w:p w14:paraId="0C1B3837" w14:textId="7CBE8756" w:rsidR="00FA4102" w:rsidRPr="004D4CE6" w:rsidRDefault="00FA4102" w:rsidP="00FA4102">
      <w:pPr>
        <w:jc w:val="both"/>
        <w:rPr>
          <w:rFonts w:ascii="Times New Roman" w:hAnsi="Times New Roman" w:cs="Times New Roman"/>
          <w:bCs/>
          <w:sz w:val="24"/>
          <w:szCs w:val="24"/>
        </w:rPr>
      </w:pPr>
      <w:r w:rsidRPr="004D4CE6">
        <w:rPr>
          <w:rFonts w:ascii="Times New Roman" w:hAnsi="Times New Roman" w:cs="Times New Roman"/>
          <w:bCs/>
          <w:sz w:val="24"/>
          <w:szCs w:val="24"/>
        </w:rPr>
        <w:t>Svrha donošenja ZSSI-a sprječavanje je sukoba interesa u obnašanju javnih dužnosti, sprječavanje privatnih interesa na donošenje odluka u obnašanju javnih dužnosti, jačanje integriteta, objektivnosti, nepristranosti i transparentnosti u obnašanju javnih dužnosti te jačanje povjerenja građana u tijela javne vlasti. Njegova je funkcija  kao preventivnog antikorupcijskog propisa smanjivanje koruptivnih rizika koji su prirodno povezani s izvršavanjem bilo kakve vlasti.</w:t>
      </w:r>
      <w:r w:rsidR="00AC1D22" w:rsidRPr="004D4CE6">
        <w:rPr>
          <w:rFonts w:ascii="Times New Roman" w:hAnsi="Times New Roman" w:cs="Times New Roman"/>
        </w:rPr>
        <w:t xml:space="preserve"> </w:t>
      </w:r>
      <w:r w:rsidR="00B679DF" w:rsidRPr="004D4CE6">
        <w:rPr>
          <w:rFonts w:ascii="Times New Roman" w:hAnsi="Times New Roman" w:cs="Times New Roman"/>
          <w:sz w:val="22"/>
          <w:szCs w:val="22"/>
        </w:rPr>
        <w:t>Radi</w:t>
      </w:r>
      <w:r w:rsidR="00AC1D22" w:rsidRPr="004D4CE6">
        <w:rPr>
          <w:rFonts w:ascii="Times New Roman" w:hAnsi="Times New Roman" w:cs="Times New Roman"/>
          <w:sz w:val="22"/>
          <w:szCs w:val="22"/>
        </w:rPr>
        <w:t xml:space="preserve"> </w:t>
      </w:r>
      <w:r w:rsidR="00B679DF" w:rsidRPr="004D4CE6">
        <w:rPr>
          <w:rFonts w:ascii="Times New Roman" w:hAnsi="Times New Roman" w:cs="Times New Roman"/>
          <w:bCs/>
          <w:sz w:val="24"/>
          <w:szCs w:val="24"/>
        </w:rPr>
        <w:t xml:space="preserve">provedbe ZSSI-a osnovano je </w:t>
      </w:r>
      <w:r w:rsidR="00AC1D22" w:rsidRPr="004D4CE6">
        <w:rPr>
          <w:rFonts w:ascii="Times New Roman" w:hAnsi="Times New Roman" w:cs="Times New Roman"/>
          <w:bCs/>
          <w:sz w:val="24"/>
          <w:szCs w:val="24"/>
        </w:rPr>
        <w:t xml:space="preserve">Povjerenstvo za odlučivanje o sukobu interesa, kao stalno, neovisno i samostalno državno tijelo nadležno za pokretanje postupaka sukoba interesa </w:t>
      </w:r>
      <w:r w:rsidR="00B679DF" w:rsidRPr="004D4CE6">
        <w:rPr>
          <w:rFonts w:ascii="Times New Roman" w:hAnsi="Times New Roman" w:cs="Times New Roman"/>
          <w:bCs/>
          <w:sz w:val="24"/>
          <w:szCs w:val="24"/>
        </w:rPr>
        <w:t>te</w:t>
      </w:r>
      <w:r w:rsidR="00AC1D22" w:rsidRPr="004D4CE6">
        <w:rPr>
          <w:rFonts w:ascii="Times New Roman" w:hAnsi="Times New Roman" w:cs="Times New Roman"/>
          <w:bCs/>
          <w:sz w:val="24"/>
          <w:szCs w:val="24"/>
        </w:rPr>
        <w:t xml:space="preserve"> donošenje odluka o tome predstavlja li određeno djelovanje ili propust dužnosnika povredu odredbi tog Zakona.  </w:t>
      </w:r>
    </w:p>
    <w:p w14:paraId="6D4FE5C6" w14:textId="77777777" w:rsidR="005274CD" w:rsidRPr="004D4CE6" w:rsidRDefault="005274CD" w:rsidP="00016AF5">
      <w:pPr>
        <w:jc w:val="both"/>
        <w:rPr>
          <w:rFonts w:ascii="Times New Roman" w:hAnsi="Times New Roman" w:cs="Times New Roman"/>
          <w:bCs/>
          <w:sz w:val="24"/>
          <w:szCs w:val="24"/>
        </w:rPr>
      </w:pPr>
    </w:p>
    <w:p w14:paraId="3518F283" w14:textId="77777777" w:rsidR="00416EFC" w:rsidRDefault="00B679DF" w:rsidP="00016AF5">
      <w:pPr>
        <w:jc w:val="both"/>
        <w:rPr>
          <w:rFonts w:ascii="Times New Roman" w:hAnsi="Times New Roman" w:cs="Times New Roman"/>
          <w:b/>
          <w:bCs/>
          <w:sz w:val="24"/>
          <w:szCs w:val="24"/>
        </w:rPr>
      </w:pPr>
      <w:r w:rsidRPr="004D4CE6">
        <w:rPr>
          <w:rFonts w:ascii="Times New Roman" w:hAnsi="Times New Roman" w:cs="Times New Roman"/>
          <w:b/>
          <w:bCs/>
          <w:sz w:val="24"/>
          <w:szCs w:val="24"/>
        </w:rPr>
        <w:t>5. Obvezni sadržaj kodeksa</w:t>
      </w:r>
    </w:p>
    <w:p w14:paraId="48D9426E" w14:textId="0CE4C2DD" w:rsidR="005274CD" w:rsidRPr="004D4CE6" w:rsidRDefault="004E318E" w:rsidP="00016AF5">
      <w:pPr>
        <w:jc w:val="both"/>
        <w:rPr>
          <w:rFonts w:ascii="Times New Roman" w:hAnsi="Times New Roman" w:cs="Times New Roman"/>
          <w:b/>
          <w:bCs/>
          <w:sz w:val="24"/>
          <w:szCs w:val="24"/>
        </w:rPr>
      </w:pPr>
      <w:r w:rsidRPr="004D4CE6">
        <w:rPr>
          <w:rFonts w:ascii="Times New Roman" w:hAnsi="Times New Roman" w:cs="Times New Roman"/>
          <w:bCs/>
          <w:noProof/>
          <w:sz w:val="24"/>
          <w:szCs w:val="24"/>
        </w:rPr>
        <mc:AlternateContent>
          <mc:Choice Requires="wps">
            <w:drawing>
              <wp:anchor distT="45720" distB="45720" distL="114300" distR="114300" simplePos="0" relativeHeight="251659264" behindDoc="0" locked="0" layoutInCell="1" allowOverlap="1" wp14:anchorId="011C59D3" wp14:editId="53F53B96">
                <wp:simplePos x="0" y="0"/>
                <wp:positionH relativeFrom="margin">
                  <wp:align>right</wp:align>
                </wp:positionH>
                <wp:positionV relativeFrom="paragraph">
                  <wp:posOffset>299085</wp:posOffset>
                </wp:positionV>
                <wp:extent cx="5751830" cy="1343025"/>
                <wp:effectExtent l="0" t="0" r="20320" b="2857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343025"/>
                        </a:xfrm>
                        <a:prstGeom prst="rect">
                          <a:avLst/>
                        </a:prstGeom>
                        <a:solidFill>
                          <a:schemeClr val="bg1">
                            <a:lumMod val="9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012B9E8C" w14:textId="68F4E4F0" w:rsidR="00B679DF" w:rsidRPr="005274CD" w:rsidRDefault="00B679DF" w:rsidP="00B679DF">
                            <w:pPr>
                              <w:rPr>
                                <w:rFonts w:ascii="Times New Roman" w:hAnsi="Times New Roman" w:cs="Times New Roman"/>
                                <w:sz w:val="22"/>
                                <w:szCs w:val="22"/>
                              </w:rPr>
                            </w:pPr>
                            <w:r w:rsidRPr="005274CD">
                              <w:rPr>
                                <w:rFonts w:ascii="Times New Roman" w:hAnsi="Times New Roman" w:cs="Times New Roman"/>
                                <w:sz w:val="22"/>
                                <w:szCs w:val="22"/>
                              </w:rPr>
                              <w:t>Članak 4.</w:t>
                            </w:r>
                            <w:r w:rsidR="005274CD">
                              <w:rPr>
                                <w:rFonts w:ascii="Times New Roman" w:hAnsi="Times New Roman" w:cs="Times New Roman"/>
                                <w:sz w:val="22"/>
                                <w:szCs w:val="22"/>
                              </w:rPr>
                              <w:t xml:space="preserve"> Zakona o sprječavanju sukoba interesa („Narodne novine“, broj </w:t>
                            </w:r>
                            <w:r w:rsidR="005274CD" w:rsidRPr="005274CD">
                              <w:rPr>
                                <w:rFonts w:ascii="Times New Roman" w:hAnsi="Times New Roman" w:cs="Times New Roman"/>
                                <w:sz w:val="22"/>
                                <w:szCs w:val="22"/>
                              </w:rPr>
                              <w:t>143/21</w:t>
                            </w:r>
                            <w:r w:rsidR="005274CD">
                              <w:rPr>
                                <w:rFonts w:ascii="Times New Roman" w:hAnsi="Times New Roman" w:cs="Times New Roman"/>
                                <w:sz w:val="22"/>
                                <w:szCs w:val="22"/>
                              </w:rPr>
                              <w:t>)</w:t>
                            </w:r>
                          </w:p>
                          <w:p w14:paraId="7FB9F49D" w14:textId="412BC425" w:rsidR="00B679DF" w:rsidRPr="005274CD" w:rsidRDefault="00B679DF" w:rsidP="001B2BF4">
                            <w:pPr>
                              <w:jc w:val="both"/>
                              <w:rPr>
                                <w:rFonts w:ascii="Times New Roman" w:hAnsi="Times New Roman" w:cs="Times New Roman"/>
                                <w:sz w:val="22"/>
                                <w:szCs w:val="22"/>
                              </w:rPr>
                            </w:pPr>
                            <w:r w:rsidRPr="005274CD">
                              <w:rPr>
                                <w:rFonts w:ascii="Times New Roman" w:hAnsi="Times New Roman" w:cs="Times New Roman"/>
                                <w:sz w:val="22"/>
                                <w:szCs w:val="22"/>
                              </w:rPr>
                              <w:t xml:space="preserve">(1) Predstavnička tijela jedinica lokalne i područne (regionalne) samouprave dužna su donijeti kodeks ponašanja koji se odnosi na članove predstavničkih tijela i sadrži odredbe o sprječavanju sukoba interesa, </w:t>
                            </w:r>
                            <w:bookmarkStart w:id="1" w:name="_Hlk100151428"/>
                            <w:bookmarkStart w:id="2" w:name="_Hlk100151429"/>
                            <w:r w:rsidRPr="005274CD">
                              <w:rPr>
                                <w:rFonts w:ascii="Times New Roman" w:hAnsi="Times New Roman" w:cs="Times New Roman"/>
                                <w:sz w:val="22"/>
                                <w:szCs w:val="22"/>
                              </w:rPr>
                              <w:t>načinu praćenja primjene kodeksa, kao i o tijelu koje odlučuje u drugom stupnju o odlukama predstavničkog tijela o povredama kodeksa koji su u njegovoj nadležnosti.</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C59D3" id="_x0000_t202" coordsize="21600,21600" o:spt="202" path="m,l,21600r21600,l21600,xe">
                <v:stroke joinstyle="miter"/>
                <v:path gradientshapeok="t" o:connecttype="rect"/>
              </v:shapetype>
              <v:shape id="Tekstni okvir 2" o:spid="_x0000_s1026" type="#_x0000_t202" style="position:absolute;left:0;text-align:left;margin-left:401.7pt;margin-top:23.55pt;width:452.9pt;height:10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" fillcolor="#f2f2f2 [3052]" strokecolor="black [3200]" strokeweight="1pt">
                <v:textbox>
                  <w:txbxContent>
                    <w:p w14:paraId="012B9E8C" w14:textId="68F4E4F0" w:rsidR="00B679DF" w:rsidRPr="005274CD" w:rsidRDefault="00B679DF" w:rsidP="00B679DF">
                      <w:pPr>
                        <w:rPr>
                          <w:rFonts w:ascii="Times New Roman" w:hAnsi="Times New Roman" w:cs="Times New Roman"/>
                          <w:sz w:val="22"/>
                          <w:szCs w:val="22"/>
                        </w:rPr>
                      </w:pPr>
                      <w:r w:rsidRPr="005274CD">
                        <w:rPr>
                          <w:rFonts w:ascii="Times New Roman" w:hAnsi="Times New Roman" w:cs="Times New Roman"/>
                          <w:sz w:val="22"/>
                          <w:szCs w:val="22"/>
                        </w:rPr>
                        <w:t>Članak 4.</w:t>
                      </w:r>
                      <w:r w:rsidR="005274CD">
                        <w:rPr>
                          <w:rFonts w:ascii="Times New Roman" w:hAnsi="Times New Roman" w:cs="Times New Roman"/>
                          <w:sz w:val="22"/>
                          <w:szCs w:val="22"/>
                        </w:rPr>
                        <w:t xml:space="preserve"> Zakona o sprječavanju sukoba interesa („Narodne novine“, broj </w:t>
                      </w:r>
                      <w:r w:rsidR="005274CD" w:rsidRPr="005274CD">
                        <w:rPr>
                          <w:rFonts w:ascii="Times New Roman" w:hAnsi="Times New Roman" w:cs="Times New Roman"/>
                          <w:sz w:val="22"/>
                          <w:szCs w:val="22"/>
                        </w:rPr>
                        <w:t>143/21</w:t>
                      </w:r>
                      <w:r w:rsidR="005274CD">
                        <w:rPr>
                          <w:rFonts w:ascii="Times New Roman" w:hAnsi="Times New Roman" w:cs="Times New Roman"/>
                          <w:sz w:val="22"/>
                          <w:szCs w:val="22"/>
                        </w:rPr>
                        <w:t>)</w:t>
                      </w:r>
                    </w:p>
                    <w:p w14:paraId="7FB9F49D" w14:textId="412BC425" w:rsidR="00B679DF" w:rsidRPr="005274CD" w:rsidRDefault="00B679DF" w:rsidP="001B2BF4">
                      <w:pPr>
                        <w:jc w:val="both"/>
                        <w:rPr>
                          <w:rFonts w:ascii="Times New Roman" w:hAnsi="Times New Roman" w:cs="Times New Roman"/>
                          <w:sz w:val="22"/>
                          <w:szCs w:val="22"/>
                        </w:rPr>
                      </w:pPr>
                      <w:r w:rsidRPr="005274CD">
                        <w:rPr>
                          <w:rFonts w:ascii="Times New Roman" w:hAnsi="Times New Roman" w:cs="Times New Roman"/>
                          <w:sz w:val="22"/>
                          <w:szCs w:val="22"/>
                        </w:rPr>
                        <w:t xml:space="preserve">(1) Predstavnička tijela jedinica lokalne i područne (regionalne) samouprave dužna su donijeti kodeks ponašanja koji se odnosi na članove predstavničkih tijela i sadrži odredbe o sprječavanju sukoba interesa, </w:t>
                      </w:r>
                      <w:bookmarkStart w:id="3" w:name="_Hlk100151428"/>
                      <w:bookmarkStart w:id="4" w:name="_Hlk100151429"/>
                      <w:r w:rsidRPr="005274CD">
                        <w:rPr>
                          <w:rFonts w:ascii="Times New Roman" w:hAnsi="Times New Roman" w:cs="Times New Roman"/>
                          <w:sz w:val="22"/>
                          <w:szCs w:val="22"/>
                        </w:rPr>
                        <w:t>načinu praćenja primjene kodeksa, kao i o tijelu koje odlučuje u drugom stupnju o odlukama predstavničkog tijela o povredama kodeksa koji su u njegovoj nadležnosti.</w:t>
                      </w:r>
                      <w:bookmarkEnd w:id="3"/>
                      <w:bookmarkEnd w:id="4"/>
                    </w:p>
                  </w:txbxContent>
                </v:textbox>
                <w10:wrap type="square" anchorx="margin"/>
              </v:shape>
            </w:pict>
          </mc:Fallback>
        </mc:AlternateContent>
      </w:r>
      <w:r w:rsidR="00416EFC">
        <w:rPr>
          <w:rFonts w:ascii="Times New Roman" w:hAnsi="Times New Roman" w:cs="Times New Roman"/>
          <w:b/>
          <w:bCs/>
          <w:sz w:val="24"/>
          <w:szCs w:val="24"/>
        </w:rPr>
        <w:t>a) osnova za donošenje kodeksa ponašanja</w:t>
      </w:r>
    </w:p>
    <w:p w14:paraId="1330BC3A" w14:textId="5B1666A3" w:rsidR="00B679DF" w:rsidRPr="004D4CE6" w:rsidRDefault="00016AF5" w:rsidP="00016AF5">
      <w:pPr>
        <w:jc w:val="both"/>
        <w:rPr>
          <w:rFonts w:ascii="Times New Roman" w:hAnsi="Times New Roman" w:cs="Times New Roman"/>
          <w:sz w:val="24"/>
          <w:szCs w:val="24"/>
        </w:rPr>
      </w:pPr>
      <w:r w:rsidRPr="004D4CE6">
        <w:rPr>
          <w:rFonts w:ascii="Times New Roman" w:hAnsi="Times New Roman" w:cs="Times New Roman"/>
          <w:bCs/>
          <w:sz w:val="24"/>
          <w:szCs w:val="24"/>
        </w:rPr>
        <w:t xml:space="preserve">Novi </w:t>
      </w:r>
      <w:r w:rsidR="008D4DDB" w:rsidRPr="008D4DDB">
        <w:rPr>
          <w:rFonts w:ascii="Times New Roman" w:hAnsi="Times New Roman" w:cs="Times New Roman"/>
          <w:sz w:val="24"/>
          <w:szCs w:val="24"/>
        </w:rPr>
        <w:t>ZSSI</w:t>
      </w:r>
      <w:r w:rsidR="00FA4102" w:rsidRPr="004D4CE6">
        <w:rPr>
          <w:rFonts w:ascii="Times New Roman" w:hAnsi="Times New Roman" w:cs="Times New Roman"/>
          <w:sz w:val="24"/>
          <w:szCs w:val="24"/>
        </w:rPr>
        <w:t>, po prvi puta,</w:t>
      </w:r>
      <w:r w:rsidRPr="004D4CE6">
        <w:rPr>
          <w:rFonts w:ascii="Times New Roman" w:hAnsi="Times New Roman" w:cs="Times New Roman"/>
          <w:sz w:val="24"/>
          <w:szCs w:val="24"/>
        </w:rPr>
        <w:t xml:space="preserve"> u članku 4. uvodi obvezu članovima predstavničkih tijela jedinica lokalne i područne (regionalne) samouprave u svrhu sprječavanja sukoba interesa, donošenja  kodeksa ponašanja koji se odnose na članove predstavničkih tijela</w:t>
      </w:r>
      <w:r w:rsidRPr="004D4CE6">
        <w:rPr>
          <w:rFonts w:ascii="Times New Roman" w:hAnsi="Times New Roman" w:cs="Times New Roman"/>
        </w:rPr>
        <w:t xml:space="preserve"> </w:t>
      </w:r>
      <w:r w:rsidRPr="004D4CE6">
        <w:rPr>
          <w:rFonts w:ascii="Times New Roman" w:hAnsi="Times New Roman" w:cs="Times New Roman"/>
          <w:sz w:val="24"/>
          <w:szCs w:val="24"/>
        </w:rPr>
        <w:t xml:space="preserve">koji će doprinositi izgradnji kulture integriteta i transparentnosti u svrhu jačanja antikorupcijskih kapaciteta i povjerenja javnosti u institucije na lokalnoj razini. </w:t>
      </w:r>
    </w:p>
    <w:p w14:paraId="70515D56" w14:textId="0AAF11B4" w:rsidR="00394FE4" w:rsidRPr="00394FE4" w:rsidRDefault="00FA4102" w:rsidP="00416EFC">
      <w:pPr>
        <w:jc w:val="both"/>
        <w:rPr>
          <w:rFonts w:ascii="Times New Roman" w:hAnsi="Times New Roman" w:cs="Times New Roman"/>
          <w:sz w:val="24"/>
          <w:szCs w:val="24"/>
        </w:rPr>
      </w:pPr>
      <w:r w:rsidRPr="004D4CE6">
        <w:rPr>
          <w:rFonts w:ascii="Times New Roman" w:hAnsi="Times New Roman" w:cs="Times New Roman"/>
          <w:sz w:val="24"/>
          <w:szCs w:val="24"/>
        </w:rPr>
        <w:t xml:space="preserve">Zbog posebnog statusa članova predstavničkih tijela koji najčešće nisu u radnom odnosu niti primaju plaću za svoj rad, a mnogi i tu javnu dužnost obavljaju volonterski, pogotovo uzimajući </w:t>
      </w:r>
      <w:r w:rsidRPr="004D4CE6">
        <w:rPr>
          <w:rFonts w:ascii="Times New Roman" w:hAnsi="Times New Roman" w:cs="Times New Roman"/>
          <w:sz w:val="24"/>
          <w:szCs w:val="24"/>
        </w:rPr>
        <w:lastRenderedPageBreak/>
        <w:t xml:space="preserve">u obzir da isti odluke donose u okviru kolektivnog tijela, a ne pojedinačno čime ostvaruju znatno ograničeniji utjecaj na donošenje odluka, u izradi Zakona smatralo se bitnim iste ne obuhvatiti odredbama Zakona na isti način kao i članove izvršnih tijela lokalne i područne (regionalne) samouprave, ali ipak, predvidjeti određene odredbe u svrhu prevencije sukoba interesa na lokalnoj razini. </w:t>
      </w:r>
      <w:r w:rsidR="00205140" w:rsidRPr="004D4CE6">
        <w:rPr>
          <w:rFonts w:ascii="Times New Roman" w:hAnsi="Times New Roman" w:cs="Times New Roman"/>
          <w:sz w:val="24"/>
          <w:szCs w:val="24"/>
        </w:rPr>
        <w:t>Ipak, z</w:t>
      </w:r>
      <w:r w:rsidRPr="004D4CE6">
        <w:rPr>
          <w:rFonts w:ascii="Times New Roman" w:hAnsi="Times New Roman" w:cs="Times New Roman"/>
          <w:sz w:val="24"/>
          <w:szCs w:val="24"/>
        </w:rPr>
        <w:t xml:space="preserve">bog širokog samoupravnog djelokruga jedinica lokalne </w:t>
      </w:r>
      <w:r w:rsidR="00AE2867">
        <w:rPr>
          <w:rFonts w:ascii="Times New Roman" w:hAnsi="Times New Roman" w:cs="Times New Roman"/>
          <w:sz w:val="24"/>
          <w:szCs w:val="24"/>
        </w:rPr>
        <w:t>područne (</w:t>
      </w:r>
      <w:r w:rsidRPr="004D4CE6">
        <w:rPr>
          <w:rFonts w:ascii="Times New Roman" w:hAnsi="Times New Roman" w:cs="Times New Roman"/>
          <w:sz w:val="24"/>
          <w:szCs w:val="24"/>
        </w:rPr>
        <w:t>regionalne</w:t>
      </w:r>
      <w:r w:rsidR="00AE2867">
        <w:rPr>
          <w:rFonts w:ascii="Times New Roman" w:hAnsi="Times New Roman" w:cs="Times New Roman"/>
          <w:sz w:val="24"/>
          <w:szCs w:val="24"/>
        </w:rPr>
        <w:t>)</w:t>
      </w:r>
      <w:r w:rsidRPr="004D4CE6">
        <w:rPr>
          <w:rFonts w:ascii="Times New Roman" w:hAnsi="Times New Roman" w:cs="Times New Roman"/>
          <w:sz w:val="24"/>
          <w:szCs w:val="24"/>
        </w:rPr>
        <w:t xml:space="preserve"> razine kojim se u mnogome uređuje život građana tih jedinica, potrebno je da nositelji javnih funkcija budu u dosegu pravila koje uređuju sukob interesa i utječu i preveniraju potencijalni koruptivni rizici i mogući sukobi interesa prilikom obavljanja svojih poslova.</w:t>
      </w:r>
      <w:r w:rsidR="00395FA2" w:rsidRPr="004D4CE6">
        <w:rPr>
          <w:rFonts w:ascii="Times New Roman" w:hAnsi="Times New Roman" w:cs="Times New Roman"/>
          <w:sz w:val="24"/>
          <w:szCs w:val="24"/>
        </w:rPr>
        <w:t xml:space="preserve"> Za </w:t>
      </w:r>
      <w:r w:rsidR="00A82D89" w:rsidRPr="004D4CE6">
        <w:rPr>
          <w:rFonts w:ascii="Times New Roman" w:hAnsi="Times New Roman" w:cs="Times New Roman"/>
          <w:sz w:val="24"/>
          <w:szCs w:val="24"/>
        </w:rPr>
        <w:t xml:space="preserve">jedinice </w:t>
      </w:r>
      <w:r w:rsidR="00A82D89" w:rsidRPr="00A82D89">
        <w:rPr>
          <w:rFonts w:ascii="Times New Roman" w:hAnsi="Times New Roman" w:cs="Times New Roman"/>
          <w:sz w:val="24"/>
          <w:szCs w:val="24"/>
        </w:rPr>
        <w:t xml:space="preserve">lokalne i područne (regionalne) samouprave </w:t>
      </w:r>
      <w:r w:rsidR="00A82D89">
        <w:rPr>
          <w:rFonts w:ascii="Times New Roman" w:hAnsi="Times New Roman" w:cs="Times New Roman"/>
          <w:sz w:val="24"/>
          <w:szCs w:val="24"/>
        </w:rPr>
        <w:t xml:space="preserve">koje ne donesu </w:t>
      </w:r>
      <w:r w:rsidR="00395FA2" w:rsidRPr="004D4CE6">
        <w:rPr>
          <w:rFonts w:ascii="Times New Roman" w:hAnsi="Times New Roman" w:cs="Times New Roman"/>
          <w:sz w:val="24"/>
          <w:szCs w:val="24"/>
        </w:rPr>
        <w:t xml:space="preserve">kodeks </w:t>
      </w:r>
      <w:r w:rsidR="00D5154F" w:rsidRPr="004D4CE6">
        <w:rPr>
          <w:rFonts w:ascii="Times New Roman" w:hAnsi="Times New Roman" w:cs="Times New Roman"/>
          <w:sz w:val="24"/>
          <w:szCs w:val="24"/>
        </w:rPr>
        <w:t xml:space="preserve">ponašanja predviđena je prekršajna sankcija sukladno članku 51. </w:t>
      </w:r>
      <w:r w:rsidR="00205140" w:rsidRPr="004D4CE6">
        <w:rPr>
          <w:rFonts w:ascii="Times New Roman" w:hAnsi="Times New Roman" w:cs="Times New Roman"/>
          <w:sz w:val="24"/>
          <w:szCs w:val="24"/>
        </w:rPr>
        <w:t>ZSSI-a</w:t>
      </w:r>
      <w:r w:rsidR="00D5154F" w:rsidRPr="004D4CE6">
        <w:rPr>
          <w:rFonts w:ascii="Times New Roman" w:hAnsi="Times New Roman" w:cs="Times New Roman"/>
          <w:sz w:val="24"/>
          <w:szCs w:val="24"/>
        </w:rPr>
        <w:t>.</w:t>
      </w:r>
    </w:p>
    <w:p w14:paraId="675ED2C4" w14:textId="40983141" w:rsidR="00416EFC" w:rsidRDefault="00416EFC" w:rsidP="00416EFC">
      <w:pPr>
        <w:jc w:val="both"/>
        <w:rPr>
          <w:rFonts w:ascii="Times New Roman" w:hAnsi="Times New Roman" w:cs="Times New Roman"/>
          <w:b/>
          <w:bCs/>
          <w:sz w:val="24"/>
          <w:szCs w:val="24"/>
        </w:rPr>
      </w:pPr>
      <w:r>
        <w:rPr>
          <w:rFonts w:ascii="Times New Roman" w:hAnsi="Times New Roman" w:cs="Times New Roman"/>
          <w:b/>
          <w:bCs/>
          <w:sz w:val="24"/>
          <w:szCs w:val="24"/>
        </w:rPr>
        <w:t>b) opće odredbe</w:t>
      </w:r>
    </w:p>
    <w:p w14:paraId="63CD1E4B" w14:textId="65527BB3" w:rsidR="00416EFC" w:rsidRDefault="00416EFC" w:rsidP="00394FE4">
      <w:pPr>
        <w:jc w:val="both"/>
        <w:rPr>
          <w:rFonts w:ascii="Times New Roman" w:hAnsi="Times New Roman" w:cs="Times New Roman"/>
          <w:bCs/>
          <w:sz w:val="24"/>
          <w:szCs w:val="24"/>
        </w:rPr>
      </w:pPr>
      <w:r>
        <w:rPr>
          <w:rFonts w:ascii="Times New Roman" w:hAnsi="Times New Roman" w:cs="Times New Roman"/>
          <w:bCs/>
          <w:sz w:val="24"/>
          <w:szCs w:val="24"/>
        </w:rPr>
        <w:t xml:space="preserve">U okviru općih odredbi potrebno je definirati </w:t>
      </w:r>
      <w:r w:rsidRPr="00416EFC">
        <w:rPr>
          <w:rFonts w:ascii="Times New Roman" w:hAnsi="Times New Roman" w:cs="Times New Roman"/>
          <w:bCs/>
          <w:sz w:val="24"/>
          <w:szCs w:val="24"/>
        </w:rPr>
        <w:t>predmet</w:t>
      </w:r>
      <w:r w:rsidR="008D4DDB">
        <w:rPr>
          <w:rFonts w:ascii="Times New Roman" w:hAnsi="Times New Roman" w:cs="Times New Roman"/>
          <w:bCs/>
          <w:sz w:val="24"/>
          <w:szCs w:val="24"/>
        </w:rPr>
        <w:t xml:space="preserve"> kodeksa ponašanja</w:t>
      </w:r>
      <w:r w:rsidRPr="00416EFC">
        <w:rPr>
          <w:rFonts w:ascii="Times New Roman" w:hAnsi="Times New Roman" w:cs="Times New Roman"/>
          <w:bCs/>
          <w:sz w:val="24"/>
          <w:szCs w:val="24"/>
        </w:rPr>
        <w:t xml:space="preserve">, </w:t>
      </w:r>
      <w:r w:rsidR="008D4DDB">
        <w:rPr>
          <w:rFonts w:ascii="Times New Roman" w:hAnsi="Times New Roman" w:cs="Times New Roman"/>
          <w:bCs/>
          <w:sz w:val="24"/>
          <w:szCs w:val="24"/>
        </w:rPr>
        <w:t xml:space="preserve">način </w:t>
      </w:r>
      <w:r w:rsidRPr="00416EFC">
        <w:rPr>
          <w:rFonts w:ascii="Times New Roman" w:hAnsi="Times New Roman" w:cs="Times New Roman"/>
          <w:bCs/>
          <w:sz w:val="24"/>
          <w:szCs w:val="24"/>
        </w:rPr>
        <w:t>primjen</w:t>
      </w:r>
      <w:r w:rsidR="008D4DDB">
        <w:rPr>
          <w:rFonts w:ascii="Times New Roman" w:hAnsi="Times New Roman" w:cs="Times New Roman"/>
          <w:bCs/>
          <w:sz w:val="24"/>
          <w:szCs w:val="24"/>
        </w:rPr>
        <w:t>e, odrediti</w:t>
      </w:r>
      <w:r w:rsidRPr="00416EFC">
        <w:rPr>
          <w:rFonts w:ascii="Times New Roman" w:hAnsi="Times New Roman" w:cs="Times New Roman"/>
          <w:bCs/>
          <w:sz w:val="24"/>
          <w:szCs w:val="24"/>
        </w:rPr>
        <w:t xml:space="preserve"> </w:t>
      </w:r>
      <w:r w:rsidR="008D4DDB" w:rsidRPr="00416EFC">
        <w:rPr>
          <w:rFonts w:ascii="Times New Roman" w:hAnsi="Times New Roman" w:cs="Times New Roman"/>
          <w:bCs/>
          <w:sz w:val="24"/>
          <w:szCs w:val="24"/>
        </w:rPr>
        <w:t xml:space="preserve">na koga se </w:t>
      </w:r>
      <w:r w:rsidR="008D4DDB">
        <w:rPr>
          <w:rFonts w:ascii="Times New Roman" w:hAnsi="Times New Roman" w:cs="Times New Roman"/>
          <w:bCs/>
          <w:sz w:val="24"/>
          <w:szCs w:val="24"/>
        </w:rPr>
        <w:t xml:space="preserve">kodeks </w:t>
      </w:r>
      <w:r w:rsidR="008D4DDB" w:rsidRPr="00416EFC">
        <w:rPr>
          <w:rFonts w:ascii="Times New Roman" w:hAnsi="Times New Roman" w:cs="Times New Roman"/>
          <w:bCs/>
          <w:sz w:val="24"/>
          <w:szCs w:val="24"/>
        </w:rPr>
        <w:t xml:space="preserve">odnosi </w:t>
      </w:r>
      <w:r w:rsidRPr="00416EFC">
        <w:rPr>
          <w:rFonts w:ascii="Times New Roman" w:hAnsi="Times New Roman" w:cs="Times New Roman"/>
          <w:bCs/>
          <w:sz w:val="24"/>
          <w:szCs w:val="24"/>
        </w:rPr>
        <w:t xml:space="preserve">te </w:t>
      </w:r>
      <w:r w:rsidR="008D4DDB">
        <w:rPr>
          <w:rFonts w:ascii="Times New Roman" w:hAnsi="Times New Roman" w:cs="Times New Roman"/>
          <w:bCs/>
          <w:sz w:val="24"/>
          <w:szCs w:val="24"/>
        </w:rPr>
        <w:t xml:space="preserve">definirati </w:t>
      </w:r>
      <w:r w:rsidRPr="00416EFC">
        <w:rPr>
          <w:rFonts w:ascii="Times New Roman" w:hAnsi="Times New Roman" w:cs="Times New Roman"/>
          <w:bCs/>
          <w:sz w:val="24"/>
          <w:szCs w:val="24"/>
        </w:rPr>
        <w:t>svrh</w:t>
      </w:r>
      <w:r>
        <w:rPr>
          <w:rFonts w:ascii="Times New Roman" w:hAnsi="Times New Roman" w:cs="Times New Roman"/>
          <w:bCs/>
          <w:sz w:val="24"/>
          <w:szCs w:val="24"/>
        </w:rPr>
        <w:t>u</w:t>
      </w:r>
      <w:r w:rsidRPr="00416EFC">
        <w:rPr>
          <w:rFonts w:ascii="Times New Roman" w:hAnsi="Times New Roman" w:cs="Times New Roman"/>
          <w:bCs/>
          <w:sz w:val="24"/>
          <w:szCs w:val="24"/>
        </w:rPr>
        <w:t xml:space="preserve"> </w:t>
      </w:r>
      <w:r w:rsidR="008D4DDB">
        <w:rPr>
          <w:rFonts w:ascii="Times New Roman" w:hAnsi="Times New Roman" w:cs="Times New Roman"/>
          <w:bCs/>
          <w:sz w:val="24"/>
          <w:szCs w:val="24"/>
        </w:rPr>
        <w:t xml:space="preserve">njegova </w:t>
      </w:r>
      <w:r w:rsidRPr="00416EFC">
        <w:rPr>
          <w:rFonts w:ascii="Times New Roman" w:hAnsi="Times New Roman" w:cs="Times New Roman"/>
          <w:bCs/>
          <w:sz w:val="24"/>
          <w:szCs w:val="24"/>
        </w:rPr>
        <w:t>donošenja</w:t>
      </w:r>
      <w:r w:rsidR="008D4DDB">
        <w:rPr>
          <w:rFonts w:ascii="Times New Roman" w:hAnsi="Times New Roman" w:cs="Times New Roman"/>
          <w:bCs/>
          <w:sz w:val="24"/>
          <w:szCs w:val="24"/>
        </w:rPr>
        <w:t>.</w:t>
      </w:r>
    </w:p>
    <w:p w14:paraId="19556F57" w14:textId="77777777" w:rsidR="00FB70CB" w:rsidRPr="004D4CE6" w:rsidRDefault="00FB70CB" w:rsidP="00FB70CB">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Kodeksom ponašanja članova predstavničkog tijela utvrđuju se načela i smjernice ponašanja na temelju kojih isti postupaju tijekom obnašanja dužnosti, razrađuju pojedina pitanja integriteta, osniva i utvrđuje uređuje se izbor, sastav i djelokrug rada tijela za nadzor primjene kodeksa u prvom i drugom stupnju i druga pitanja od značaja za provedbu kodeksa. </w:t>
      </w:r>
    </w:p>
    <w:p w14:paraId="346E4082" w14:textId="4B1C3567" w:rsidR="00394FE4" w:rsidRDefault="00FB70CB" w:rsidP="00394FE4">
      <w:pPr>
        <w:jc w:val="both"/>
        <w:rPr>
          <w:rFonts w:ascii="Times New Roman" w:hAnsi="Times New Roman" w:cs="Times New Roman"/>
          <w:bCs/>
          <w:sz w:val="24"/>
          <w:szCs w:val="24"/>
        </w:rPr>
      </w:pPr>
      <w:r w:rsidRPr="004D4CE6">
        <w:rPr>
          <w:rFonts w:ascii="Times New Roman" w:hAnsi="Times New Roman" w:cs="Times New Roman"/>
          <w:bCs/>
          <w:sz w:val="24"/>
          <w:szCs w:val="24"/>
        </w:rPr>
        <w:t>Svrha Kodeksa je odrediti utvrditi etička načela</w:t>
      </w:r>
      <w:r>
        <w:rPr>
          <w:rFonts w:ascii="Times New Roman" w:hAnsi="Times New Roman" w:cs="Times New Roman"/>
          <w:bCs/>
          <w:sz w:val="24"/>
          <w:szCs w:val="24"/>
        </w:rPr>
        <w:t xml:space="preserve"> i smjernice</w:t>
      </w:r>
      <w:r w:rsidRPr="004D4CE6">
        <w:rPr>
          <w:rFonts w:ascii="Times New Roman" w:hAnsi="Times New Roman" w:cs="Times New Roman"/>
          <w:bCs/>
          <w:sz w:val="24"/>
          <w:szCs w:val="24"/>
        </w:rPr>
        <w:t xml:space="preserve"> na temelju kojih se član predstavničkog tijela za vrijeme i u vezi obnašanja dužnosti obvezan ponašati i u skladu s kojima treba postupati ili koje mogu utjecati na vjerodostojno obnašanje njegove dužnosti. </w:t>
      </w:r>
    </w:p>
    <w:p w14:paraId="14397FFF" w14:textId="77777777" w:rsidR="00FB70CB" w:rsidRPr="00FB70CB" w:rsidRDefault="00FB70CB" w:rsidP="00394FE4">
      <w:pPr>
        <w:jc w:val="both"/>
        <w:rPr>
          <w:rFonts w:ascii="Times New Roman" w:hAnsi="Times New Roman" w:cs="Times New Roman"/>
          <w:bCs/>
          <w:sz w:val="24"/>
          <w:szCs w:val="24"/>
        </w:rPr>
      </w:pPr>
    </w:p>
    <w:p w14:paraId="63576B7D" w14:textId="3349E1F5" w:rsidR="008D4DDB" w:rsidRDefault="008D4DDB" w:rsidP="00394FE4">
      <w:pPr>
        <w:jc w:val="both"/>
        <w:rPr>
          <w:rFonts w:ascii="Times New Roman" w:hAnsi="Times New Roman" w:cs="Times New Roman"/>
          <w:b/>
          <w:bCs/>
          <w:sz w:val="24"/>
          <w:szCs w:val="24"/>
        </w:rPr>
      </w:pPr>
      <w:r w:rsidRPr="008D4DDB">
        <w:rPr>
          <w:rFonts w:ascii="Times New Roman" w:hAnsi="Times New Roman" w:cs="Times New Roman"/>
          <w:b/>
          <w:bCs/>
          <w:sz w:val="24"/>
          <w:szCs w:val="24"/>
        </w:rPr>
        <w:t xml:space="preserve">c) </w:t>
      </w:r>
      <w:r>
        <w:rPr>
          <w:rFonts w:ascii="Times New Roman" w:hAnsi="Times New Roman" w:cs="Times New Roman"/>
          <w:b/>
          <w:bCs/>
          <w:sz w:val="24"/>
          <w:szCs w:val="24"/>
        </w:rPr>
        <w:t>temeljna etička načela</w:t>
      </w:r>
    </w:p>
    <w:p w14:paraId="555B2473" w14:textId="670A4C11" w:rsidR="008D4DDB" w:rsidRPr="004D4CE6" w:rsidRDefault="008D4DDB" w:rsidP="008D4DDB">
      <w:pPr>
        <w:jc w:val="both"/>
        <w:rPr>
          <w:rFonts w:ascii="Times New Roman" w:hAnsi="Times New Roman" w:cs="Times New Roman"/>
          <w:bCs/>
          <w:sz w:val="24"/>
          <w:szCs w:val="24"/>
        </w:rPr>
      </w:pPr>
      <w:r>
        <w:rPr>
          <w:rFonts w:ascii="Times New Roman" w:hAnsi="Times New Roman" w:cs="Times New Roman"/>
          <w:bCs/>
          <w:sz w:val="24"/>
          <w:szCs w:val="24"/>
        </w:rPr>
        <w:t xml:space="preserve">U ovom dijelu kodeksa potrebno je utvrditi </w:t>
      </w:r>
      <w:r w:rsidRPr="004D4CE6">
        <w:rPr>
          <w:rFonts w:ascii="Times New Roman" w:hAnsi="Times New Roman" w:cs="Times New Roman"/>
          <w:bCs/>
          <w:sz w:val="24"/>
          <w:szCs w:val="24"/>
        </w:rPr>
        <w:t>etička načela u obavljanju poslova koja će član predstavničkog tijela usvojiti kao vlastita načela i vlastiti kriterij ponašanja za koje je osobno odgovoran za vrijeme i u vezi obnašanja dužnosti. Član predstavničkog tijela dužan je primjenjivati načela utvrđena kodeksom u odnosima prema građanima i medijima, u međusobnim odnosima, odnosima prema drugim dužnosnicima, službenicima i namještenicima, odnosu prema obnašanju dužnosti te odnosu prema predstavničkom tijelu u kojem obnaša dužnost, kao i drugim tijelima.</w:t>
      </w:r>
    </w:p>
    <w:p w14:paraId="24924079" w14:textId="77777777" w:rsidR="008D4DDB" w:rsidRPr="004D4CE6" w:rsidRDefault="008D4DDB" w:rsidP="008D4DDB">
      <w:pPr>
        <w:jc w:val="both"/>
        <w:rPr>
          <w:rFonts w:ascii="Times New Roman" w:hAnsi="Times New Roman" w:cs="Times New Roman"/>
          <w:bCs/>
          <w:sz w:val="24"/>
          <w:szCs w:val="24"/>
        </w:rPr>
      </w:pPr>
      <w:r w:rsidRPr="004D4CE6">
        <w:rPr>
          <w:rFonts w:ascii="Times New Roman" w:hAnsi="Times New Roman" w:cs="Times New Roman"/>
          <w:bCs/>
          <w:sz w:val="24"/>
          <w:szCs w:val="24"/>
        </w:rPr>
        <w:t>Također, predlaže se propisati da je član predstavničkog tijela dužan kontinuirano paziti na poštivanje etičkih načela, svojim primjerom postaviti standarde u predstavničkom tijelu u kojem obnaša dužnost, kao i spriječiti potencijalni odnosno stvarni sukob interesa, te da se ne može ispričati za nepoznavanje obaveza i odgovornosti koje proizlaze iz kodeksa.</w:t>
      </w:r>
    </w:p>
    <w:p w14:paraId="19C01CA1" w14:textId="77777777" w:rsidR="008D4DDB" w:rsidRPr="004D4CE6" w:rsidRDefault="008D4DDB" w:rsidP="008D4DDB">
      <w:pPr>
        <w:jc w:val="both"/>
        <w:rPr>
          <w:rFonts w:ascii="Times New Roman" w:hAnsi="Times New Roman" w:cs="Times New Roman"/>
          <w:bCs/>
          <w:sz w:val="24"/>
          <w:szCs w:val="24"/>
        </w:rPr>
      </w:pPr>
      <w:r w:rsidRPr="004D4CE6">
        <w:rPr>
          <w:rFonts w:ascii="Times New Roman" w:hAnsi="Times New Roman" w:cs="Times New Roman"/>
          <w:bCs/>
          <w:sz w:val="24"/>
          <w:szCs w:val="24"/>
        </w:rPr>
        <w:t>Prvenstveno se tu radi o načelima djelovanja određenim u članku 6. ZSSI-a, koja predstavljaju smjernice obveznicima u obnašanju javnih dužnosti te su ih se obveznici dužni pridržavati i njima se rukovoditi u svom postupanju, a koja se na odgovarajući način mogu primijeniti i na članove predstavničkih tijela:</w:t>
      </w:r>
    </w:p>
    <w:p w14:paraId="7A170894" w14:textId="77777777" w:rsidR="008D4DDB" w:rsidRDefault="008D4DDB" w:rsidP="008D4DDB">
      <w:pPr>
        <w:pStyle w:val="Odlomakpopisa"/>
        <w:numPr>
          <w:ilvl w:val="0"/>
          <w:numId w:val="32"/>
        </w:numPr>
        <w:jc w:val="both"/>
        <w:rPr>
          <w:rFonts w:ascii="Times New Roman" w:hAnsi="Times New Roman" w:cs="Times New Roman"/>
          <w:bCs/>
          <w:sz w:val="24"/>
          <w:szCs w:val="24"/>
        </w:rPr>
      </w:pPr>
      <w:r w:rsidRPr="00D11BE7">
        <w:rPr>
          <w:rFonts w:ascii="Times New Roman" w:hAnsi="Times New Roman" w:cs="Times New Roman"/>
          <w:bCs/>
          <w:sz w:val="24"/>
          <w:szCs w:val="24"/>
        </w:rPr>
        <w:lastRenderedPageBreak/>
        <w:t>Načelo časnog, poštenog, savjesnog, odgovornog i nepristranog postupanja te zaštite vlastite vjerodostojnosti - obveznici u obnašanju javnih dužnosti moraju postupati časno, pošteno, savjesno, odgovorno i nepristrano čuvajući vlastitu vjerodostojnost i dostojanstvo povjerene im dužnosti te povjerenje građana.</w:t>
      </w:r>
    </w:p>
    <w:p w14:paraId="60B10987" w14:textId="77777777" w:rsidR="008D4DDB" w:rsidRPr="00D11BE7" w:rsidRDefault="008D4DDB" w:rsidP="008D4DDB">
      <w:pPr>
        <w:pStyle w:val="Odlomakpopisa"/>
        <w:jc w:val="both"/>
        <w:rPr>
          <w:rFonts w:ascii="Times New Roman" w:hAnsi="Times New Roman" w:cs="Times New Roman"/>
          <w:bCs/>
          <w:sz w:val="24"/>
          <w:szCs w:val="24"/>
        </w:rPr>
      </w:pPr>
    </w:p>
    <w:p w14:paraId="02C77250" w14:textId="77777777" w:rsidR="008D4DDB" w:rsidRDefault="008D4DDB" w:rsidP="008D4DDB">
      <w:pPr>
        <w:pStyle w:val="Odlomakpopisa"/>
        <w:numPr>
          <w:ilvl w:val="0"/>
          <w:numId w:val="32"/>
        </w:numPr>
        <w:jc w:val="both"/>
        <w:rPr>
          <w:rFonts w:ascii="Times New Roman" w:hAnsi="Times New Roman" w:cs="Times New Roman"/>
          <w:bCs/>
          <w:sz w:val="24"/>
          <w:szCs w:val="24"/>
        </w:rPr>
      </w:pPr>
      <w:r w:rsidRPr="00D11BE7">
        <w:rPr>
          <w:rFonts w:ascii="Times New Roman" w:hAnsi="Times New Roman" w:cs="Times New Roman"/>
          <w:bCs/>
          <w:sz w:val="24"/>
          <w:szCs w:val="24"/>
        </w:rPr>
        <w:t>Načelo osobne odgovornosti - obveznici su osobno odgovorni za svoje djelovanje u obnašanju javnih dužnosti na koje su imenovani odnosno izabrani prema tijelu ili građanima koji su ih imenovali ili izabrali.</w:t>
      </w:r>
    </w:p>
    <w:p w14:paraId="38791A9D" w14:textId="77777777" w:rsidR="008D4DDB" w:rsidRPr="00D11BE7" w:rsidRDefault="008D4DDB" w:rsidP="008D4DDB">
      <w:pPr>
        <w:pStyle w:val="Odlomakpopisa"/>
        <w:jc w:val="both"/>
        <w:rPr>
          <w:rFonts w:ascii="Times New Roman" w:hAnsi="Times New Roman" w:cs="Times New Roman"/>
          <w:bCs/>
          <w:sz w:val="24"/>
          <w:szCs w:val="24"/>
        </w:rPr>
      </w:pPr>
    </w:p>
    <w:p w14:paraId="18FED1AE" w14:textId="77777777" w:rsidR="008D4DDB" w:rsidRDefault="008D4DDB" w:rsidP="008D4DDB">
      <w:pPr>
        <w:pStyle w:val="Odlomakpopisa"/>
        <w:numPr>
          <w:ilvl w:val="0"/>
          <w:numId w:val="32"/>
        </w:numPr>
        <w:jc w:val="both"/>
        <w:rPr>
          <w:rFonts w:ascii="Times New Roman" w:hAnsi="Times New Roman" w:cs="Times New Roman"/>
          <w:bCs/>
          <w:sz w:val="24"/>
          <w:szCs w:val="24"/>
        </w:rPr>
      </w:pPr>
      <w:r w:rsidRPr="00D11BE7">
        <w:rPr>
          <w:rFonts w:ascii="Times New Roman" w:hAnsi="Times New Roman" w:cs="Times New Roman"/>
          <w:bCs/>
          <w:sz w:val="24"/>
          <w:szCs w:val="24"/>
        </w:rPr>
        <w:t>Načelo zaštite javnog interesa  - obveznici ne smiju koristiti javnu dužnost za osobni probitak ili probitak osobe koja je s njima povezana. Obveznici ne smiju biti ni u kakvom odnosu ovisnosti prema osobama koje bi mogle utjecati na njihovu objektivnost.</w:t>
      </w:r>
    </w:p>
    <w:p w14:paraId="02BEC620" w14:textId="77777777" w:rsidR="008D4DDB" w:rsidRPr="00D11BE7" w:rsidRDefault="008D4DDB" w:rsidP="008D4DDB">
      <w:pPr>
        <w:pStyle w:val="Odlomakpopisa"/>
        <w:jc w:val="both"/>
        <w:rPr>
          <w:rFonts w:ascii="Times New Roman" w:hAnsi="Times New Roman" w:cs="Times New Roman"/>
          <w:bCs/>
          <w:sz w:val="24"/>
          <w:szCs w:val="24"/>
        </w:rPr>
      </w:pPr>
    </w:p>
    <w:p w14:paraId="6BC358CB" w14:textId="77777777" w:rsidR="008D4DDB" w:rsidRPr="00D11BE7" w:rsidRDefault="008D4DDB" w:rsidP="008D4DDB">
      <w:pPr>
        <w:pStyle w:val="Odlomakpopisa"/>
        <w:numPr>
          <w:ilvl w:val="0"/>
          <w:numId w:val="32"/>
        </w:numPr>
        <w:jc w:val="both"/>
        <w:rPr>
          <w:rFonts w:ascii="Times New Roman" w:hAnsi="Times New Roman" w:cs="Times New Roman"/>
          <w:bCs/>
          <w:sz w:val="24"/>
          <w:szCs w:val="24"/>
        </w:rPr>
      </w:pPr>
      <w:r w:rsidRPr="00D11BE7">
        <w:rPr>
          <w:rFonts w:ascii="Times New Roman" w:hAnsi="Times New Roman" w:cs="Times New Roman"/>
          <w:bCs/>
          <w:sz w:val="24"/>
          <w:szCs w:val="24"/>
        </w:rPr>
        <w:t>Načelo transparentnosti  - građani imaju pravo biti upoznati s ponašanjem obveznika kao javne osobe, a koje je u vezi s obnašanjem njihove dužnosti.</w:t>
      </w:r>
    </w:p>
    <w:p w14:paraId="4032532B" w14:textId="77777777" w:rsidR="008D4DDB" w:rsidRPr="004D4CE6" w:rsidRDefault="008D4DDB" w:rsidP="008D4DDB">
      <w:pPr>
        <w:jc w:val="both"/>
        <w:rPr>
          <w:rFonts w:ascii="Times New Roman" w:hAnsi="Times New Roman" w:cs="Times New Roman"/>
          <w:bCs/>
          <w:sz w:val="24"/>
          <w:szCs w:val="24"/>
        </w:rPr>
      </w:pPr>
      <w:r w:rsidRPr="004D4CE6">
        <w:rPr>
          <w:rFonts w:ascii="Times New Roman" w:hAnsi="Times New Roman" w:cs="Times New Roman"/>
          <w:bCs/>
          <w:sz w:val="24"/>
          <w:szCs w:val="24"/>
        </w:rPr>
        <w:t>Osim navedenih, potrebna je inkorporacija i sljedećih načela u kodeks ponašanja:</w:t>
      </w:r>
    </w:p>
    <w:p w14:paraId="65AD66EB" w14:textId="77777777" w:rsidR="008D4DDB" w:rsidRDefault="008D4DDB" w:rsidP="008D4DDB">
      <w:pPr>
        <w:pStyle w:val="Odlomakpopisa"/>
        <w:numPr>
          <w:ilvl w:val="0"/>
          <w:numId w:val="31"/>
        </w:numPr>
        <w:jc w:val="both"/>
        <w:rPr>
          <w:rFonts w:ascii="Times New Roman" w:hAnsi="Times New Roman" w:cs="Times New Roman"/>
          <w:bCs/>
          <w:sz w:val="24"/>
          <w:szCs w:val="24"/>
        </w:rPr>
      </w:pPr>
      <w:r w:rsidRPr="00D11BE7">
        <w:rPr>
          <w:rFonts w:ascii="Times New Roman" w:hAnsi="Times New Roman" w:cs="Times New Roman"/>
          <w:bCs/>
          <w:sz w:val="24"/>
          <w:szCs w:val="24"/>
        </w:rPr>
        <w:t>Načelo očuvanja povjerenja građana – član predstavničkog tijela je dužan čuvati povjerenje građana te paziti na očuvanje vlastitog integriteta te se od njega zahtijeva izbjegavanje situacija koje narušavaju njegovu objektivnost i nepristranost u obnašanju dužnosti. Pri obnašanju dužnosti, član predstavničkog tijela se mora ponašati na način kojim čuva i unaprjeđuje povjerenje javnosti u integritet, nepristranost i učinkovitost tijela izvršne vlasti u kojem obnaša dužnost.</w:t>
      </w:r>
    </w:p>
    <w:p w14:paraId="48523E74" w14:textId="77777777" w:rsidR="008D4DDB" w:rsidRPr="00D11BE7" w:rsidRDefault="008D4DDB" w:rsidP="008D4DDB">
      <w:pPr>
        <w:pStyle w:val="Odlomakpopisa"/>
        <w:jc w:val="both"/>
        <w:rPr>
          <w:rFonts w:ascii="Times New Roman" w:hAnsi="Times New Roman" w:cs="Times New Roman"/>
          <w:bCs/>
          <w:sz w:val="24"/>
          <w:szCs w:val="24"/>
        </w:rPr>
      </w:pPr>
    </w:p>
    <w:p w14:paraId="1632D65D" w14:textId="77777777" w:rsidR="008D4DDB" w:rsidRDefault="008D4DDB" w:rsidP="008D4DDB">
      <w:pPr>
        <w:pStyle w:val="Odlomakpopisa"/>
        <w:numPr>
          <w:ilvl w:val="0"/>
          <w:numId w:val="31"/>
        </w:numPr>
        <w:jc w:val="both"/>
        <w:rPr>
          <w:rFonts w:ascii="Times New Roman" w:hAnsi="Times New Roman" w:cs="Times New Roman"/>
          <w:bCs/>
          <w:sz w:val="24"/>
          <w:szCs w:val="24"/>
        </w:rPr>
      </w:pPr>
      <w:r w:rsidRPr="00D11BE7">
        <w:rPr>
          <w:rFonts w:ascii="Times New Roman" w:hAnsi="Times New Roman" w:cs="Times New Roman"/>
          <w:bCs/>
          <w:sz w:val="24"/>
          <w:szCs w:val="24"/>
        </w:rPr>
        <w:t>Načelo javnosti - u svim oblicima javnih nastupa i djelovanja u kojima predstavlja tijelo izvršne vlasti u kojem obnaša dužnost, član predstavničkog tijela će iznositi stavove tijela u kojem obnaša dužnost u skladu s propisima, ovlastima i kodeksom te osiguravati transparentnost u obnašanju dužnosti i transparentnost tijela u kojem obnaša dužnost. Član predstavničkog tijela je dužan, u skladu sa svojim ovlastima, javnosti pravovremeno pružiti potrebne informacije vezane uz dužnost koju obnaša i svoje vlastito postupanje, ako to nije u suprotnosti s posebnim propisima.</w:t>
      </w:r>
    </w:p>
    <w:p w14:paraId="375668AE" w14:textId="77777777" w:rsidR="008D4DDB" w:rsidRPr="00D11BE7" w:rsidRDefault="008D4DDB" w:rsidP="008D4DDB">
      <w:pPr>
        <w:pStyle w:val="Odlomakpopisa"/>
        <w:jc w:val="both"/>
        <w:rPr>
          <w:rFonts w:ascii="Times New Roman" w:hAnsi="Times New Roman" w:cs="Times New Roman"/>
          <w:bCs/>
          <w:sz w:val="24"/>
          <w:szCs w:val="24"/>
        </w:rPr>
      </w:pPr>
    </w:p>
    <w:p w14:paraId="08FAAC36" w14:textId="77777777" w:rsidR="008D4DDB" w:rsidRDefault="008D4DDB" w:rsidP="008D4DDB">
      <w:pPr>
        <w:pStyle w:val="Odlomakpopisa"/>
        <w:numPr>
          <w:ilvl w:val="0"/>
          <w:numId w:val="31"/>
        </w:numPr>
        <w:jc w:val="both"/>
        <w:rPr>
          <w:rFonts w:ascii="Times New Roman" w:hAnsi="Times New Roman" w:cs="Times New Roman"/>
          <w:bCs/>
          <w:sz w:val="24"/>
          <w:szCs w:val="24"/>
        </w:rPr>
      </w:pPr>
      <w:r w:rsidRPr="00D11BE7">
        <w:rPr>
          <w:rFonts w:ascii="Times New Roman" w:hAnsi="Times New Roman" w:cs="Times New Roman"/>
          <w:bCs/>
          <w:sz w:val="24"/>
          <w:szCs w:val="24"/>
        </w:rPr>
        <w:t xml:space="preserve">Načelo uzornosti - član predstavničkog tijela treba biti uljudan, dostojanstven i profesionalan kako u svojim odnosima s građanima i medijima, tako i u svojim odnosima s ostalim dužnosnicima, službenicima i namještenicima. Pri korištenju bilo kojeg sredstva komunikacije, uključujući i komunikaciju na društvenim mrežama, član predstavničkog tijela je dužan čuvati osobni ugled i ugled predstavničkog tijela. U tom smislu, potrebno je da član predstavničkog tijela vlastitim primjerom potiče druge članove predstavničkog tijela na kvalitetno i učinkovito obavljanje zadataka, dobre međuljudske odnose, kolegijalnost i suradnju te odgovoran odnos prema građanima. </w:t>
      </w:r>
    </w:p>
    <w:p w14:paraId="13AD54A8" w14:textId="77777777" w:rsidR="008D4DDB" w:rsidRPr="00D11BE7" w:rsidRDefault="008D4DDB" w:rsidP="008D4DDB">
      <w:pPr>
        <w:pStyle w:val="Odlomakpopisa"/>
        <w:jc w:val="both"/>
        <w:rPr>
          <w:rFonts w:ascii="Times New Roman" w:hAnsi="Times New Roman" w:cs="Times New Roman"/>
          <w:bCs/>
          <w:sz w:val="24"/>
          <w:szCs w:val="24"/>
        </w:rPr>
      </w:pPr>
    </w:p>
    <w:p w14:paraId="07A266A5" w14:textId="4CE43476" w:rsidR="008D4DDB" w:rsidRPr="00394FE4" w:rsidRDefault="008D4DDB" w:rsidP="008E54A8">
      <w:pPr>
        <w:pStyle w:val="Odlomakpopisa"/>
        <w:numPr>
          <w:ilvl w:val="0"/>
          <w:numId w:val="31"/>
        </w:numPr>
        <w:jc w:val="both"/>
        <w:rPr>
          <w:rFonts w:ascii="Times New Roman" w:hAnsi="Times New Roman" w:cs="Times New Roman"/>
          <w:bCs/>
          <w:sz w:val="24"/>
          <w:szCs w:val="24"/>
        </w:rPr>
      </w:pPr>
      <w:r w:rsidRPr="00D11BE7">
        <w:rPr>
          <w:rFonts w:ascii="Times New Roman" w:hAnsi="Times New Roman" w:cs="Times New Roman"/>
          <w:bCs/>
          <w:sz w:val="24"/>
          <w:szCs w:val="24"/>
        </w:rPr>
        <w:lastRenderedPageBreak/>
        <w:t>Načelo racionalnog korištenja javnih resursa - obnašajući dužnost član predstavničkog tijela treba osigurati da se ljudskim i materijalnim resursima upravlja i koristi na zakonit, učinkovit, djelotvoran i ekonomičan način, isključivo u cilju ostvarenja javnog interesa.</w:t>
      </w:r>
    </w:p>
    <w:p w14:paraId="6BF867E4" w14:textId="77777777" w:rsidR="008D4DDB" w:rsidRDefault="008D4DDB" w:rsidP="008E54A8">
      <w:pPr>
        <w:jc w:val="both"/>
        <w:rPr>
          <w:rFonts w:ascii="Times New Roman" w:hAnsi="Times New Roman" w:cs="Times New Roman"/>
          <w:b/>
          <w:bCs/>
          <w:sz w:val="24"/>
          <w:szCs w:val="24"/>
        </w:rPr>
      </w:pPr>
    </w:p>
    <w:p w14:paraId="6E8EFF9C" w14:textId="345C38AC" w:rsidR="00416EFC" w:rsidRPr="008D4DDB" w:rsidRDefault="008D4DDB" w:rsidP="008E54A8">
      <w:pPr>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00416EFC" w:rsidRPr="008D4DDB">
        <w:rPr>
          <w:rFonts w:ascii="Times New Roman" w:hAnsi="Times New Roman" w:cs="Times New Roman"/>
          <w:b/>
          <w:bCs/>
          <w:sz w:val="24"/>
          <w:szCs w:val="24"/>
        </w:rPr>
        <w:t>odredbe o sukobu interesa</w:t>
      </w:r>
      <w:r w:rsidR="00394FE4">
        <w:rPr>
          <w:rFonts w:ascii="Times New Roman" w:hAnsi="Times New Roman" w:cs="Times New Roman"/>
          <w:b/>
          <w:bCs/>
          <w:sz w:val="24"/>
          <w:szCs w:val="24"/>
        </w:rPr>
        <w:t xml:space="preserve"> i druga pravila ponašanja</w:t>
      </w:r>
    </w:p>
    <w:p w14:paraId="58A79B79" w14:textId="77777777" w:rsidR="008D4DDB" w:rsidRDefault="008D4DDB" w:rsidP="00FA4102">
      <w:pPr>
        <w:jc w:val="both"/>
        <w:rPr>
          <w:rFonts w:ascii="Times New Roman" w:hAnsi="Times New Roman" w:cs="Times New Roman"/>
          <w:bCs/>
          <w:sz w:val="24"/>
          <w:szCs w:val="24"/>
        </w:rPr>
      </w:pPr>
      <w:r>
        <w:rPr>
          <w:rFonts w:ascii="Times New Roman" w:hAnsi="Times New Roman" w:cs="Times New Roman"/>
          <w:bCs/>
          <w:sz w:val="24"/>
          <w:szCs w:val="24"/>
        </w:rPr>
        <w:t xml:space="preserve">Sukladno odredbama članka 4. </w:t>
      </w:r>
      <w:r w:rsidRPr="008D4DDB">
        <w:rPr>
          <w:rFonts w:ascii="Times New Roman" w:hAnsi="Times New Roman" w:cs="Times New Roman"/>
          <w:bCs/>
          <w:sz w:val="24"/>
          <w:szCs w:val="24"/>
        </w:rPr>
        <w:t>ZSSI</w:t>
      </w:r>
      <w:r>
        <w:rPr>
          <w:rFonts w:ascii="Times New Roman" w:hAnsi="Times New Roman" w:cs="Times New Roman"/>
          <w:bCs/>
          <w:sz w:val="24"/>
          <w:szCs w:val="24"/>
        </w:rPr>
        <w:t>-a kodeks mora sadržavati odredbe o sprječavanju sukoba interesa.</w:t>
      </w:r>
    </w:p>
    <w:p w14:paraId="46EEB066" w14:textId="3C94178C" w:rsidR="001125C5" w:rsidRPr="004D4CE6" w:rsidRDefault="00B5188B" w:rsidP="00FA4102">
      <w:pPr>
        <w:jc w:val="both"/>
        <w:rPr>
          <w:rFonts w:ascii="Times New Roman" w:hAnsi="Times New Roman" w:cs="Times New Roman"/>
          <w:sz w:val="24"/>
          <w:szCs w:val="24"/>
        </w:rPr>
      </w:pPr>
      <w:r w:rsidRPr="004D4CE6">
        <w:rPr>
          <w:rFonts w:ascii="Times New Roman" w:hAnsi="Times New Roman" w:cs="Times New Roman"/>
          <w:bCs/>
          <w:sz w:val="24"/>
          <w:szCs w:val="24"/>
        </w:rPr>
        <w:t xml:space="preserve">U obnašanju dužnosti član predstavničkog tijela ne smije ni na koji način pogodovati sebi ili osobama s kojim je povezan niti se svojim dužnošću smije koristiti kako bi ostvario neke svoje  privatne interese ili interese povezanih osoba. </w:t>
      </w:r>
      <w:r w:rsidR="000A13E8" w:rsidRPr="004D4CE6">
        <w:rPr>
          <w:rFonts w:ascii="Times New Roman" w:hAnsi="Times New Roman" w:cs="Times New Roman"/>
          <w:bCs/>
          <w:sz w:val="24"/>
          <w:szCs w:val="24"/>
        </w:rPr>
        <w:t xml:space="preserve">Odredbama o sprječavanju sukoba interesa </w:t>
      </w:r>
      <w:r w:rsidR="000A13E8" w:rsidRPr="004D4CE6">
        <w:rPr>
          <w:rFonts w:ascii="Times New Roman" w:hAnsi="Times New Roman" w:cs="Times New Roman"/>
          <w:sz w:val="24"/>
          <w:szCs w:val="24"/>
        </w:rPr>
        <w:t xml:space="preserve">preveniraju se korupcijska ponašanja i jačaju odgovornost, otvorenost i transparentnost obnašatelja javnih dužnosti. </w:t>
      </w:r>
    </w:p>
    <w:p w14:paraId="098E723F" w14:textId="1F87AB5C" w:rsidR="00E50665" w:rsidRPr="004D4CE6" w:rsidRDefault="00620794" w:rsidP="00AC1D22">
      <w:pPr>
        <w:jc w:val="both"/>
        <w:rPr>
          <w:rFonts w:ascii="Times New Roman" w:hAnsi="Times New Roman" w:cs="Times New Roman"/>
          <w:sz w:val="24"/>
          <w:szCs w:val="24"/>
        </w:rPr>
      </w:pPr>
      <w:r w:rsidRPr="004D4CE6">
        <w:rPr>
          <w:rFonts w:ascii="Times New Roman" w:hAnsi="Times New Roman" w:cs="Times New Roman"/>
          <w:sz w:val="24"/>
          <w:szCs w:val="24"/>
        </w:rPr>
        <w:t xml:space="preserve">Dužnosnik se može naći u sukobu interesa zbog osobnih </w:t>
      </w:r>
      <w:r w:rsidR="00E50665" w:rsidRPr="004D4CE6">
        <w:rPr>
          <w:rFonts w:ascii="Times New Roman" w:hAnsi="Times New Roman" w:cs="Times New Roman"/>
          <w:sz w:val="24"/>
          <w:szCs w:val="24"/>
        </w:rPr>
        <w:t>aktivnosti</w:t>
      </w:r>
      <w:r w:rsidRPr="004D4CE6">
        <w:rPr>
          <w:rFonts w:ascii="Times New Roman" w:hAnsi="Times New Roman" w:cs="Times New Roman"/>
          <w:sz w:val="24"/>
          <w:szCs w:val="24"/>
        </w:rPr>
        <w:t xml:space="preserve">, udruživanja, odnosa povezanosti s drugim osobama te drugih okolnosti, </w:t>
      </w:r>
      <w:r w:rsidR="00A82D89">
        <w:rPr>
          <w:rFonts w:ascii="Times New Roman" w:hAnsi="Times New Roman" w:cs="Times New Roman"/>
          <w:sz w:val="24"/>
          <w:szCs w:val="24"/>
        </w:rPr>
        <w:t>odnosno</w:t>
      </w:r>
      <w:r w:rsidRPr="004D4CE6">
        <w:rPr>
          <w:rFonts w:ascii="Times New Roman" w:hAnsi="Times New Roman" w:cs="Times New Roman"/>
          <w:sz w:val="24"/>
          <w:szCs w:val="24"/>
        </w:rPr>
        <w:t xml:space="preserve"> u svim onim situacijama u kojima ima priliku dati prednost sebi </w:t>
      </w:r>
      <w:r w:rsidR="00363E17" w:rsidRPr="004D4CE6">
        <w:rPr>
          <w:rFonts w:ascii="Times New Roman" w:hAnsi="Times New Roman" w:cs="Times New Roman"/>
          <w:sz w:val="24"/>
          <w:szCs w:val="24"/>
        </w:rPr>
        <w:t xml:space="preserve">ili s njime </w:t>
      </w:r>
      <w:r w:rsidR="00E50665" w:rsidRPr="004D4CE6">
        <w:rPr>
          <w:rFonts w:ascii="Times New Roman" w:hAnsi="Times New Roman" w:cs="Times New Roman"/>
          <w:sz w:val="24"/>
          <w:szCs w:val="24"/>
        </w:rPr>
        <w:t>povezanoj</w:t>
      </w:r>
      <w:r w:rsidR="00363E17" w:rsidRPr="004D4CE6">
        <w:rPr>
          <w:rFonts w:ascii="Times New Roman" w:hAnsi="Times New Roman" w:cs="Times New Roman"/>
          <w:sz w:val="24"/>
          <w:szCs w:val="24"/>
        </w:rPr>
        <w:t xml:space="preserve"> pravnoj ili fizičkoj osobi ispred javnog interesa. </w:t>
      </w:r>
      <w:r w:rsidR="00A62053" w:rsidRPr="004D4CE6">
        <w:rPr>
          <w:rFonts w:ascii="Times New Roman" w:hAnsi="Times New Roman" w:cs="Times New Roman"/>
          <w:sz w:val="24"/>
          <w:szCs w:val="24"/>
        </w:rPr>
        <w:t xml:space="preserve"> </w:t>
      </w:r>
    </w:p>
    <w:p w14:paraId="00332EFE" w14:textId="421CD0B5" w:rsidR="002F4932" w:rsidRPr="002F4932" w:rsidRDefault="002F4932" w:rsidP="002F4932">
      <w:pPr>
        <w:jc w:val="both"/>
        <w:rPr>
          <w:rFonts w:ascii="Times New Roman" w:hAnsi="Times New Roman" w:cs="Times New Roman"/>
          <w:sz w:val="24"/>
          <w:szCs w:val="24"/>
        </w:rPr>
      </w:pPr>
      <w:r>
        <w:rPr>
          <w:rFonts w:ascii="Times New Roman" w:hAnsi="Times New Roman" w:cs="Times New Roman"/>
          <w:sz w:val="24"/>
          <w:szCs w:val="24"/>
        </w:rPr>
        <w:t>S obzirom na potrebnu inkorporiranja odredbi o sprječavanju sukoba interesa prije svega potrebno je</w:t>
      </w:r>
      <w:r w:rsidRPr="002F4932">
        <w:rPr>
          <w:rFonts w:ascii="Times New Roman" w:hAnsi="Times New Roman" w:cs="Times New Roman"/>
          <w:sz w:val="24"/>
          <w:szCs w:val="24"/>
        </w:rPr>
        <w:t xml:space="preserve"> </w:t>
      </w:r>
      <w:r w:rsidR="00222902">
        <w:rPr>
          <w:rFonts w:ascii="Times New Roman" w:hAnsi="Times New Roman" w:cs="Times New Roman"/>
          <w:sz w:val="24"/>
          <w:szCs w:val="24"/>
        </w:rPr>
        <w:t>navesti odredbu članka 2. stavka 1. ZSSI-a</w:t>
      </w:r>
      <w:r w:rsidRPr="002F4932">
        <w:rPr>
          <w:rFonts w:ascii="Times New Roman" w:hAnsi="Times New Roman" w:cs="Times New Roman"/>
          <w:sz w:val="24"/>
          <w:szCs w:val="24"/>
        </w:rPr>
        <w:t xml:space="preserve"> </w:t>
      </w:r>
      <w:r w:rsidR="00222902">
        <w:rPr>
          <w:rFonts w:ascii="Times New Roman" w:hAnsi="Times New Roman" w:cs="Times New Roman"/>
          <w:sz w:val="24"/>
          <w:szCs w:val="24"/>
        </w:rPr>
        <w:t xml:space="preserve">na način da </w:t>
      </w:r>
      <w:r w:rsidR="007059BA">
        <w:rPr>
          <w:rFonts w:ascii="Times New Roman" w:hAnsi="Times New Roman" w:cs="Times New Roman"/>
          <w:sz w:val="24"/>
          <w:szCs w:val="24"/>
        </w:rPr>
        <w:t xml:space="preserve">se istakne kako </w:t>
      </w:r>
      <w:r w:rsidR="00222902">
        <w:rPr>
          <w:rFonts w:ascii="Times New Roman" w:hAnsi="Times New Roman" w:cs="Times New Roman"/>
          <w:sz w:val="24"/>
          <w:szCs w:val="24"/>
        </w:rPr>
        <w:t xml:space="preserve">u </w:t>
      </w:r>
      <w:r w:rsidRPr="002F4932">
        <w:rPr>
          <w:rFonts w:ascii="Times New Roman" w:hAnsi="Times New Roman" w:cs="Times New Roman"/>
          <w:sz w:val="24"/>
          <w:szCs w:val="24"/>
        </w:rPr>
        <w:t xml:space="preserve">obnašanju javne dužnosti </w:t>
      </w:r>
      <w:r w:rsidR="00222902">
        <w:rPr>
          <w:rFonts w:ascii="Times New Roman" w:hAnsi="Times New Roman" w:cs="Times New Roman"/>
          <w:sz w:val="24"/>
          <w:szCs w:val="24"/>
        </w:rPr>
        <w:t xml:space="preserve">član predstavničkog tijela </w:t>
      </w:r>
      <w:r w:rsidRPr="002F4932">
        <w:rPr>
          <w:rFonts w:ascii="Times New Roman" w:hAnsi="Times New Roman" w:cs="Times New Roman"/>
          <w:sz w:val="24"/>
          <w:szCs w:val="24"/>
        </w:rPr>
        <w:t>ne smij</w:t>
      </w:r>
      <w:r w:rsidR="00222902">
        <w:rPr>
          <w:rFonts w:ascii="Times New Roman" w:hAnsi="Times New Roman" w:cs="Times New Roman"/>
          <w:sz w:val="24"/>
          <w:szCs w:val="24"/>
        </w:rPr>
        <w:t>e</w:t>
      </w:r>
      <w:r w:rsidRPr="002F4932">
        <w:rPr>
          <w:rFonts w:ascii="Times New Roman" w:hAnsi="Times New Roman" w:cs="Times New Roman"/>
          <w:sz w:val="24"/>
          <w:szCs w:val="24"/>
        </w:rPr>
        <w:t xml:space="preserve"> svoj privatni interes stavljati ispred javnog interesa.</w:t>
      </w:r>
    </w:p>
    <w:p w14:paraId="27ED0EB1" w14:textId="5EB4DF04" w:rsidR="002F4932" w:rsidRPr="002F4932" w:rsidRDefault="00222902" w:rsidP="002F4932">
      <w:pPr>
        <w:jc w:val="both"/>
        <w:rPr>
          <w:rFonts w:ascii="Times New Roman" w:hAnsi="Times New Roman" w:cs="Times New Roman"/>
          <w:sz w:val="24"/>
          <w:szCs w:val="24"/>
        </w:rPr>
      </w:pPr>
      <w:r>
        <w:rPr>
          <w:rFonts w:ascii="Times New Roman" w:hAnsi="Times New Roman" w:cs="Times New Roman"/>
          <w:sz w:val="24"/>
          <w:szCs w:val="24"/>
        </w:rPr>
        <w:t>S tim u vezi predlaže se prenijeti i definicije sukoba interesa. Sukladno ZSSI-u,</w:t>
      </w:r>
      <w:r w:rsidRPr="00222902">
        <w:rPr>
          <w:rFonts w:ascii="Times New Roman" w:hAnsi="Times New Roman" w:cs="Times New Roman"/>
          <w:sz w:val="24"/>
          <w:szCs w:val="24"/>
        </w:rPr>
        <w:t xml:space="preserve"> </w:t>
      </w:r>
      <w:r>
        <w:rPr>
          <w:rFonts w:ascii="Times New Roman" w:hAnsi="Times New Roman" w:cs="Times New Roman"/>
          <w:sz w:val="24"/>
          <w:szCs w:val="24"/>
        </w:rPr>
        <w:t>s</w:t>
      </w:r>
      <w:r w:rsidRPr="004D4CE6">
        <w:rPr>
          <w:rFonts w:ascii="Times New Roman" w:hAnsi="Times New Roman" w:cs="Times New Roman"/>
          <w:sz w:val="24"/>
          <w:szCs w:val="24"/>
        </w:rPr>
        <w:t>ukob interesa situacija je u kojoj je privatni interes dužnosnika u suprotnosti s javnim interesom</w:t>
      </w:r>
      <w:r w:rsidR="004D1570">
        <w:rPr>
          <w:rFonts w:ascii="Times New Roman" w:hAnsi="Times New Roman" w:cs="Times New Roman"/>
          <w:sz w:val="24"/>
          <w:szCs w:val="24"/>
        </w:rPr>
        <w:t>, a posebice:</w:t>
      </w:r>
    </w:p>
    <w:p w14:paraId="66FC71BC" w14:textId="19B3C2C4" w:rsidR="00AC1D22" w:rsidRPr="004D4CE6" w:rsidRDefault="002F4932" w:rsidP="002F4932">
      <w:pPr>
        <w:jc w:val="both"/>
        <w:rPr>
          <w:rFonts w:ascii="Times New Roman" w:hAnsi="Times New Roman" w:cs="Times New Roman"/>
          <w:sz w:val="24"/>
          <w:szCs w:val="24"/>
        </w:rPr>
      </w:pPr>
      <w:r w:rsidRPr="002F4932">
        <w:rPr>
          <w:rFonts w:ascii="Times New Roman" w:hAnsi="Times New Roman" w:cs="Times New Roman"/>
          <w:sz w:val="24"/>
          <w:szCs w:val="24"/>
        </w:rPr>
        <w:t xml:space="preserve">– kada je privatni interes obveznika utjecao ili se osnovano može smatrati da je utjecao na njegovu nepristranost u obavljanju javne dužnosti (stvarni sukob interesa). </w:t>
      </w:r>
      <w:r w:rsidR="00A62053" w:rsidRPr="004D4CE6">
        <w:rPr>
          <w:rFonts w:ascii="Times New Roman" w:hAnsi="Times New Roman" w:cs="Times New Roman"/>
          <w:sz w:val="24"/>
          <w:szCs w:val="24"/>
        </w:rPr>
        <w:t>S</w:t>
      </w:r>
      <w:r w:rsidR="00AC1D22" w:rsidRPr="004D4CE6">
        <w:rPr>
          <w:rFonts w:ascii="Times New Roman" w:hAnsi="Times New Roman" w:cs="Times New Roman"/>
          <w:sz w:val="24"/>
          <w:szCs w:val="24"/>
        </w:rPr>
        <w:t xml:space="preserve">ukladno članku 2. ZSSI -a </w:t>
      </w:r>
      <w:r w:rsidR="004928FC" w:rsidRPr="004D4CE6">
        <w:rPr>
          <w:rFonts w:ascii="Times New Roman" w:hAnsi="Times New Roman" w:cs="Times New Roman"/>
          <w:sz w:val="24"/>
          <w:szCs w:val="24"/>
        </w:rPr>
        <w:t>sukob interesa</w:t>
      </w:r>
      <w:r w:rsidR="00A62053" w:rsidRPr="004D4CE6">
        <w:rPr>
          <w:rFonts w:ascii="Times New Roman" w:hAnsi="Times New Roman" w:cs="Times New Roman"/>
          <w:sz w:val="24"/>
          <w:szCs w:val="24"/>
        </w:rPr>
        <w:t xml:space="preserve"> </w:t>
      </w:r>
      <w:r w:rsidR="00AC1D22" w:rsidRPr="004D4CE6">
        <w:rPr>
          <w:rFonts w:ascii="Times New Roman" w:hAnsi="Times New Roman" w:cs="Times New Roman"/>
          <w:sz w:val="24"/>
          <w:szCs w:val="24"/>
        </w:rPr>
        <w:t xml:space="preserve">može biti </w:t>
      </w:r>
      <w:r w:rsidR="00AC1D22" w:rsidRPr="004D4CE6">
        <w:rPr>
          <w:rFonts w:ascii="Times New Roman" w:hAnsi="Times New Roman" w:cs="Times New Roman"/>
          <w:i/>
          <w:iCs/>
          <w:sz w:val="24"/>
          <w:szCs w:val="24"/>
        </w:rPr>
        <w:t>potencijalni sukob interesa</w:t>
      </w:r>
      <w:r w:rsidR="00AC1D22" w:rsidRPr="004D4CE6">
        <w:rPr>
          <w:rFonts w:ascii="Times New Roman" w:hAnsi="Times New Roman" w:cs="Times New Roman"/>
          <w:sz w:val="24"/>
          <w:szCs w:val="24"/>
        </w:rPr>
        <w:t xml:space="preserve"> - kada privatni interes obveznika može utjecati na njegovu nepristranost u obavljanju javne dužnosti ili </w:t>
      </w:r>
      <w:r w:rsidR="00AC1D22" w:rsidRPr="004D4CE6">
        <w:rPr>
          <w:rFonts w:ascii="Times New Roman" w:hAnsi="Times New Roman" w:cs="Times New Roman"/>
          <w:i/>
          <w:iCs/>
          <w:sz w:val="24"/>
          <w:szCs w:val="24"/>
        </w:rPr>
        <w:t>stvarni ili ostvareni sukob interesa</w:t>
      </w:r>
      <w:r w:rsidR="00AC1D22" w:rsidRPr="004D4CE6">
        <w:rPr>
          <w:rFonts w:ascii="Times New Roman" w:hAnsi="Times New Roman" w:cs="Times New Roman"/>
          <w:sz w:val="24"/>
          <w:szCs w:val="24"/>
        </w:rPr>
        <w:t xml:space="preserve"> koji postoji onda kada je privatni interes obveznika utjecao ili se osnovano može smatrati da je utjecao na njegovu nepristranost u obavljanju javne dužnosti.  </w:t>
      </w:r>
    </w:p>
    <w:p w14:paraId="03A1B6A5" w14:textId="52B1E793" w:rsidR="00AC1D22" w:rsidRPr="004D4CE6" w:rsidRDefault="00A33D66" w:rsidP="00AC1D22">
      <w:pPr>
        <w:jc w:val="both"/>
        <w:rPr>
          <w:rFonts w:ascii="Times New Roman" w:hAnsi="Times New Roman" w:cs="Times New Roman"/>
          <w:bCs/>
          <w:sz w:val="24"/>
          <w:szCs w:val="24"/>
        </w:rPr>
      </w:pPr>
      <w:r w:rsidRPr="004D4CE6">
        <w:rPr>
          <w:rFonts w:ascii="Times New Roman" w:hAnsi="Times New Roman" w:cs="Times New Roman"/>
          <w:sz w:val="24"/>
          <w:szCs w:val="24"/>
        </w:rPr>
        <w:t>S druge strane, p</w:t>
      </w:r>
      <w:r w:rsidR="00AC1D22" w:rsidRPr="004D4CE6">
        <w:rPr>
          <w:rFonts w:ascii="Times New Roman" w:hAnsi="Times New Roman" w:cs="Times New Roman"/>
          <w:sz w:val="24"/>
          <w:szCs w:val="24"/>
        </w:rPr>
        <w:t>rivatni interes definiran je u članku 5. stavak 1. toč</w:t>
      </w:r>
      <w:r w:rsidR="00A82D89">
        <w:rPr>
          <w:rFonts w:ascii="Times New Roman" w:hAnsi="Times New Roman" w:cs="Times New Roman"/>
          <w:sz w:val="24"/>
          <w:szCs w:val="24"/>
        </w:rPr>
        <w:t>ka</w:t>
      </w:r>
      <w:r w:rsidR="00AC1D22" w:rsidRPr="004D4CE6">
        <w:rPr>
          <w:rFonts w:ascii="Times New Roman" w:hAnsi="Times New Roman" w:cs="Times New Roman"/>
          <w:sz w:val="24"/>
          <w:szCs w:val="24"/>
        </w:rPr>
        <w:t xml:space="preserve"> 8. ZSSI -a, kao onaj interes koji obuhvaća imovinsku i neimovinsku korist obveznika i povezanih osoba. Povezane osobe u smislu ZSSI -a su bračni ili izvanbračni drug obveznika, životni partner i neformalni životni partner, njegovi srodnici po krvi u uspravnoj lozi, braća i sestre obveznika te posvojitelj odnosno posvojenik obveznika te ostale osobe koje se prema drugim osnovama i okolnostima opravdano mogu smatrati interesno povezanima s obveznikom.</w:t>
      </w:r>
      <w:r w:rsidRPr="004D4CE6">
        <w:rPr>
          <w:rFonts w:ascii="Times New Roman" w:hAnsi="Times New Roman" w:cs="Times New Roman"/>
          <w:sz w:val="24"/>
          <w:szCs w:val="24"/>
        </w:rPr>
        <w:t xml:space="preserve"> </w:t>
      </w:r>
    </w:p>
    <w:p w14:paraId="4E6C41CA" w14:textId="7EE7C389" w:rsidR="00676530" w:rsidRPr="004D4CE6" w:rsidRDefault="00AC1D22" w:rsidP="00D67F99">
      <w:pPr>
        <w:jc w:val="both"/>
        <w:rPr>
          <w:rFonts w:ascii="Times New Roman" w:hAnsi="Times New Roman" w:cs="Times New Roman"/>
          <w:bCs/>
          <w:strike/>
          <w:sz w:val="24"/>
          <w:szCs w:val="24"/>
        </w:rPr>
      </w:pPr>
      <w:r w:rsidRPr="004D4CE6">
        <w:rPr>
          <w:rFonts w:ascii="Times New Roman" w:hAnsi="Times New Roman" w:cs="Times New Roman"/>
          <w:sz w:val="24"/>
          <w:szCs w:val="24"/>
        </w:rPr>
        <w:t xml:space="preserve">Sukladno odredbama ZSSI-a, njegovi obveznici dužni su nakon izbora ili imenovanja na javnu dužnost, urediti svoje privatne poslove kako bi se spriječio predvidljivi sukob interesa, a ako se takav sukob pojavi dužnosnik </w:t>
      </w:r>
      <w:r w:rsidR="00427A89" w:rsidRPr="004D4CE6">
        <w:rPr>
          <w:rFonts w:ascii="Times New Roman" w:hAnsi="Times New Roman" w:cs="Times New Roman"/>
          <w:sz w:val="24"/>
          <w:szCs w:val="24"/>
        </w:rPr>
        <w:t xml:space="preserve">ga </w:t>
      </w:r>
      <w:r w:rsidRPr="004D4CE6">
        <w:rPr>
          <w:rFonts w:ascii="Times New Roman" w:hAnsi="Times New Roman" w:cs="Times New Roman"/>
          <w:sz w:val="24"/>
          <w:szCs w:val="24"/>
        </w:rPr>
        <w:t xml:space="preserve">je dužan razriješiti tako da zaštiti javni interes. U slučaju </w:t>
      </w:r>
      <w:r w:rsidRPr="004D4CE6">
        <w:rPr>
          <w:rFonts w:ascii="Times New Roman" w:hAnsi="Times New Roman" w:cs="Times New Roman"/>
          <w:sz w:val="24"/>
          <w:szCs w:val="24"/>
        </w:rPr>
        <w:lastRenderedPageBreak/>
        <w:t>dvojbe o mogućem sukobu interesa dužnosnik je dužan učiniti sve što je potrebno da odijeli privatni od javnog interesa.</w:t>
      </w:r>
      <w:r w:rsidR="00D67F99" w:rsidRPr="004D4CE6">
        <w:rPr>
          <w:rFonts w:ascii="Times New Roman" w:hAnsi="Times New Roman" w:cs="Times New Roman"/>
          <w:sz w:val="24"/>
          <w:szCs w:val="24"/>
        </w:rPr>
        <w:t xml:space="preserve"> </w:t>
      </w:r>
    </w:p>
    <w:p w14:paraId="2A2E66BE" w14:textId="0AAB4951" w:rsidR="00394FE4" w:rsidRDefault="009C2E5C" w:rsidP="00CD4FF7">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Slijedom navedenog, </w:t>
      </w:r>
      <w:r w:rsidR="002F4932">
        <w:rPr>
          <w:rFonts w:ascii="Times New Roman" w:hAnsi="Times New Roman" w:cs="Times New Roman"/>
          <w:bCs/>
          <w:sz w:val="24"/>
          <w:szCs w:val="24"/>
        </w:rPr>
        <w:t>predlaže se</w:t>
      </w:r>
      <w:r w:rsidR="00551EF7" w:rsidRPr="004D4CE6">
        <w:rPr>
          <w:rFonts w:ascii="Times New Roman" w:hAnsi="Times New Roman" w:cs="Times New Roman"/>
          <w:bCs/>
          <w:sz w:val="24"/>
          <w:szCs w:val="24"/>
        </w:rPr>
        <w:t xml:space="preserve"> </w:t>
      </w:r>
      <w:r w:rsidR="007059BA">
        <w:rPr>
          <w:rFonts w:ascii="Times New Roman" w:hAnsi="Times New Roman" w:cs="Times New Roman"/>
          <w:bCs/>
          <w:sz w:val="24"/>
          <w:szCs w:val="24"/>
        </w:rPr>
        <w:t xml:space="preserve">razmotriti </w:t>
      </w:r>
      <w:r w:rsidR="00551EF7" w:rsidRPr="004D4CE6">
        <w:rPr>
          <w:rFonts w:ascii="Times New Roman" w:hAnsi="Times New Roman" w:cs="Times New Roman"/>
          <w:bCs/>
          <w:sz w:val="24"/>
          <w:szCs w:val="24"/>
        </w:rPr>
        <w:t>da kodeks</w:t>
      </w:r>
      <w:r w:rsidRPr="004D4CE6">
        <w:rPr>
          <w:rFonts w:ascii="Times New Roman" w:hAnsi="Times New Roman" w:cs="Times New Roman"/>
          <w:bCs/>
          <w:sz w:val="24"/>
          <w:szCs w:val="24"/>
        </w:rPr>
        <w:t xml:space="preserve"> ponašanja</w:t>
      </w:r>
      <w:r w:rsidR="00551EF7" w:rsidRPr="004D4CE6">
        <w:rPr>
          <w:rFonts w:ascii="Times New Roman" w:hAnsi="Times New Roman" w:cs="Times New Roman"/>
          <w:bCs/>
          <w:sz w:val="24"/>
          <w:szCs w:val="24"/>
        </w:rPr>
        <w:t xml:space="preserve"> sadrži</w:t>
      </w:r>
      <w:r w:rsidR="00685950" w:rsidRPr="004D4CE6">
        <w:rPr>
          <w:rFonts w:ascii="Times New Roman" w:hAnsi="Times New Roman" w:cs="Times New Roman"/>
          <w:bCs/>
          <w:sz w:val="24"/>
          <w:szCs w:val="24"/>
        </w:rPr>
        <w:t xml:space="preserve"> </w:t>
      </w:r>
      <w:r w:rsidR="00551EF7" w:rsidRPr="004D4CE6">
        <w:rPr>
          <w:rFonts w:ascii="Times New Roman" w:hAnsi="Times New Roman" w:cs="Times New Roman"/>
          <w:bCs/>
          <w:sz w:val="24"/>
          <w:szCs w:val="24"/>
        </w:rPr>
        <w:t>odredbe</w:t>
      </w:r>
      <w:r w:rsidRPr="004D4CE6">
        <w:rPr>
          <w:rFonts w:ascii="Times New Roman" w:hAnsi="Times New Roman" w:cs="Times New Roman"/>
          <w:bCs/>
          <w:sz w:val="24"/>
          <w:szCs w:val="24"/>
        </w:rPr>
        <w:t xml:space="preserve"> o</w:t>
      </w:r>
      <w:r w:rsidR="00711E8D" w:rsidRPr="004D4CE6">
        <w:rPr>
          <w:rFonts w:ascii="Times New Roman" w:hAnsi="Times New Roman" w:cs="Times New Roman"/>
          <w:bCs/>
          <w:sz w:val="24"/>
          <w:szCs w:val="24"/>
        </w:rPr>
        <w:t xml:space="preserve"> sprječavanju i </w:t>
      </w:r>
      <w:r w:rsidRPr="004D4CE6">
        <w:rPr>
          <w:rFonts w:ascii="Times New Roman" w:hAnsi="Times New Roman" w:cs="Times New Roman"/>
          <w:bCs/>
          <w:sz w:val="24"/>
          <w:szCs w:val="24"/>
        </w:rPr>
        <w:t xml:space="preserve"> upravljanju sukob</w:t>
      </w:r>
      <w:r w:rsidR="008632A3" w:rsidRPr="004D4CE6">
        <w:rPr>
          <w:rFonts w:ascii="Times New Roman" w:hAnsi="Times New Roman" w:cs="Times New Roman"/>
          <w:bCs/>
          <w:sz w:val="24"/>
          <w:szCs w:val="24"/>
        </w:rPr>
        <w:t>om</w:t>
      </w:r>
      <w:r w:rsidRPr="004D4CE6">
        <w:rPr>
          <w:rFonts w:ascii="Times New Roman" w:hAnsi="Times New Roman" w:cs="Times New Roman"/>
          <w:bCs/>
          <w:sz w:val="24"/>
          <w:szCs w:val="24"/>
        </w:rPr>
        <w:t xml:space="preserve"> interesa - odredbe</w:t>
      </w:r>
      <w:r w:rsidR="00551EF7" w:rsidRPr="004D4CE6">
        <w:rPr>
          <w:rFonts w:ascii="Times New Roman" w:hAnsi="Times New Roman" w:cs="Times New Roman"/>
          <w:bCs/>
          <w:sz w:val="24"/>
          <w:szCs w:val="24"/>
        </w:rPr>
        <w:t xml:space="preserve"> o tome da članovi predstavničkih tijela prije stupanja na dužnost</w:t>
      </w:r>
      <w:r w:rsidR="003F1AB6" w:rsidRPr="004D4CE6">
        <w:rPr>
          <w:rFonts w:ascii="Times New Roman" w:hAnsi="Times New Roman" w:cs="Times New Roman"/>
          <w:bCs/>
          <w:sz w:val="24"/>
          <w:szCs w:val="24"/>
        </w:rPr>
        <w:t>, odnosno u određenom roku od dana imenovanja,</w:t>
      </w:r>
      <w:r w:rsidRPr="004D4CE6">
        <w:rPr>
          <w:rFonts w:ascii="Times New Roman" w:hAnsi="Times New Roman" w:cs="Times New Roman"/>
          <w:bCs/>
          <w:sz w:val="24"/>
          <w:szCs w:val="24"/>
        </w:rPr>
        <w:t xml:space="preserve"> trebaju </w:t>
      </w:r>
      <w:r w:rsidR="00551EF7" w:rsidRPr="004D4CE6">
        <w:rPr>
          <w:rFonts w:ascii="Times New Roman" w:hAnsi="Times New Roman" w:cs="Times New Roman"/>
          <w:bCs/>
          <w:sz w:val="24"/>
          <w:szCs w:val="24"/>
        </w:rPr>
        <w:t>ured</w:t>
      </w:r>
      <w:r w:rsidRPr="004D4CE6">
        <w:rPr>
          <w:rFonts w:ascii="Times New Roman" w:hAnsi="Times New Roman" w:cs="Times New Roman"/>
          <w:bCs/>
          <w:sz w:val="24"/>
          <w:szCs w:val="24"/>
        </w:rPr>
        <w:t>iti</w:t>
      </w:r>
      <w:r w:rsidR="00551EF7" w:rsidRPr="004D4CE6">
        <w:rPr>
          <w:rFonts w:ascii="Times New Roman" w:hAnsi="Times New Roman" w:cs="Times New Roman"/>
          <w:bCs/>
          <w:sz w:val="24"/>
          <w:szCs w:val="24"/>
        </w:rPr>
        <w:t xml:space="preserve"> svoje privatne poslove u svrhu sprječavanja predvidljivog sukoba interesa i odredbe o razrješenju sukoba interesa, ukoliko do njega dođe. </w:t>
      </w:r>
      <w:r w:rsidR="00895712" w:rsidRPr="004D4CE6">
        <w:rPr>
          <w:rFonts w:ascii="Times New Roman" w:hAnsi="Times New Roman" w:cs="Times New Roman"/>
          <w:bCs/>
          <w:sz w:val="24"/>
          <w:szCs w:val="24"/>
        </w:rPr>
        <w:t xml:space="preserve">Nadalje, član predstavničkog tijela dužan je pravovremeno prepoznati okolnosti koje bi ga mogle dovesti u situaciju sukoba interesa, deklarirati ih prema javnosti i drugim dionicima u određenom postupku te se izuzeti od postupanja (odlučivanja, glasanja i sl.). </w:t>
      </w:r>
    </w:p>
    <w:p w14:paraId="67CC8AB1" w14:textId="6EC5828E" w:rsidR="00CD4FF7" w:rsidRPr="004D4CE6" w:rsidRDefault="00895712" w:rsidP="00CD4FF7">
      <w:pPr>
        <w:jc w:val="both"/>
        <w:rPr>
          <w:rFonts w:ascii="Times New Roman" w:hAnsi="Times New Roman" w:cs="Times New Roman"/>
          <w:bCs/>
          <w:sz w:val="24"/>
          <w:szCs w:val="24"/>
        </w:rPr>
      </w:pPr>
      <w:r w:rsidRPr="004D4CE6">
        <w:rPr>
          <w:rFonts w:ascii="Times New Roman" w:hAnsi="Times New Roman" w:cs="Times New Roman"/>
          <w:bCs/>
          <w:sz w:val="24"/>
          <w:szCs w:val="24"/>
        </w:rPr>
        <w:t>Uspored</w:t>
      </w:r>
      <w:r w:rsidR="00394FE4">
        <w:rPr>
          <w:rFonts w:ascii="Times New Roman" w:hAnsi="Times New Roman" w:cs="Times New Roman"/>
          <w:bCs/>
          <w:sz w:val="24"/>
          <w:szCs w:val="24"/>
        </w:rPr>
        <w:t>n</w:t>
      </w:r>
      <w:r w:rsidRPr="004D4CE6">
        <w:rPr>
          <w:rFonts w:ascii="Times New Roman" w:hAnsi="Times New Roman" w:cs="Times New Roman"/>
          <w:bCs/>
          <w:sz w:val="24"/>
          <w:szCs w:val="24"/>
        </w:rPr>
        <w:t>o s izuzimanjem član predstavničkog tijela svoju</w:t>
      </w:r>
      <w:r w:rsidR="00D863D9" w:rsidRPr="004D4CE6">
        <w:rPr>
          <w:rFonts w:ascii="Times New Roman" w:hAnsi="Times New Roman" w:cs="Times New Roman"/>
          <w:bCs/>
          <w:sz w:val="24"/>
          <w:szCs w:val="24"/>
        </w:rPr>
        <w:t xml:space="preserve"> je</w:t>
      </w:r>
      <w:r w:rsidRPr="004D4CE6">
        <w:rPr>
          <w:rFonts w:ascii="Times New Roman" w:hAnsi="Times New Roman" w:cs="Times New Roman"/>
          <w:bCs/>
          <w:sz w:val="24"/>
          <w:szCs w:val="24"/>
        </w:rPr>
        <w:t xml:space="preserve"> ovlast postupanja u toj konkretnoj situaciji, ako je to potrebno, dužan delegirati na drugu osobu. Ovakav mehanizam primjenjiv je na većinu situacija koje bi mogle dovesti ili dovode do nastanka sukoba interesa. Upoznavanjem zainteresirane javnosti i drugih tijela i dionika skreće se pozornost na potrebu kontrole nad situacijom u kojoj postoji opasnost od utjecaja privatnih interesa na nepristranost obnašanju javne dužnosti.</w:t>
      </w:r>
      <w:r w:rsidR="00CD4FF7" w:rsidRPr="004D4CE6">
        <w:rPr>
          <w:rFonts w:ascii="Times New Roman" w:hAnsi="Times New Roman" w:cs="Times New Roman"/>
        </w:rPr>
        <w:t xml:space="preserve"> </w:t>
      </w:r>
      <w:r w:rsidR="00CD4FF7" w:rsidRPr="004D4CE6">
        <w:rPr>
          <w:rFonts w:ascii="Times New Roman" w:hAnsi="Times New Roman" w:cs="Times New Roman"/>
          <w:sz w:val="24"/>
          <w:szCs w:val="24"/>
        </w:rPr>
        <w:t xml:space="preserve">Potrebno je propisati da član predstavničkog tijela </w:t>
      </w:r>
      <w:r w:rsidR="00CD4FF7" w:rsidRPr="004D4CE6">
        <w:rPr>
          <w:rFonts w:ascii="Times New Roman" w:hAnsi="Times New Roman" w:cs="Times New Roman"/>
          <w:bCs/>
          <w:sz w:val="24"/>
          <w:szCs w:val="24"/>
        </w:rPr>
        <w:t xml:space="preserve">može deklarirati svoj interes usmenom ili pisanom izjavom. U skladu s tim, potrebno je odrediti da će tijelo koje prati primjenu kodeksa izraditi model pisane izjave za deklariranje interesa te da će isti biti javno dostupan. </w:t>
      </w:r>
    </w:p>
    <w:p w14:paraId="305E9B66" w14:textId="0FE374D0" w:rsidR="006513AA" w:rsidRPr="004D4CE6" w:rsidRDefault="002F4932" w:rsidP="006513AA">
      <w:pPr>
        <w:jc w:val="both"/>
        <w:rPr>
          <w:rFonts w:ascii="Times New Roman" w:hAnsi="Times New Roman" w:cs="Times New Roman"/>
          <w:bCs/>
          <w:sz w:val="24"/>
          <w:szCs w:val="24"/>
        </w:rPr>
      </w:pPr>
      <w:r>
        <w:rPr>
          <w:rFonts w:ascii="Times New Roman" w:hAnsi="Times New Roman" w:cs="Times New Roman"/>
          <w:bCs/>
          <w:sz w:val="24"/>
          <w:szCs w:val="24"/>
        </w:rPr>
        <w:t xml:space="preserve">Također, </w:t>
      </w:r>
      <w:r w:rsidR="007059BA" w:rsidRPr="007059BA">
        <w:rPr>
          <w:rFonts w:ascii="Times New Roman" w:hAnsi="Times New Roman" w:cs="Times New Roman"/>
          <w:bCs/>
          <w:sz w:val="24"/>
          <w:szCs w:val="24"/>
        </w:rPr>
        <w:t>predlaže se razmotriti i djelomična inkorporacija odredbi članka 7. ZSSI-a o zabranjenim djelovanjima obveznika odnosno članova predstavničkih tijela, u opsegu u kojem su iste primjenjive na vijećnike kao članove kolektivnog tijela.</w:t>
      </w:r>
      <w:r w:rsidR="006513AA" w:rsidRPr="004D4CE6">
        <w:rPr>
          <w:rFonts w:ascii="Times New Roman" w:hAnsi="Times New Roman" w:cs="Times New Roman"/>
          <w:bCs/>
          <w:sz w:val="24"/>
          <w:szCs w:val="24"/>
        </w:rPr>
        <w:t xml:space="preserve"> </w:t>
      </w:r>
      <w:r w:rsidR="007059BA">
        <w:rPr>
          <w:rFonts w:ascii="Times New Roman" w:hAnsi="Times New Roman" w:cs="Times New Roman"/>
          <w:bCs/>
          <w:sz w:val="24"/>
          <w:szCs w:val="24"/>
        </w:rPr>
        <w:t>S</w:t>
      </w:r>
      <w:r w:rsidR="00CD4FF7" w:rsidRPr="004D4CE6">
        <w:rPr>
          <w:rFonts w:ascii="Times New Roman" w:hAnsi="Times New Roman" w:cs="Times New Roman"/>
          <w:bCs/>
          <w:sz w:val="24"/>
          <w:szCs w:val="24"/>
        </w:rPr>
        <w:t xml:space="preserve">ukladno </w:t>
      </w:r>
      <w:r w:rsidR="007059BA">
        <w:rPr>
          <w:rFonts w:ascii="Times New Roman" w:hAnsi="Times New Roman" w:cs="Times New Roman"/>
          <w:bCs/>
          <w:sz w:val="24"/>
          <w:szCs w:val="24"/>
        </w:rPr>
        <w:t xml:space="preserve">navedenom članku obvezniku ZSSI-a </w:t>
      </w:r>
      <w:r w:rsidR="00CD4FF7" w:rsidRPr="004D4CE6">
        <w:rPr>
          <w:rFonts w:ascii="Times New Roman" w:hAnsi="Times New Roman" w:cs="Times New Roman"/>
          <w:bCs/>
          <w:sz w:val="24"/>
          <w:szCs w:val="24"/>
        </w:rPr>
        <w:t>zabranjeno</w:t>
      </w:r>
      <w:r w:rsidR="007059BA">
        <w:rPr>
          <w:rFonts w:ascii="Times New Roman" w:hAnsi="Times New Roman" w:cs="Times New Roman"/>
          <w:bCs/>
          <w:sz w:val="24"/>
          <w:szCs w:val="24"/>
        </w:rPr>
        <w:t xml:space="preserve"> je</w:t>
      </w:r>
      <w:r w:rsidR="006513AA" w:rsidRPr="004D4CE6">
        <w:rPr>
          <w:rFonts w:ascii="Times New Roman" w:hAnsi="Times New Roman" w:cs="Times New Roman"/>
          <w:bCs/>
          <w:sz w:val="24"/>
          <w:szCs w:val="24"/>
        </w:rPr>
        <w:t xml:space="preserve">:  </w:t>
      </w:r>
    </w:p>
    <w:p w14:paraId="387C532D" w14:textId="0EF7053E"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primiti ili zahtijevati korist ili obećanje koristi radi obavljanja dužnosti, </w:t>
      </w:r>
    </w:p>
    <w:p w14:paraId="148FA4E4" w14:textId="081F8AAA"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ostvariti ili dobiti pravo ako se krši načelo jednakosti pred zakonom, </w:t>
      </w:r>
    </w:p>
    <w:p w14:paraId="65B57380" w14:textId="04CB41E8"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zlouporabiti posebna prava obveznika koja proizlaze ili su potrebna za obavljanje dužnosti, </w:t>
      </w:r>
    </w:p>
    <w:p w14:paraId="7D1CE9EF" w14:textId="47402FB9"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primiti dodatnu naknadu za poslove obnašanja javnih dužnosti, </w:t>
      </w:r>
    </w:p>
    <w:p w14:paraId="5947805E" w14:textId="2870009D"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tražiti, prihvatiti ili primiti vrijednost ili uslugu radi glasovanja o bilo kojoj stvari, ili utjecati na odluku nekog tijela ili osobe radi osobnog probitka ili probitka povezane osobe, </w:t>
      </w:r>
    </w:p>
    <w:p w14:paraId="27146A72" w14:textId="78EF4376"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obećavati zaposlenje ili neko drugo pravo u zamjenu za dar ili obećanje dara, </w:t>
      </w:r>
    </w:p>
    <w:p w14:paraId="55445827" w14:textId="46A10047"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utjecati na dobivanje poslova ili ugovora o javnoj nabavi, </w:t>
      </w:r>
    </w:p>
    <w:p w14:paraId="39F6A79C" w14:textId="7C9FBC18"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koristiti povlaštene informacije o djelovanju državnih tijela radi osobnog probitka ili probitka povezane osobe, </w:t>
      </w:r>
    </w:p>
    <w:p w14:paraId="1EB567DF" w14:textId="369C9F0C" w:rsidR="006513AA" w:rsidRPr="00A0679E" w:rsidRDefault="006513AA" w:rsidP="00A0679E">
      <w:pPr>
        <w:pStyle w:val="Odlomakpopisa"/>
        <w:numPr>
          <w:ilvl w:val="0"/>
          <w:numId w:val="35"/>
        </w:numPr>
        <w:jc w:val="both"/>
        <w:rPr>
          <w:rFonts w:ascii="Times New Roman" w:hAnsi="Times New Roman" w:cs="Times New Roman"/>
          <w:bCs/>
          <w:sz w:val="24"/>
          <w:szCs w:val="24"/>
        </w:rPr>
      </w:pPr>
      <w:r w:rsidRPr="00A0679E">
        <w:rPr>
          <w:rFonts w:ascii="Times New Roman" w:hAnsi="Times New Roman" w:cs="Times New Roman"/>
          <w:bCs/>
          <w:sz w:val="24"/>
          <w:szCs w:val="24"/>
        </w:rPr>
        <w:t xml:space="preserve">na drugi način koristiti položaj obveznika utjecanjem na odluku tijela javne vlasti ili osoba koje su u njima zaposlene kako bi postigli osobni probitak ili probitak povezane osobe, neku povlasticu ili pravo, sklopili pravni posao ili na drugi način interesno pogodovali sebi ili drugoj povezanoj osobi. </w:t>
      </w:r>
    </w:p>
    <w:p w14:paraId="414417AE" w14:textId="44DC16C4" w:rsidR="00394FE4" w:rsidRPr="00394FE4" w:rsidRDefault="00394FE4" w:rsidP="00394FE4">
      <w:pPr>
        <w:jc w:val="both"/>
        <w:rPr>
          <w:rFonts w:ascii="Times New Roman" w:hAnsi="Times New Roman" w:cs="Times New Roman"/>
          <w:bCs/>
          <w:sz w:val="24"/>
          <w:szCs w:val="24"/>
        </w:rPr>
      </w:pPr>
      <w:r>
        <w:rPr>
          <w:rFonts w:ascii="Times New Roman" w:hAnsi="Times New Roman" w:cs="Times New Roman"/>
          <w:bCs/>
          <w:sz w:val="24"/>
          <w:szCs w:val="24"/>
        </w:rPr>
        <w:t xml:space="preserve">Osim navedenih odredbi o sprječavanju sukoba interesa u kodeks </w:t>
      </w:r>
      <w:r w:rsidR="007059BA">
        <w:rPr>
          <w:rFonts w:ascii="Times New Roman" w:hAnsi="Times New Roman" w:cs="Times New Roman"/>
          <w:bCs/>
          <w:sz w:val="24"/>
          <w:szCs w:val="24"/>
        </w:rPr>
        <w:t>se predlaže</w:t>
      </w:r>
      <w:r w:rsidRPr="00394FE4">
        <w:rPr>
          <w:rFonts w:ascii="Times New Roman" w:hAnsi="Times New Roman" w:cs="Times New Roman"/>
          <w:bCs/>
          <w:sz w:val="24"/>
          <w:szCs w:val="24"/>
        </w:rPr>
        <w:t xml:space="preserve"> uključiti odredbe o obvezi čuvanja povjerljivih informacija i podataka za koje član predstavničkog tijela sazna u </w:t>
      </w:r>
      <w:r w:rsidRPr="00394FE4">
        <w:rPr>
          <w:rFonts w:ascii="Times New Roman" w:hAnsi="Times New Roman" w:cs="Times New Roman"/>
          <w:bCs/>
          <w:sz w:val="24"/>
          <w:szCs w:val="24"/>
        </w:rPr>
        <w:lastRenderedPageBreak/>
        <w:t>obnašanju dužnosti, a koje nije obavezan javno objaviti u skladu sa zakonom. Na postupanje s informacijama i podacima koje sazna u obnašanju dužnosti član predstavničkog tijela treba paziti na odredbe propisa kojima se uređuje tajnost podataka te zaštita osobnih podataka</w:t>
      </w:r>
    </w:p>
    <w:p w14:paraId="53882725" w14:textId="6C4D559C" w:rsidR="00D11BE7" w:rsidRPr="004D4CE6" w:rsidRDefault="00394FE4" w:rsidP="00394FE4">
      <w:pPr>
        <w:jc w:val="both"/>
        <w:rPr>
          <w:rFonts w:ascii="Times New Roman" w:hAnsi="Times New Roman" w:cs="Times New Roman"/>
          <w:bCs/>
          <w:sz w:val="24"/>
          <w:szCs w:val="24"/>
        </w:rPr>
      </w:pPr>
      <w:r w:rsidRPr="00394FE4">
        <w:rPr>
          <w:rFonts w:ascii="Times New Roman" w:hAnsi="Times New Roman" w:cs="Times New Roman"/>
          <w:bCs/>
          <w:sz w:val="24"/>
          <w:szCs w:val="24"/>
        </w:rPr>
        <w:t>Također, predlaže se u kodeks uključiti i odredbe u svezi sa jednakim postupanjem prema svim građanima bez diskriminacije ili povlašćivanja na temelju srodstva, starosti, nacionalnosti, etničke pripadnosti, jezika, rase, političkih i vjerskih uvjerenja, invalidnosti, obrazovanja, socijalnog položaja, spola, seksualne orijentacije, bračnog ili porodičnog statusa ili po drugim osnovama.</w:t>
      </w:r>
    </w:p>
    <w:p w14:paraId="53BE19F9" w14:textId="586CBC6A" w:rsidR="00C47099" w:rsidRPr="004D4CE6" w:rsidRDefault="00FB70CB" w:rsidP="00551EF7">
      <w:pPr>
        <w:jc w:val="both"/>
        <w:rPr>
          <w:rFonts w:ascii="Times New Roman" w:hAnsi="Times New Roman" w:cs="Times New Roman"/>
          <w:b/>
          <w:bCs/>
          <w:sz w:val="24"/>
          <w:szCs w:val="24"/>
        </w:rPr>
      </w:pPr>
      <w:r>
        <w:rPr>
          <w:rFonts w:ascii="Times New Roman" w:hAnsi="Times New Roman" w:cs="Times New Roman"/>
          <w:b/>
          <w:bCs/>
          <w:sz w:val="24"/>
          <w:szCs w:val="24"/>
        </w:rPr>
        <w:t>e</w:t>
      </w:r>
      <w:r w:rsidR="00C47099" w:rsidRPr="004D4CE6">
        <w:rPr>
          <w:rFonts w:ascii="Times New Roman" w:hAnsi="Times New Roman" w:cs="Times New Roman"/>
          <w:b/>
          <w:bCs/>
          <w:sz w:val="24"/>
          <w:szCs w:val="24"/>
        </w:rPr>
        <w:t xml:space="preserve">) </w:t>
      </w:r>
      <w:r>
        <w:rPr>
          <w:rFonts w:ascii="Times New Roman" w:hAnsi="Times New Roman" w:cs="Times New Roman"/>
          <w:b/>
          <w:bCs/>
          <w:sz w:val="24"/>
          <w:szCs w:val="24"/>
        </w:rPr>
        <w:t>p</w:t>
      </w:r>
      <w:r w:rsidR="00C47099" w:rsidRPr="004D4CE6">
        <w:rPr>
          <w:rFonts w:ascii="Times New Roman" w:hAnsi="Times New Roman" w:cs="Times New Roman"/>
          <w:b/>
          <w:bCs/>
          <w:sz w:val="24"/>
          <w:szCs w:val="24"/>
        </w:rPr>
        <w:t>rimjena</w:t>
      </w:r>
      <w:r>
        <w:rPr>
          <w:rFonts w:ascii="Times New Roman" w:hAnsi="Times New Roman" w:cs="Times New Roman"/>
          <w:b/>
          <w:bCs/>
          <w:sz w:val="24"/>
          <w:szCs w:val="24"/>
        </w:rPr>
        <w:t xml:space="preserve"> </w:t>
      </w:r>
      <w:r w:rsidR="00C47099" w:rsidRPr="004D4CE6">
        <w:rPr>
          <w:rFonts w:ascii="Times New Roman" w:hAnsi="Times New Roman" w:cs="Times New Roman"/>
          <w:b/>
          <w:bCs/>
          <w:sz w:val="24"/>
          <w:szCs w:val="24"/>
        </w:rPr>
        <w:t>kodeksa</w:t>
      </w:r>
    </w:p>
    <w:p w14:paraId="17230ADA" w14:textId="6E46486D" w:rsidR="003B24CA" w:rsidRPr="004D4CE6" w:rsidRDefault="00FB70CB" w:rsidP="009E3E18">
      <w:pPr>
        <w:jc w:val="both"/>
        <w:rPr>
          <w:rFonts w:ascii="Times New Roman" w:hAnsi="Times New Roman" w:cs="Times New Roman"/>
          <w:bCs/>
          <w:sz w:val="24"/>
          <w:szCs w:val="24"/>
        </w:rPr>
      </w:pPr>
      <w:r>
        <w:rPr>
          <w:rFonts w:ascii="Times New Roman" w:hAnsi="Times New Roman" w:cs="Times New Roman"/>
          <w:bCs/>
          <w:sz w:val="24"/>
          <w:szCs w:val="24"/>
        </w:rPr>
        <w:t>J</w:t>
      </w:r>
      <w:r w:rsidR="003B24CA" w:rsidRPr="004D4CE6">
        <w:rPr>
          <w:rFonts w:ascii="Times New Roman" w:hAnsi="Times New Roman" w:cs="Times New Roman"/>
          <w:bCs/>
          <w:sz w:val="24"/>
          <w:szCs w:val="24"/>
        </w:rPr>
        <w:t xml:space="preserve">edan od vrlo bitnih aspekata za adekvatnu primjenu odredbi kodeksa predstavlja internalizacija njegovih odredbi od strane članova predstavničkog tijela na koje se isti odnosi. </w:t>
      </w:r>
    </w:p>
    <w:p w14:paraId="19A44104" w14:textId="601DB9CB" w:rsidR="003B24CA" w:rsidRPr="004D4CE6" w:rsidRDefault="003B24CA" w:rsidP="003B24CA">
      <w:pPr>
        <w:jc w:val="both"/>
        <w:rPr>
          <w:rFonts w:ascii="Times New Roman" w:hAnsi="Times New Roman" w:cs="Times New Roman"/>
          <w:bCs/>
          <w:sz w:val="24"/>
          <w:szCs w:val="24"/>
        </w:rPr>
      </w:pPr>
      <w:r w:rsidRPr="004D4CE6">
        <w:rPr>
          <w:rFonts w:ascii="Times New Roman" w:hAnsi="Times New Roman" w:cs="Times New Roman"/>
          <w:bCs/>
          <w:sz w:val="24"/>
          <w:szCs w:val="24"/>
        </w:rPr>
        <w:t>U ovom smislu, potrebno je obvezati članove predstavničkog tijela na upoznavanje s odredbama kodeksa te kontinuiranu edukaciju o pitanjima provedbe njegovih odredbi, odnosno općenito na teme iz područja jačanja integriteta članova predstavničkog tijela.</w:t>
      </w:r>
    </w:p>
    <w:p w14:paraId="4EB9B031" w14:textId="3D02BE4A" w:rsidR="003B24CA" w:rsidRPr="004D4CE6" w:rsidRDefault="003B24CA" w:rsidP="003B24CA">
      <w:pPr>
        <w:jc w:val="both"/>
        <w:rPr>
          <w:rFonts w:ascii="Times New Roman" w:hAnsi="Times New Roman" w:cs="Times New Roman"/>
          <w:bCs/>
          <w:sz w:val="24"/>
          <w:szCs w:val="24"/>
        </w:rPr>
      </w:pPr>
      <w:r w:rsidRPr="004D4CE6">
        <w:rPr>
          <w:rFonts w:ascii="Times New Roman" w:hAnsi="Times New Roman" w:cs="Times New Roman"/>
          <w:bCs/>
          <w:sz w:val="24"/>
          <w:szCs w:val="24"/>
        </w:rPr>
        <w:t>Kako bi se osiguralo da se član predstavničkog tijela upoznao sa sadržajem kodeksa može se  primjerice propisati obveza potpisivanja izjave u određenom roku nakon stupanja na dužnost, kojom će se isto potvrditi</w:t>
      </w:r>
      <w:r w:rsidR="00D27F78" w:rsidRPr="004D4CE6">
        <w:rPr>
          <w:rFonts w:ascii="Times New Roman" w:hAnsi="Times New Roman" w:cs="Times New Roman"/>
          <w:bCs/>
          <w:sz w:val="24"/>
          <w:szCs w:val="24"/>
        </w:rPr>
        <w:t xml:space="preserve">. </w:t>
      </w:r>
    </w:p>
    <w:p w14:paraId="63FE4157" w14:textId="7395313C" w:rsidR="003B24CA" w:rsidRPr="004D4CE6" w:rsidRDefault="00D27F78" w:rsidP="003B24CA">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Također, predstavničko tijelo, tijelo za nadzor primjene kodeksa ili neko drugo tijelo </w:t>
      </w:r>
      <w:r w:rsidR="00A82D89" w:rsidRPr="00A82D89">
        <w:rPr>
          <w:rFonts w:ascii="Times New Roman" w:hAnsi="Times New Roman" w:cs="Times New Roman"/>
          <w:bCs/>
          <w:sz w:val="24"/>
          <w:szCs w:val="24"/>
        </w:rPr>
        <w:t>jedinice lokalne i područne (regionalne) samouprave</w:t>
      </w:r>
      <w:r w:rsidRPr="004D4CE6">
        <w:rPr>
          <w:rFonts w:ascii="Times New Roman" w:hAnsi="Times New Roman" w:cs="Times New Roman"/>
          <w:bCs/>
          <w:sz w:val="24"/>
          <w:szCs w:val="24"/>
        </w:rPr>
        <w:t>,</w:t>
      </w:r>
      <w:r w:rsidR="003B24CA" w:rsidRPr="004D4CE6">
        <w:rPr>
          <w:rFonts w:ascii="Times New Roman" w:hAnsi="Times New Roman" w:cs="Times New Roman"/>
          <w:bCs/>
          <w:sz w:val="24"/>
          <w:szCs w:val="24"/>
        </w:rPr>
        <w:t xml:space="preserve"> u svrhu </w:t>
      </w:r>
      <w:r w:rsidRPr="004D4CE6">
        <w:rPr>
          <w:rFonts w:ascii="Times New Roman" w:hAnsi="Times New Roman" w:cs="Times New Roman"/>
          <w:bCs/>
          <w:sz w:val="24"/>
          <w:szCs w:val="24"/>
        </w:rPr>
        <w:t xml:space="preserve">internalizacije odredbi kodeksa </w:t>
      </w:r>
      <w:r w:rsidR="003B24CA" w:rsidRPr="004D4CE6">
        <w:rPr>
          <w:rFonts w:ascii="Times New Roman" w:hAnsi="Times New Roman" w:cs="Times New Roman"/>
          <w:bCs/>
          <w:sz w:val="24"/>
          <w:szCs w:val="24"/>
        </w:rPr>
        <w:t xml:space="preserve">priprema materijale i smjernice, osigurava odgovarajuću edukaciju te na druge načine jača svijest </w:t>
      </w:r>
      <w:r w:rsidRPr="004D4CE6">
        <w:rPr>
          <w:rFonts w:ascii="Times New Roman" w:hAnsi="Times New Roman" w:cs="Times New Roman"/>
          <w:bCs/>
          <w:sz w:val="24"/>
          <w:szCs w:val="24"/>
        </w:rPr>
        <w:t>članova predstavničkog tijela</w:t>
      </w:r>
      <w:r w:rsidR="003B24CA" w:rsidRPr="004D4CE6">
        <w:rPr>
          <w:rFonts w:ascii="Times New Roman" w:hAnsi="Times New Roman" w:cs="Times New Roman"/>
          <w:bCs/>
          <w:sz w:val="24"/>
          <w:szCs w:val="24"/>
        </w:rPr>
        <w:t xml:space="preserve"> o obvezama iz </w:t>
      </w:r>
      <w:r w:rsidRPr="004D4CE6">
        <w:rPr>
          <w:rFonts w:ascii="Times New Roman" w:hAnsi="Times New Roman" w:cs="Times New Roman"/>
          <w:bCs/>
          <w:sz w:val="24"/>
          <w:szCs w:val="24"/>
        </w:rPr>
        <w:t>k</w:t>
      </w:r>
      <w:r w:rsidR="003B24CA" w:rsidRPr="004D4CE6">
        <w:rPr>
          <w:rFonts w:ascii="Times New Roman" w:hAnsi="Times New Roman" w:cs="Times New Roman"/>
          <w:bCs/>
          <w:sz w:val="24"/>
          <w:szCs w:val="24"/>
        </w:rPr>
        <w:t>odeksa</w:t>
      </w:r>
      <w:r w:rsidRPr="004D4CE6">
        <w:rPr>
          <w:rFonts w:ascii="Times New Roman" w:hAnsi="Times New Roman" w:cs="Times New Roman"/>
          <w:bCs/>
          <w:sz w:val="24"/>
          <w:szCs w:val="24"/>
        </w:rPr>
        <w:t xml:space="preserve"> ponašanja.</w:t>
      </w:r>
      <w:r w:rsidR="003B24CA" w:rsidRPr="004D4CE6">
        <w:rPr>
          <w:rFonts w:ascii="Times New Roman" w:hAnsi="Times New Roman" w:cs="Times New Roman"/>
          <w:bCs/>
          <w:sz w:val="24"/>
          <w:szCs w:val="24"/>
        </w:rPr>
        <w:t xml:space="preserve"> </w:t>
      </w:r>
      <w:r w:rsidRPr="004D4CE6">
        <w:rPr>
          <w:rFonts w:ascii="Times New Roman" w:hAnsi="Times New Roman" w:cs="Times New Roman"/>
          <w:bCs/>
          <w:sz w:val="24"/>
          <w:szCs w:val="24"/>
        </w:rPr>
        <w:t>U tom smislu, tijelo koje osigurava edukaciju po potrebi surađuje s nadležnim tijelima, akademskim i drugim relevantnim institucijama.</w:t>
      </w:r>
    </w:p>
    <w:p w14:paraId="6A2CFCDD" w14:textId="7D4B9249" w:rsidR="009115DF" w:rsidRPr="004D4CE6" w:rsidRDefault="004A607B" w:rsidP="00551EF7">
      <w:pPr>
        <w:jc w:val="both"/>
        <w:rPr>
          <w:rFonts w:ascii="Times New Roman" w:hAnsi="Times New Roman" w:cs="Times New Roman"/>
          <w:bCs/>
          <w:sz w:val="24"/>
          <w:szCs w:val="24"/>
        </w:rPr>
      </w:pPr>
      <w:r w:rsidRPr="004D4CE6">
        <w:rPr>
          <w:rFonts w:ascii="Times New Roman" w:hAnsi="Times New Roman" w:cs="Times New Roman"/>
          <w:bCs/>
          <w:sz w:val="24"/>
          <w:szCs w:val="24"/>
        </w:rPr>
        <w:t>S ciljem osiguravanja njegove svrhe</w:t>
      </w:r>
      <w:r w:rsidR="004477A4" w:rsidRPr="004D4CE6">
        <w:rPr>
          <w:rFonts w:ascii="Times New Roman" w:hAnsi="Times New Roman" w:cs="Times New Roman"/>
          <w:bCs/>
          <w:sz w:val="24"/>
          <w:szCs w:val="24"/>
        </w:rPr>
        <w:t>,</w:t>
      </w:r>
      <w:r w:rsidRPr="004D4CE6">
        <w:rPr>
          <w:rFonts w:ascii="Times New Roman" w:hAnsi="Times New Roman" w:cs="Times New Roman"/>
          <w:bCs/>
          <w:sz w:val="24"/>
          <w:szCs w:val="24"/>
        </w:rPr>
        <w:t xml:space="preserve"> </w:t>
      </w:r>
      <w:r w:rsidR="004477A4" w:rsidRPr="004D4CE6">
        <w:rPr>
          <w:rFonts w:ascii="Times New Roman" w:hAnsi="Times New Roman" w:cs="Times New Roman"/>
          <w:bCs/>
          <w:sz w:val="24"/>
          <w:szCs w:val="24"/>
        </w:rPr>
        <w:t xml:space="preserve">potrebno je prije svega osigurati dostupnost kodeksa svim članovima predstavničkog tijela te dostupnost javnosti, odnosno njegovu javnu objavu. U tom smislu, u kodeksu je nužno navesti gdje će biti objavljen – u službenom glasniku jedinica, ukoliko postoji, te na mrežnim stranicama na kojima mora biti uvijek dostupan kao i druge potrebne informacije. </w:t>
      </w:r>
    </w:p>
    <w:p w14:paraId="6553AE53" w14:textId="77777777" w:rsidR="009E3E18" w:rsidRPr="004D4CE6" w:rsidRDefault="009E3E18" w:rsidP="00551EF7">
      <w:pPr>
        <w:jc w:val="both"/>
        <w:rPr>
          <w:rFonts w:ascii="Times New Roman" w:hAnsi="Times New Roman" w:cs="Times New Roman"/>
          <w:bCs/>
          <w:sz w:val="24"/>
          <w:szCs w:val="24"/>
        </w:rPr>
      </w:pPr>
    </w:p>
    <w:p w14:paraId="2DFD1D1C" w14:textId="25B49949" w:rsidR="004E318E" w:rsidRPr="004D4CE6" w:rsidRDefault="004E318E" w:rsidP="00551EF7">
      <w:pPr>
        <w:jc w:val="both"/>
        <w:rPr>
          <w:rFonts w:ascii="Times New Roman" w:hAnsi="Times New Roman" w:cs="Times New Roman"/>
          <w:b/>
          <w:bCs/>
          <w:sz w:val="24"/>
          <w:szCs w:val="24"/>
        </w:rPr>
      </w:pPr>
      <w:r w:rsidRPr="004D4CE6">
        <w:rPr>
          <w:rFonts w:ascii="Times New Roman" w:hAnsi="Times New Roman" w:cs="Times New Roman"/>
          <w:b/>
          <w:bCs/>
          <w:sz w:val="24"/>
          <w:szCs w:val="24"/>
        </w:rPr>
        <w:t xml:space="preserve">c) </w:t>
      </w:r>
      <w:r w:rsidR="00FB70CB">
        <w:rPr>
          <w:rFonts w:ascii="Times New Roman" w:hAnsi="Times New Roman" w:cs="Times New Roman"/>
          <w:b/>
          <w:bCs/>
          <w:sz w:val="24"/>
          <w:szCs w:val="24"/>
        </w:rPr>
        <w:t>nadležna t</w:t>
      </w:r>
      <w:r w:rsidRPr="004D4CE6">
        <w:rPr>
          <w:rFonts w:ascii="Times New Roman" w:hAnsi="Times New Roman" w:cs="Times New Roman"/>
          <w:b/>
          <w:bCs/>
          <w:sz w:val="24"/>
          <w:szCs w:val="24"/>
        </w:rPr>
        <w:t xml:space="preserve">ijela za </w:t>
      </w:r>
      <w:r w:rsidR="00C76C50" w:rsidRPr="004D4CE6">
        <w:rPr>
          <w:rFonts w:ascii="Times New Roman" w:hAnsi="Times New Roman" w:cs="Times New Roman"/>
          <w:b/>
          <w:bCs/>
          <w:sz w:val="24"/>
          <w:szCs w:val="24"/>
        </w:rPr>
        <w:t>nadzor</w:t>
      </w:r>
      <w:r w:rsidRPr="004D4CE6">
        <w:rPr>
          <w:rFonts w:ascii="Times New Roman" w:hAnsi="Times New Roman" w:cs="Times New Roman"/>
          <w:b/>
          <w:bCs/>
          <w:sz w:val="24"/>
          <w:szCs w:val="24"/>
        </w:rPr>
        <w:t xml:space="preserve"> i praćenje primjene</w:t>
      </w:r>
      <w:r w:rsidR="00C76C50" w:rsidRPr="004D4CE6">
        <w:rPr>
          <w:rFonts w:ascii="Times New Roman" w:hAnsi="Times New Roman" w:cs="Times New Roman"/>
          <w:b/>
          <w:bCs/>
          <w:sz w:val="24"/>
          <w:szCs w:val="24"/>
        </w:rPr>
        <w:t xml:space="preserve"> kodeksa</w:t>
      </w:r>
    </w:p>
    <w:p w14:paraId="19FDA951" w14:textId="73721BD8" w:rsidR="004E318E" w:rsidRPr="004D4CE6" w:rsidRDefault="004E318E" w:rsidP="00551EF7">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S ciljem ostvarivanja nadzora nad primjenom </w:t>
      </w:r>
      <w:r w:rsidR="004A607B" w:rsidRPr="004D4CE6">
        <w:rPr>
          <w:rFonts w:ascii="Times New Roman" w:hAnsi="Times New Roman" w:cs="Times New Roman"/>
          <w:bCs/>
          <w:sz w:val="24"/>
          <w:szCs w:val="24"/>
        </w:rPr>
        <w:t>kodeksa, odnosno</w:t>
      </w:r>
      <w:r w:rsidR="00C76C50" w:rsidRPr="004D4CE6">
        <w:rPr>
          <w:rFonts w:ascii="Times New Roman" w:hAnsi="Times New Roman" w:cs="Times New Roman"/>
          <w:bCs/>
          <w:sz w:val="24"/>
          <w:szCs w:val="24"/>
        </w:rPr>
        <w:t xml:space="preserve"> </w:t>
      </w:r>
      <w:r w:rsidR="004A607B" w:rsidRPr="004D4CE6">
        <w:rPr>
          <w:rFonts w:ascii="Times New Roman" w:hAnsi="Times New Roman" w:cs="Times New Roman"/>
          <w:bCs/>
          <w:sz w:val="24"/>
          <w:szCs w:val="24"/>
        </w:rPr>
        <w:t xml:space="preserve">predlaganja </w:t>
      </w:r>
      <w:r w:rsidR="00C76C50" w:rsidRPr="004D4CE6">
        <w:rPr>
          <w:rFonts w:ascii="Times New Roman" w:hAnsi="Times New Roman" w:cs="Times New Roman"/>
          <w:bCs/>
          <w:sz w:val="24"/>
          <w:szCs w:val="24"/>
        </w:rPr>
        <w:t>odlu</w:t>
      </w:r>
      <w:r w:rsidR="004A607B" w:rsidRPr="004D4CE6">
        <w:rPr>
          <w:rFonts w:ascii="Times New Roman" w:hAnsi="Times New Roman" w:cs="Times New Roman"/>
          <w:bCs/>
          <w:sz w:val="24"/>
          <w:szCs w:val="24"/>
        </w:rPr>
        <w:t>ka predstavničkom tijelu</w:t>
      </w:r>
      <w:r w:rsidR="00C76C50" w:rsidRPr="004D4CE6">
        <w:rPr>
          <w:rFonts w:ascii="Times New Roman" w:hAnsi="Times New Roman" w:cs="Times New Roman"/>
          <w:bCs/>
          <w:sz w:val="24"/>
          <w:szCs w:val="24"/>
        </w:rPr>
        <w:t xml:space="preserve"> o </w:t>
      </w:r>
      <w:r w:rsidR="00266E62" w:rsidRPr="004D4CE6">
        <w:rPr>
          <w:rFonts w:ascii="Times New Roman" w:hAnsi="Times New Roman" w:cs="Times New Roman"/>
          <w:bCs/>
          <w:sz w:val="24"/>
          <w:szCs w:val="24"/>
        </w:rPr>
        <w:t xml:space="preserve">usklađenosti postupanja članova predstavničkog tijela s </w:t>
      </w:r>
      <w:r w:rsidRPr="004D4CE6">
        <w:rPr>
          <w:rFonts w:ascii="Times New Roman" w:hAnsi="Times New Roman" w:cs="Times New Roman"/>
          <w:bCs/>
          <w:sz w:val="24"/>
          <w:szCs w:val="24"/>
        </w:rPr>
        <w:t>odredb</w:t>
      </w:r>
      <w:r w:rsidR="00266E62" w:rsidRPr="004D4CE6">
        <w:rPr>
          <w:rFonts w:ascii="Times New Roman" w:hAnsi="Times New Roman" w:cs="Times New Roman"/>
          <w:bCs/>
          <w:sz w:val="24"/>
          <w:szCs w:val="24"/>
        </w:rPr>
        <w:t>ama</w:t>
      </w:r>
      <w:r w:rsidRPr="004D4CE6">
        <w:rPr>
          <w:rFonts w:ascii="Times New Roman" w:hAnsi="Times New Roman" w:cs="Times New Roman"/>
          <w:bCs/>
          <w:sz w:val="24"/>
          <w:szCs w:val="24"/>
        </w:rPr>
        <w:t xml:space="preserve"> kodeksa ponašanja</w:t>
      </w:r>
      <w:r w:rsidR="00266E62" w:rsidRPr="004D4CE6">
        <w:rPr>
          <w:rFonts w:ascii="Times New Roman" w:hAnsi="Times New Roman" w:cs="Times New Roman"/>
          <w:bCs/>
          <w:sz w:val="24"/>
          <w:szCs w:val="24"/>
        </w:rPr>
        <w:t>,</w:t>
      </w:r>
      <w:r w:rsidRPr="004D4CE6">
        <w:rPr>
          <w:rFonts w:ascii="Times New Roman" w:hAnsi="Times New Roman" w:cs="Times New Roman"/>
          <w:bCs/>
          <w:sz w:val="24"/>
          <w:szCs w:val="24"/>
        </w:rPr>
        <w:t xml:space="preserve"> potrebno je </w:t>
      </w:r>
      <w:r w:rsidR="00C76C50" w:rsidRPr="004D4CE6">
        <w:rPr>
          <w:rFonts w:ascii="Times New Roman" w:hAnsi="Times New Roman" w:cs="Times New Roman"/>
          <w:bCs/>
          <w:sz w:val="24"/>
          <w:szCs w:val="24"/>
        </w:rPr>
        <w:t xml:space="preserve">na razini predstavničkog tijela </w:t>
      </w:r>
      <w:r w:rsidRPr="004D4CE6">
        <w:rPr>
          <w:rFonts w:ascii="Times New Roman" w:hAnsi="Times New Roman" w:cs="Times New Roman"/>
          <w:bCs/>
          <w:sz w:val="24"/>
          <w:szCs w:val="24"/>
        </w:rPr>
        <w:t>osnovati novo</w:t>
      </w:r>
      <w:r w:rsidR="00FB70CB">
        <w:rPr>
          <w:rFonts w:ascii="Times New Roman" w:hAnsi="Times New Roman" w:cs="Times New Roman"/>
          <w:bCs/>
          <w:sz w:val="24"/>
          <w:szCs w:val="24"/>
        </w:rPr>
        <w:t xml:space="preserve"> neovisno radno</w:t>
      </w:r>
      <w:r w:rsidRPr="004D4CE6">
        <w:rPr>
          <w:rFonts w:ascii="Times New Roman" w:hAnsi="Times New Roman" w:cs="Times New Roman"/>
          <w:bCs/>
          <w:sz w:val="24"/>
          <w:szCs w:val="24"/>
        </w:rPr>
        <w:t xml:space="preserve"> tijelo</w:t>
      </w:r>
      <w:r w:rsidR="00FB70CB">
        <w:rPr>
          <w:rFonts w:ascii="Times New Roman" w:hAnsi="Times New Roman" w:cs="Times New Roman"/>
          <w:bCs/>
          <w:sz w:val="24"/>
          <w:szCs w:val="24"/>
        </w:rPr>
        <w:t xml:space="preserve"> (povjerenstvo vijeće ili odbor)</w:t>
      </w:r>
      <w:r w:rsidRPr="004D4CE6">
        <w:rPr>
          <w:rFonts w:ascii="Times New Roman" w:hAnsi="Times New Roman" w:cs="Times New Roman"/>
          <w:bCs/>
          <w:sz w:val="24"/>
          <w:szCs w:val="24"/>
        </w:rPr>
        <w:t xml:space="preserve"> ili nekom postojećem </w:t>
      </w:r>
      <w:r w:rsidR="00FB70CB">
        <w:rPr>
          <w:rFonts w:ascii="Times New Roman" w:hAnsi="Times New Roman" w:cs="Times New Roman"/>
          <w:bCs/>
          <w:sz w:val="24"/>
          <w:szCs w:val="24"/>
        </w:rPr>
        <w:t xml:space="preserve">neovisnom </w:t>
      </w:r>
      <w:r w:rsidR="006B71B3">
        <w:rPr>
          <w:rFonts w:ascii="Times New Roman" w:hAnsi="Times New Roman" w:cs="Times New Roman"/>
          <w:bCs/>
          <w:sz w:val="24"/>
          <w:szCs w:val="24"/>
        </w:rPr>
        <w:t xml:space="preserve">radnom </w:t>
      </w:r>
      <w:r w:rsidRPr="004D4CE6">
        <w:rPr>
          <w:rFonts w:ascii="Times New Roman" w:hAnsi="Times New Roman" w:cs="Times New Roman"/>
          <w:bCs/>
          <w:sz w:val="24"/>
          <w:szCs w:val="24"/>
        </w:rPr>
        <w:t xml:space="preserve">tijelu u </w:t>
      </w:r>
      <w:r w:rsidR="00266E62" w:rsidRPr="004D4CE6">
        <w:rPr>
          <w:rFonts w:ascii="Times New Roman" w:hAnsi="Times New Roman" w:cs="Times New Roman"/>
          <w:bCs/>
          <w:sz w:val="24"/>
          <w:szCs w:val="24"/>
        </w:rPr>
        <w:t>nadležnost</w:t>
      </w:r>
      <w:r w:rsidRPr="004D4CE6">
        <w:rPr>
          <w:rFonts w:ascii="Times New Roman" w:hAnsi="Times New Roman" w:cs="Times New Roman"/>
          <w:bCs/>
          <w:sz w:val="24"/>
          <w:szCs w:val="24"/>
        </w:rPr>
        <w:t xml:space="preserve"> pridodati i </w:t>
      </w:r>
      <w:r w:rsidR="00266E62" w:rsidRPr="004D4CE6">
        <w:rPr>
          <w:rFonts w:ascii="Times New Roman" w:hAnsi="Times New Roman" w:cs="Times New Roman"/>
          <w:bCs/>
          <w:sz w:val="24"/>
          <w:szCs w:val="24"/>
        </w:rPr>
        <w:t>navedenu</w:t>
      </w:r>
      <w:r w:rsidRPr="004D4CE6">
        <w:rPr>
          <w:rFonts w:ascii="Times New Roman" w:hAnsi="Times New Roman" w:cs="Times New Roman"/>
          <w:bCs/>
          <w:sz w:val="24"/>
          <w:szCs w:val="24"/>
        </w:rPr>
        <w:t xml:space="preserve"> ulogu</w:t>
      </w:r>
      <w:r w:rsidR="00C76C50" w:rsidRPr="004D4CE6">
        <w:rPr>
          <w:rFonts w:ascii="Times New Roman" w:hAnsi="Times New Roman" w:cs="Times New Roman"/>
          <w:bCs/>
          <w:sz w:val="24"/>
          <w:szCs w:val="24"/>
        </w:rPr>
        <w:t xml:space="preserve"> </w:t>
      </w:r>
      <w:r w:rsidR="006B71B3">
        <w:rPr>
          <w:rFonts w:ascii="Times New Roman" w:hAnsi="Times New Roman" w:cs="Times New Roman"/>
          <w:bCs/>
          <w:sz w:val="24"/>
          <w:szCs w:val="24"/>
        </w:rPr>
        <w:t xml:space="preserve">nadzora primjene kodeksa </w:t>
      </w:r>
      <w:r w:rsidR="00C76C50" w:rsidRPr="004D4CE6">
        <w:rPr>
          <w:rFonts w:ascii="Times New Roman" w:hAnsi="Times New Roman" w:cs="Times New Roman"/>
          <w:bCs/>
          <w:sz w:val="24"/>
          <w:szCs w:val="24"/>
        </w:rPr>
        <w:t>u prvom stupnju</w:t>
      </w:r>
      <w:r w:rsidRPr="004D4CE6">
        <w:rPr>
          <w:rFonts w:ascii="Times New Roman" w:hAnsi="Times New Roman" w:cs="Times New Roman"/>
          <w:bCs/>
          <w:sz w:val="24"/>
          <w:szCs w:val="24"/>
        </w:rPr>
        <w:t xml:space="preserve">, </w:t>
      </w:r>
      <w:r w:rsidR="00C76C50" w:rsidRPr="004D4CE6">
        <w:rPr>
          <w:rFonts w:ascii="Times New Roman" w:hAnsi="Times New Roman" w:cs="Times New Roman"/>
          <w:bCs/>
          <w:sz w:val="24"/>
          <w:szCs w:val="24"/>
        </w:rPr>
        <w:t>a</w:t>
      </w:r>
      <w:r w:rsidRPr="004D4CE6">
        <w:rPr>
          <w:rFonts w:ascii="Times New Roman" w:hAnsi="Times New Roman" w:cs="Times New Roman"/>
          <w:bCs/>
          <w:sz w:val="24"/>
          <w:szCs w:val="24"/>
        </w:rPr>
        <w:t xml:space="preserve"> sukladno odredbi članka 4. ZSSI-a </w:t>
      </w:r>
      <w:r w:rsidR="00C76C50" w:rsidRPr="004D4CE6">
        <w:rPr>
          <w:rFonts w:ascii="Times New Roman" w:hAnsi="Times New Roman" w:cs="Times New Roman"/>
          <w:bCs/>
          <w:sz w:val="24"/>
          <w:szCs w:val="24"/>
        </w:rPr>
        <w:t xml:space="preserve">u okviru nadzora primjene kodeksa odrediti i </w:t>
      </w:r>
      <w:r w:rsidRPr="004D4CE6">
        <w:rPr>
          <w:rFonts w:ascii="Times New Roman" w:hAnsi="Times New Roman" w:cs="Times New Roman"/>
          <w:bCs/>
          <w:sz w:val="24"/>
          <w:szCs w:val="24"/>
        </w:rPr>
        <w:t>tijel</w:t>
      </w:r>
      <w:r w:rsidR="00C76C50" w:rsidRPr="004D4CE6">
        <w:rPr>
          <w:rFonts w:ascii="Times New Roman" w:hAnsi="Times New Roman" w:cs="Times New Roman"/>
          <w:bCs/>
          <w:sz w:val="24"/>
          <w:szCs w:val="24"/>
        </w:rPr>
        <w:t>o</w:t>
      </w:r>
      <w:r w:rsidRPr="004D4CE6">
        <w:rPr>
          <w:rFonts w:ascii="Times New Roman" w:hAnsi="Times New Roman" w:cs="Times New Roman"/>
          <w:bCs/>
          <w:sz w:val="24"/>
          <w:szCs w:val="24"/>
        </w:rPr>
        <w:t xml:space="preserve"> koje u drugom </w:t>
      </w:r>
      <w:r w:rsidRPr="004D4CE6">
        <w:rPr>
          <w:rFonts w:ascii="Times New Roman" w:hAnsi="Times New Roman" w:cs="Times New Roman"/>
          <w:bCs/>
          <w:sz w:val="24"/>
          <w:szCs w:val="24"/>
        </w:rPr>
        <w:lastRenderedPageBreak/>
        <w:t xml:space="preserve">stupnju </w:t>
      </w:r>
      <w:r w:rsidR="00266E62" w:rsidRPr="004D4CE6">
        <w:rPr>
          <w:rFonts w:ascii="Times New Roman" w:hAnsi="Times New Roman" w:cs="Times New Roman"/>
          <w:bCs/>
          <w:sz w:val="24"/>
          <w:szCs w:val="24"/>
        </w:rPr>
        <w:t xml:space="preserve">odlučuje </w:t>
      </w:r>
      <w:r w:rsidRPr="004D4CE6">
        <w:rPr>
          <w:rFonts w:ascii="Times New Roman" w:hAnsi="Times New Roman" w:cs="Times New Roman"/>
          <w:bCs/>
          <w:sz w:val="24"/>
          <w:szCs w:val="24"/>
        </w:rPr>
        <w:t>o odlukama predstavničkog tijela o povredama kodeksa koji su u njegovoj nadležnosti</w:t>
      </w:r>
      <w:r w:rsidR="00C76C50" w:rsidRPr="004D4CE6">
        <w:rPr>
          <w:rFonts w:ascii="Times New Roman" w:hAnsi="Times New Roman" w:cs="Times New Roman"/>
          <w:bCs/>
          <w:sz w:val="24"/>
          <w:szCs w:val="24"/>
        </w:rPr>
        <w:t>.</w:t>
      </w:r>
    </w:p>
    <w:p w14:paraId="4C5F9F5A" w14:textId="77777777" w:rsidR="0001691A" w:rsidRPr="004D4CE6" w:rsidRDefault="00B20DD1" w:rsidP="00551EF7">
      <w:pPr>
        <w:jc w:val="both"/>
        <w:rPr>
          <w:rFonts w:ascii="Times New Roman" w:hAnsi="Times New Roman" w:cs="Times New Roman"/>
          <w:bCs/>
          <w:sz w:val="24"/>
          <w:szCs w:val="24"/>
        </w:rPr>
      </w:pPr>
      <w:r w:rsidRPr="004D4CE6">
        <w:rPr>
          <w:rFonts w:ascii="Times New Roman" w:hAnsi="Times New Roman" w:cs="Times New Roman"/>
          <w:bCs/>
          <w:sz w:val="24"/>
          <w:szCs w:val="24"/>
        </w:rPr>
        <w:t>U kodeksu trebaju biti sadržane odredbe koje će odrediti sastav, broj članova, način njihova izbora</w:t>
      </w:r>
      <w:r w:rsidR="0001691A" w:rsidRPr="004D4CE6">
        <w:rPr>
          <w:rFonts w:ascii="Times New Roman" w:hAnsi="Times New Roman" w:cs="Times New Roman"/>
          <w:bCs/>
          <w:sz w:val="24"/>
          <w:szCs w:val="24"/>
        </w:rPr>
        <w:t xml:space="preserve">, trajanje mandata </w:t>
      </w:r>
      <w:r w:rsidRPr="004D4CE6">
        <w:rPr>
          <w:rFonts w:ascii="Times New Roman" w:hAnsi="Times New Roman" w:cs="Times New Roman"/>
          <w:bCs/>
          <w:sz w:val="24"/>
          <w:szCs w:val="24"/>
        </w:rPr>
        <w:t xml:space="preserve">te način odlučivanja navedenih tijela. </w:t>
      </w:r>
    </w:p>
    <w:p w14:paraId="091AC048" w14:textId="112F2532" w:rsidR="00C76C50" w:rsidRPr="004D4CE6" w:rsidRDefault="00C76C50" w:rsidP="00551EF7">
      <w:pPr>
        <w:jc w:val="both"/>
        <w:rPr>
          <w:rFonts w:ascii="Times New Roman" w:hAnsi="Times New Roman" w:cs="Times New Roman"/>
          <w:bCs/>
          <w:sz w:val="24"/>
          <w:szCs w:val="24"/>
        </w:rPr>
      </w:pPr>
      <w:r w:rsidRPr="004D4CE6">
        <w:rPr>
          <w:rFonts w:ascii="Times New Roman" w:hAnsi="Times New Roman" w:cs="Times New Roman"/>
          <w:bCs/>
          <w:sz w:val="24"/>
          <w:szCs w:val="24"/>
        </w:rPr>
        <w:t>Kod formiranja ili određivanja tijela za nadzor</w:t>
      </w:r>
      <w:r w:rsidR="005E249A" w:rsidRPr="004D4CE6">
        <w:rPr>
          <w:rFonts w:ascii="Times New Roman" w:hAnsi="Times New Roman" w:cs="Times New Roman"/>
          <w:bCs/>
          <w:sz w:val="24"/>
          <w:szCs w:val="24"/>
        </w:rPr>
        <w:t xml:space="preserve"> primjene kodeksa</w:t>
      </w:r>
      <w:r w:rsidRPr="004D4CE6">
        <w:rPr>
          <w:rFonts w:ascii="Times New Roman" w:hAnsi="Times New Roman" w:cs="Times New Roman"/>
          <w:bCs/>
          <w:sz w:val="24"/>
          <w:szCs w:val="24"/>
        </w:rPr>
        <w:t xml:space="preserve">, u cilju što veće objektivnosti i nepristranosti u njegovom radu poželjno je </w:t>
      </w:r>
      <w:r w:rsidR="005E249A" w:rsidRPr="004D4CE6">
        <w:rPr>
          <w:rFonts w:ascii="Times New Roman" w:hAnsi="Times New Roman" w:cs="Times New Roman"/>
          <w:bCs/>
          <w:sz w:val="24"/>
          <w:szCs w:val="24"/>
        </w:rPr>
        <w:t>osigurati da o postupanju članova pojedinog predstavničkog tijela</w:t>
      </w:r>
      <w:r w:rsidR="000F2BCA">
        <w:rPr>
          <w:rFonts w:ascii="Times New Roman" w:hAnsi="Times New Roman" w:cs="Times New Roman"/>
          <w:bCs/>
          <w:sz w:val="24"/>
          <w:szCs w:val="24"/>
        </w:rPr>
        <w:t>,</w:t>
      </w:r>
      <w:r w:rsidR="005E249A" w:rsidRPr="004D4CE6">
        <w:rPr>
          <w:rFonts w:ascii="Times New Roman" w:hAnsi="Times New Roman" w:cs="Times New Roman"/>
          <w:bCs/>
          <w:sz w:val="24"/>
          <w:szCs w:val="24"/>
        </w:rPr>
        <w:t xml:space="preserve"> </w:t>
      </w:r>
      <w:r w:rsidR="000F2BCA">
        <w:rPr>
          <w:rFonts w:ascii="Times New Roman" w:hAnsi="Times New Roman" w:cs="Times New Roman"/>
          <w:bCs/>
          <w:sz w:val="24"/>
          <w:szCs w:val="24"/>
        </w:rPr>
        <w:t xml:space="preserve">u prvom i u drugom stupnju </w:t>
      </w:r>
      <w:r w:rsidR="005E249A" w:rsidRPr="004D4CE6">
        <w:rPr>
          <w:rFonts w:ascii="Times New Roman" w:hAnsi="Times New Roman" w:cs="Times New Roman"/>
          <w:bCs/>
          <w:sz w:val="24"/>
          <w:szCs w:val="24"/>
        </w:rPr>
        <w:t>odlučuje tijelo koje nije isključivo sastavljeno od članova tog predstavničkog tijela.</w:t>
      </w:r>
    </w:p>
    <w:p w14:paraId="54694B63" w14:textId="77777777" w:rsidR="00AB46FE" w:rsidRPr="004D4CE6" w:rsidRDefault="004D52F9" w:rsidP="004D52F9">
      <w:pPr>
        <w:jc w:val="both"/>
        <w:rPr>
          <w:rFonts w:ascii="Times New Roman" w:hAnsi="Times New Roman" w:cs="Times New Roman"/>
          <w:bCs/>
          <w:sz w:val="24"/>
          <w:szCs w:val="24"/>
        </w:rPr>
      </w:pPr>
      <w:r w:rsidRPr="004D4CE6">
        <w:rPr>
          <w:rFonts w:ascii="Times New Roman" w:hAnsi="Times New Roman" w:cs="Times New Roman"/>
          <w:bCs/>
          <w:sz w:val="24"/>
          <w:szCs w:val="24"/>
        </w:rPr>
        <w:t>U ovom kontekstu, predlaže se da članovi navedenih tijela za nadzor primjene kodeksa u prvom i drugom stupnju</w:t>
      </w:r>
      <w:r w:rsidR="009115DF" w:rsidRPr="004D4CE6">
        <w:rPr>
          <w:rFonts w:ascii="Times New Roman" w:hAnsi="Times New Roman" w:cs="Times New Roman"/>
          <w:bCs/>
          <w:sz w:val="24"/>
          <w:szCs w:val="24"/>
        </w:rPr>
        <w:t>,</w:t>
      </w:r>
      <w:r w:rsidRPr="004D4CE6">
        <w:rPr>
          <w:rFonts w:ascii="Times New Roman" w:hAnsi="Times New Roman" w:cs="Times New Roman"/>
          <w:bCs/>
          <w:sz w:val="24"/>
          <w:szCs w:val="24"/>
        </w:rPr>
        <w:t xml:space="preserve"> koji nisu članovi predstavničkog tijela budu imenovani na temelju provedenog izabora po javnom pozivu iz reda osoba nedvojbenog javnog morala u pojedinoj JL(R)PS.</w:t>
      </w:r>
      <w:r w:rsidR="005D088E" w:rsidRPr="004D4CE6">
        <w:rPr>
          <w:rFonts w:ascii="Times New Roman" w:hAnsi="Times New Roman" w:cs="Times New Roman"/>
          <w:bCs/>
          <w:sz w:val="24"/>
          <w:szCs w:val="24"/>
        </w:rPr>
        <w:t xml:space="preserve"> </w:t>
      </w:r>
      <w:r w:rsidR="00AB46FE" w:rsidRPr="004D4CE6">
        <w:rPr>
          <w:rFonts w:ascii="Times New Roman" w:hAnsi="Times New Roman" w:cs="Times New Roman"/>
          <w:bCs/>
          <w:sz w:val="24"/>
          <w:szCs w:val="24"/>
        </w:rPr>
        <w:t xml:space="preserve">Osim toga, kod imenovanja potrebno je članove imenovati na osnovi njihovih sposobnosti, iskustva, profesionalnih kvaliteta i besprijekornog profesionalnog ponašanja. </w:t>
      </w:r>
    </w:p>
    <w:p w14:paraId="12405F9C" w14:textId="11D285F2" w:rsidR="009115DF" w:rsidRPr="004D4CE6" w:rsidRDefault="005D088E" w:rsidP="004D52F9">
      <w:pPr>
        <w:jc w:val="both"/>
        <w:rPr>
          <w:rFonts w:ascii="Times New Roman" w:hAnsi="Times New Roman" w:cs="Times New Roman"/>
          <w:bCs/>
          <w:sz w:val="24"/>
          <w:szCs w:val="24"/>
        </w:rPr>
      </w:pPr>
      <w:r w:rsidRPr="004D4CE6">
        <w:rPr>
          <w:rFonts w:ascii="Times New Roman" w:hAnsi="Times New Roman" w:cs="Times New Roman"/>
          <w:bCs/>
          <w:sz w:val="24"/>
          <w:szCs w:val="24"/>
        </w:rPr>
        <w:t>Takođe</w:t>
      </w:r>
      <w:r w:rsidR="00EC3024" w:rsidRPr="004D4CE6">
        <w:rPr>
          <w:rFonts w:ascii="Times New Roman" w:hAnsi="Times New Roman" w:cs="Times New Roman"/>
          <w:bCs/>
          <w:sz w:val="24"/>
          <w:szCs w:val="24"/>
        </w:rPr>
        <w:t>r</w:t>
      </w:r>
      <w:r w:rsidRPr="004D4CE6">
        <w:rPr>
          <w:rFonts w:ascii="Times New Roman" w:hAnsi="Times New Roman" w:cs="Times New Roman"/>
          <w:bCs/>
          <w:sz w:val="24"/>
          <w:szCs w:val="24"/>
        </w:rPr>
        <w:t>, poželjno je da članovi navedenih tijela nisu nositelji političke dužnosti, članovi političke stranke</w:t>
      </w:r>
      <w:r w:rsidR="009115DF" w:rsidRPr="004D4CE6">
        <w:rPr>
          <w:rFonts w:ascii="Times New Roman" w:hAnsi="Times New Roman" w:cs="Times New Roman"/>
          <w:bCs/>
          <w:sz w:val="24"/>
          <w:szCs w:val="24"/>
        </w:rPr>
        <w:t xml:space="preserve"> (minimalno 5 godina prije imenovanja)</w:t>
      </w:r>
      <w:r w:rsidRPr="004D4CE6">
        <w:rPr>
          <w:rFonts w:ascii="Times New Roman" w:hAnsi="Times New Roman" w:cs="Times New Roman"/>
          <w:bCs/>
          <w:sz w:val="24"/>
          <w:szCs w:val="24"/>
        </w:rPr>
        <w:t xml:space="preserve"> ili kandidati nezavisnih lista zastupljenih u predstavničk</w:t>
      </w:r>
      <w:r w:rsidR="00EC3024" w:rsidRPr="004D4CE6">
        <w:rPr>
          <w:rFonts w:ascii="Times New Roman" w:hAnsi="Times New Roman" w:cs="Times New Roman"/>
          <w:bCs/>
          <w:sz w:val="24"/>
          <w:szCs w:val="24"/>
        </w:rPr>
        <w:t>om tijelu.</w:t>
      </w:r>
      <w:r w:rsidR="004D52F9" w:rsidRPr="004D4CE6">
        <w:rPr>
          <w:rFonts w:ascii="Times New Roman" w:hAnsi="Times New Roman" w:cs="Times New Roman"/>
          <w:bCs/>
          <w:sz w:val="24"/>
          <w:szCs w:val="24"/>
        </w:rPr>
        <w:t xml:space="preserve"> </w:t>
      </w:r>
      <w:r w:rsidR="009115DF" w:rsidRPr="004D4CE6">
        <w:rPr>
          <w:rFonts w:ascii="Times New Roman" w:hAnsi="Times New Roman" w:cs="Times New Roman"/>
          <w:bCs/>
          <w:sz w:val="24"/>
          <w:szCs w:val="24"/>
        </w:rPr>
        <w:t>Što se tiče trajanja mandata, predlaže se da isti traje do isteka mandata članova predstavničkog tijela.</w:t>
      </w:r>
    </w:p>
    <w:p w14:paraId="24740BD3" w14:textId="44A1857E" w:rsidR="004D52F9" w:rsidRPr="004D4CE6" w:rsidRDefault="009115DF" w:rsidP="004D52F9">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Također, predlaže se razmotriti i mogućnost da članovi tijela za nadzor primjene kodeksa, osobito vanjski članovi (članovi koji nisu istodobno i članovi predstavničkog tijela), za svoj rad imaju pravo na odgovarajuću naknadu.  </w:t>
      </w:r>
    </w:p>
    <w:p w14:paraId="3BCF6746" w14:textId="43EA2C65" w:rsidR="0001691A" w:rsidRPr="004D4CE6" w:rsidRDefault="00B20DD1" w:rsidP="00551EF7">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Ukoliko će navedena tijela biti sastavljena i od članova predstavničkog tijela, valja imati na umu i to da su moguće situacije u kojima će se odlučivati o postupanju člana tijela za nadzor primjene kodeksa, a u kojima će onda biti potrebno njegovo izuzimanje iz </w:t>
      </w:r>
      <w:r w:rsidR="0036798E" w:rsidRPr="004D4CE6">
        <w:rPr>
          <w:rFonts w:ascii="Times New Roman" w:hAnsi="Times New Roman" w:cs="Times New Roman"/>
          <w:bCs/>
          <w:sz w:val="24"/>
          <w:szCs w:val="24"/>
        </w:rPr>
        <w:t>odlučivanja</w:t>
      </w:r>
      <w:r w:rsidR="0001691A" w:rsidRPr="004D4CE6">
        <w:rPr>
          <w:rFonts w:ascii="Times New Roman" w:hAnsi="Times New Roman" w:cs="Times New Roman"/>
          <w:bCs/>
          <w:sz w:val="24"/>
          <w:szCs w:val="24"/>
        </w:rPr>
        <w:t xml:space="preserve">. </w:t>
      </w:r>
      <w:r w:rsidRPr="004D4CE6">
        <w:rPr>
          <w:rFonts w:ascii="Times New Roman" w:hAnsi="Times New Roman" w:cs="Times New Roman"/>
          <w:bCs/>
          <w:sz w:val="24"/>
          <w:szCs w:val="24"/>
        </w:rPr>
        <w:t xml:space="preserve"> </w:t>
      </w:r>
    </w:p>
    <w:p w14:paraId="2E29DC53" w14:textId="2CDFA184" w:rsidR="00A16121" w:rsidRPr="004D4CE6" w:rsidRDefault="000F2BCA" w:rsidP="00551EF7">
      <w:pPr>
        <w:jc w:val="both"/>
        <w:rPr>
          <w:rFonts w:ascii="Times New Roman" w:hAnsi="Times New Roman" w:cs="Times New Roman"/>
          <w:bCs/>
          <w:sz w:val="24"/>
          <w:szCs w:val="24"/>
        </w:rPr>
      </w:pPr>
      <w:r>
        <w:rPr>
          <w:rFonts w:ascii="Times New Roman" w:hAnsi="Times New Roman" w:cs="Times New Roman"/>
          <w:bCs/>
          <w:sz w:val="24"/>
          <w:szCs w:val="24"/>
        </w:rPr>
        <w:t xml:space="preserve">Što se tiče određivanja drugostupanjskog tijela, </w:t>
      </w:r>
      <w:r w:rsidRPr="000F2BCA">
        <w:rPr>
          <w:rFonts w:ascii="Times New Roman" w:hAnsi="Times New Roman" w:cs="Times New Roman"/>
          <w:bCs/>
          <w:sz w:val="24"/>
          <w:szCs w:val="24"/>
        </w:rPr>
        <w:t xml:space="preserve">predlaže se </w:t>
      </w:r>
      <w:r>
        <w:rPr>
          <w:rFonts w:ascii="Times New Roman" w:hAnsi="Times New Roman" w:cs="Times New Roman"/>
          <w:bCs/>
          <w:sz w:val="24"/>
          <w:szCs w:val="24"/>
        </w:rPr>
        <w:t>razmotriti</w:t>
      </w:r>
      <w:r w:rsidRPr="000F2BCA">
        <w:rPr>
          <w:rFonts w:ascii="Times New Roman" w:hAnsi="Times New Roman" w:cs="Times New Roman"/>
          <w:bCs/>
          <w:sz w:val="24"/>
          <w:szCs w:val="24"/>
        </w:rPr>
        <w:t xml:space="preserve"> mogućnost osnivanja zajedničkog tijela na nivou više lokalnih jedinica ili na nivou županije za odlučivanje o povredama kodeksa ponašanja u drugom stupnju temeljem donošenja odluke predstavničkog tijela o sporazumu sukladno čl. 54.a Zakona o lokalnoj i područnoj (regionalnoj) samoupravi. </w:t>
      </w:r>
    </w:p>
    <w:p w14:paraId="63D26D21" w14:textId="79D068A7" w:rsidR="0043010F" w:rsidRPr="004D4CE6" w:rsidRDefault="000F2BCA" w:rsidP="005D2EDE">
      <w:pPr>
        <w:jc w:val="both"/>
        <w:rPr>
          <w:rFonts w:ascii="Times New Roman" w:hAnsi="Times New Roman" w:cs="Times New Roman"/>
          <w:bCs/>
          <w:sz w:val="24"/>
          <w:szCs w:val="24"/>
        </w:rPr>
      </w:pPr>
      <w:r>
        <w:rPr>
          <w:rFonts w:ascii="Times New Roman" w:hAnsi="Times New Roman" w:cs="Times New Roman"/>
          <w:bCs/>
          <w:sz w:val="24"/>
          <w:szCs w:val="24"/>
        </w:rPr>
        <w:t>Osim toga</w:t>
      </w:r>
      <w:r w:rsidR="005D2EDE" w:rsidRPr="004D4CE6">
        <w:rPr>
          <w:rFonts w:ascii="Times New Roman" w:hAnsi="Times New Roman" w:cs="Times New Roman"/>
          <w:bCs/>
          <w:sz w:val="24"/>
          <w:szCs w:val="24"/>
        </w:rPr>
        <w:t xml:space="preserve">, predlaže se razmotriti i moguću ulogu </w:t>
      </w:r>
      <w:r w:rsidR="0043010F" w:rsidRPr="004D4CE6">
        <w:rPr>
          <w:rFonts w:ascii="Times New Roman" w:hAnsi="Times New Roman" w:cs="Times New Roman"/>
          <w:bCs/>
          <w:sz w:val="24"/>
          <w:szCs w:val="24"/>
        </w:rPr>
        <w:t xml:space="preserve">postojećih </w:t>
      </w:r>
      <w:r w:rsidR="005D2EDE" w:rsidRPr="004D4CE6">
        <w:rPr>
          <w:rFonts w:ascii="Times New Roman" w:hAnsi="Times New Roman" w:cs="Times New Roman"/>
          <w:bCs/>
          <w:sz w:val="24"/>
          <w:szCs w:val="24"/>
        </w:rPr>
        <w:t>antikorupcijskih povjerenstava</w:t>
      </w:r>
      <w:r w:rsidR="0043010F" w:rsidRPr="004D4CE6">
        <w:rPr>
          <w:rFonts w:ascii="Times New Roman" w:hAnsi="Times New Roman" w:cs="Times New Roman"/>
          <w:bCs/>
          <w:sz w:val="24"/>
          <w:szCs w:val="24"/>
        </w:rPr>
        <w:t xml:space="preserve"> osnovanih u većini županija kao drugostupanjskih tijela za nadzor primjene kodeksa ponašanja</w:t>
      </w:r>
      <w:r w:rsidR="005D2EDE" w:rsidRPr="004D4CE6">
        <w:rPr>
          <w:rFonts w:ascii="Times New Roman" w:hAnsi="Times New Roman" w:cs="Times New Roman"/>
          <w:bCs/>
          <w:sz w:val="24"/>
          <w:szCs w:val="24"/>
        </w:rPr>
        <w:t>. Antikorupcijska povjerenstva imaju široku preventivnu antikorupcijsku ulogu</w:t>
      </w:r>
      <w:r w:rsidR="0043010F" w:rsidRPr="004D4CE6">
        <w:rPr>
          <w:rFonts w:ascii="Times New Roman" w:hAnsi="Times New Roman" w:cs="Times New Roman"/>
          <w:bCs/>
          <w:sz w:val="24"/>
          <w:szCs w:val="24"/>
        </w:rPr>
        <w:t>,</w:t>
      </w:r>
      <w:r w:rsidR="005D2EDE" w:rsidRPr="004D4CE6">
        <w:rPr>
          <w:rFonts w:ascii="Times New Roman" w:hAnsi="Times New Roman" w:cs="Times New Roman"/>
          <w:bCs/>
          <w:sz w:val="24"/>
          <w:szCs w:val="24"/>
        </w:rPr>
        <w:t xml:space="preserve"> predlažu  mjere i aktivnosti za sprečavanje svih vrsta koruptivnog ponašanja, informiraju građane o provedbi programa i mjera za suzbijanje korupcije, informiraju građane o načinima </w:t>
      </w:r>
      <w:r w:rsidR="00E6460A" w:rsidRPr="004D4CE6">
        <w:rPr>
          <w:rFonts w:ascii="Times New Roman" w:hAnsi="Times New Roman" w:cs="Times New Roman"/>
          <w:bCs/>
          <w:sz w:val="24"/>
          <w:szCs w:val="24"/>
        </w:rPr>
        <w:t>prijava</w:t>
      </w:r>
      <w:r w:rsidR="005D2EDE" w:rsidRPr="004D4CE6">
        <w:rPr>
          <w:rFonts w:ascii="Times New Roman" w:hAnsi="Times New Roman" w:cs="Times New Roman"/>
          <w:bCs/>
          <w:sz w:val="24"/>
          <w:szCs w:val="24"/>
        </w:rPr>
        <w:t xml:space="preserve"> uočenih pojava i slučajeva korupcije te potiču građana na prijavljivanje i sprječavanje korupcije, podizanje ukupne svijesti u javnosti o štetnosti korupcije i o značenju provođenja programa za njezino smanjenje</w:t>
      </w:r>
    </w:p>
    <w:p w14:paraId="4C42A381" w14:textId="6A1D6A54" w:rsidR="00C472D9" w:rsidRPr="004D4CE6" w:rsidRDefault="00C472D9" w:rsidP="00C472D9">
      <w:pPr>
        <w:autoSpaceDE w:val="0"/>
        <w:autoSpaceDN w:val="0"/>
        <w:adjustRightInd w:val="0"/>
        <w:spacing w:before="0" w:after="0" w:line="240" w:lineRule="auto"/>
        <w:jc w:val="both"/>
        <w:rPr>
          <w:rFonts w:ascii="Times New Roman" w:eastAsiaTheme="minorHAnsi" w:hAnsi="Times New Roman" w:cs="Times New Roman"/>
          <w:sz w:val="24"/>
          <w:szCs w:val="24"/>
        </w:rPr>
      </w:pPr>
      <w:r w:rsidRPr="004D4CE6">
        <w:rPr>
          <w:rFonts w:ascii="Times New Roman" w:eastAsiaTheme="minorHAnsi" w:hAnsi="Times New Roman" w:cs="Times New Roman"/>
          <w:sz w:val="24"/>
          <w:szCs w:val="24"/>
        </w:rPr>
        <w:t>Tijelo koje će vršiti nadzor nad primjenom kodeksa odnosno obvezno obavlja sljedeće poslove:</w:t>
      </w:r>
    </w:p>
    <w:p w14:paraId="05850790" w14:textId="77777777" w:rsidR="00D447C0" w:rsidRPr="004D4CE6" w:rsidRDefault="00D447C0" w:rsidP="00C472D9">
      <w:pPr>
        <w:autoSpaceDE w:val="0"/>
        <w:autoSpaceDN w:val="0"/>
        <w:adjustRightInd w:val="0"/>
        <w:spacing w:before="0" w:after="0" w:line="240" w:lineRule="auto"/>
        <w:jc w:val="both"/>
        <w:rPr>
          <w:rFonts w:ascii="Times New Roman" w:eastAsiaTheme="minorHAnsi" w:hAnsi="Times New Roman" w:cs="Times New Roman"/>
          <w:sz w:val="24"/>
          <w:szCs w:val="24"/>
        </w:rPr>
      </w:pPr>
    </w:p>
    <w:p w14:paraId="6A64326F" w14:textId="4B5409CB" w:rsidR="00C472D9" w:rsidRPr="004D4CE6" w:rsidRDefault="00D447C0" w:rsidP="00A82D89">
      <w:pPr>
        <w:pStyle w:val="Odlomakpopisa"/>
        <w:numPr>
          <w:ilvl w:val="0"/>
          <w:numId w:val="28"/>
        </w:numPr>
        <w:spacing w:before="0"/>
        <w:jc w:val="both"/>
        <w:rPr>
          <w:rFonts w:ascii="Times New Roman" w:hAnsi="Times New Roman" w:cs="Times New Roman"/>
          <w:sz w:val="24"/>
          <w:szCs w:val="24"/>
        </w:rPr>
      </w:pPr>
      <w:r w:rsidRPr="004D4CE6">
        <w:rPr>
          <w:rFonts w:ascii="Times New Roman" w:eastAsiaTheme="minorHAnsi" w:hAnsi="Times New Roman" w:cs="Times New Roman"/>
          <w:sz w:val="24"/>
          <w:szCs w:val="24"/>
        </w:rPr>
        <w:lastRenderedPageBreak/>
        <w:t>provodi postupak zbog kršenja odredbi kodeksa na vlastitu inicijativu ili po pri</w:t>
      </w:r>
      <w:r w:rsidR="00E6460A" w:rsidRPr="004D4CE6">
        <w:rPr>
          <w:rFonts w:ascii="Times New Roman" w:eastAsiaTheme="minorHAnsi" w:hAnsi="Times New Roman" w:cs="Times New Roman"/>
          <w:sz w:val="24"/>
          <w:szCs w:val="24"/>
        </w:rPr>
        <w:t>tužbama</w:t>
      </w:r>
      <w:r w:rsidRPr="004D4CE6">
        <w:rPr>
          <w:rFonts w:ascii="Times New Roman" w:eastAsiaTheme="minorHAnsi" w:hAnsi="Times New Roman" w:cs="Times New Roman"/>
          <w:sz w:val="24"/>
          <w:szCs w:val="24"/>
        </w:rPr>
        <w:t xml:space="preserve"> </w:t>
      </w:r>
      <w:r w:rsidRPr="004D4CE6">
        <w:rPr>
          <w:rFonts w:ascii="Times New Roman" w:hAnsi="Times New Roman" w:cs="Times New Roman"/>
          <w:sz w:val="24"/>
          <w:szCs w:val="24"/>
        </w:rPr>
        <w:t xml:space="preserve">člana predstavničkog tijela, </w:t>
      </w:r>
      <w:r w:rsidRPr="00C472D9">
        <w:rPr>
          <w:rFonts w:ascii="Times New Roman" w:eastAsiaTheme="minorHAnsi" w:hAnsi="Times New Roman" w:cs="Times New Roman"/>
          <w:sz w:val="24"/>
          <w:szCs w:val="24"/>
        </w:rPr>
        <w:t>radnog tijela</w:t>
      </w:r>
      <w:r w:rsidRPr="004D4CE6">
        <w:rPr>
          <w:rFonts w:ascii="Times New Roman" w:eastAsiaTheme="minorHAnsi" w:hAnsi="Times New Roman" w:cs="Times New Roman"/>
          <w:sz w:val="24"/>
          <w:szCs w:val="24"/>
        </w:rPr>
        <w:t xml:space="preserve"> predstavničkog tijela, dužnosnika tijela izvršne vlasti </w:t>
      </w:r>
      <w:r w:rsidR="00A82D89" w:rsidRPr="00A82D89">
        <w:rPr>
          <w:rFonts w:ascii="Times New Roman" w:eastAsiaTheme="minorHAnsi" w:hAnsi="Times New Roman" w:cs="Times New Roman"/>
          <w:sz w:val="24"/>
          <w:szCs w:val="24"/>
        </w:rPr>
        <w:t>jedinice lokalne i područne (regionalne) samouprave</w:t>
      </w:r>
      <w:r w:rsidRPr="004D4CE6">
        <w:rPr>
          <w:rFonts w:ascii="Times New Roman" w:eastAsiaTheme="minorHAnsi" w:hAnsi="Times New Roman" w:cs="Times New Roman"/>
          <w:sz w:val="24"/>
          <w:szCs w:val="24"/>
        </w:rPr>
        <w:t xml:space="preserve">, službenika upravnih odjela </w:t>
      </w:r>
      <w:r w:rsidR="00A82D89" w:rsidRPr="00A82D89">
        <w:rPr>
          <w:rFonts w:ascii="Times New Roman" w:eastAsiaTheme="minorHAnsi" w:hAnsi="Times New Roman" w:cs="Times New Roman"/>
          <w:sz w:val="24"/>
          <w:szCs w:val="24"/>
        </w:rPr>
        <w:t xml:space="preserve">jedinice lokalne i područne (regionalne) samouprave </w:t>
      </w:r>
      <w:r w:rsidRPr="004D4CE6">
        <w:rPr>
          <w:rFonts w:ascii="Times New Roman" w:eastAsiaTheme="minorHAnsi" w:hAnsi="Times New Roman" w:cs="Times New Roman"/>
          <w:sz w:val="24"/>
          <w:szCs w:val="24"/>
        </w:rPr>
        <w:t>ili po pri</w:t>
      </w:r>
      <w:r w:rsidR="00E6460A" w:rsidRPr="004D4CE6">
        <w:rPr>
          <w:rFonts w:ascii="Times New Roman" w:eastAsiaTheme="minorHAnsi" w:hAnsi="Times New Roman" w:cs="Times New Roman"/>
          <w:sz w:val="24"/>
          <w:szCs w:val="24"/>
        </w:rPr>
        <w:t>tužbi</w:t>
      </w:r>
      <w:r w:rsidRPr="004D4CE6">
        <w:rPr>
          <w:rFonts w:ascii="Times New Roman" w:eastAsiaTheme="minorHAnsi" w:hAnsi="Times New Roman" w:cs="Times New Roman"/>
          <w:sz w:val="24"/>
          <w:szCs w:val="24"/>
        </w:rPr>
        <w:t xml:space="preserve"> građana</w:t>
      </w:r>
    </w:p>
    <w:p w14:paraId="20EFBC1F" w14:textId="77777777" w:rsidR="00C472D9" w:rsidRPr="004D4CE6" w:rsidRDefault="00D447C0" w:rsidP="00C472D9">
      <w:pPr>
        <w:pStyle w:val="Odlomakpopisa"/>
        <w:numPr>
          <w:ilvl w:val="0"/>
          <w:numId w:val="28"/>
        </w:numPr>
        <w:spacing w:before="0"/>
        <w:jc w:val="both"/>
        <w:rPr>
          <w:rFonts w:ascii="Times New Roman" w:hAnsi="Times New Roman" w:cs="Times New Roman"/>
          <w:sz w:val="24"/>
          <w:szCs w:val="24"/>
        </w:rPr>
      </w:pPr>
      <w:r w:rsidRPr="004D4CE6">
        <w:rPr>
          <w:rFonts w:ascii="Times New Roman" w:hAnsi="Times New Roman" w:cs="Times New Roman"/>
          <w:sz w:val="24"/>
          <w:szCs w:val="24"/>
        </w:rPr>
        <w:t>predlaže predstavničkom tijelu donošenje odluke</w:t>
      </w:r>
      <w:r w:rsidR="00C472D9" w:rsidRPr="004D4CE6">
        <w:rPr>
          <w:rFonts w:ascii="Times New Roman" w:hAnsi="Times New Roman" w:cs="Times New Roman"/>
          <w:sz w:val="24"/>
          <w:szCs w:val="24"/>
        </w:rPr>
        <w:t xml:space="preserve"> o usklađenosti postupanja članova predstavničkog tijela s </w:t>
      </w:r>
      <w:r w:rsidR="00C07F87" w:rsidRPr="004D4CE6">
        <w:rPr>
          <w:rFonts w:ascii="Times New Roman" w:hAnsi="Times New Roman" w:cs="Times New Roman"/>
          <w:sz w:val="24"/>
          <w:szCs w:val="24"/>
        </w:rPr>
        <w:t>k</w:t>
      </w:r>
      <w:r w:rsidR="00C472D9" w:rsidRPr="004D4CE6">
        <w:rPr>
          <w:rFonts w:ascii="Times New Roman" w:hAnsi="Times New Roman" w:cs="Times New Roman"/>
          <w:sz w:val="24"/>
          <w:szCs w:val="24"/>
        </w:rPr>
        <w:t xml:space="preserve">odeksom </w:t>
      </w:r>
      <w:bookmarkStart w:id="5" w:name="_Hlk100734797"/>
    </w:p>
    <w:bookmarkEnd w:id="5"/>
    <w:p w14:paraId="3A2D6475" w14:textId="2DEA590C" w:rsidR="00C07F87" w:rsidRPr="00416EFC" w:rsidRDefault="00416EFC" w:rsidP="00C472D9">
      <w:pPr>
        <w:pStyle w:val="Odlomakpopisa"/>
        <w:numPr>
          <w:ilvl w:val="0"/>
          <w:numId w:val="28"/>
        </w:numPr>
        <w:spacing w:before="0"/>
        <w:jc w:val="both"/>
        <w:rPr>
          <w:rFonts w:ascii="Times New Roman" w:hAnsi="Times New Roman" w:cs="Times New Roman"/>
          <w:sz w:val="24"/>
          <w:szCs w:val="24"/>
        </w:rPr>
      </w:pPr>
      <w:r w:rsidRPr="00416EFC">
        <w:rPr>
          <w:rFonts w:ascii="Times New Roman" w:hAnsi="Times New Roman" w:cs="Times New Roman"/>
          <w:sz w:val="24"/>
          <w:szCs w:val="24"/>
        </w:rPr>
        <w:t>predlaže</w:t>
      </w:r>
      <w:r w:rsidR="00C07F87" w:rsidRPr="00416EFC">
        <w:rPr>
          <w:rFonts w:ascii="Times New Roman" w:hAnsi="Times New Roman" w:cs="Times New Roman"/>
          <w:sz w:val="24"/>
          <w:szCs w:val="24"/>
        </w:rPr>
        <w:t xml:space="preserve"> sankcije </w:t>
      </w:r>
      <w:r w:rsidRPr="00416EFC">
        <w:rPr>
          <w:rFonts w:ascii="Times New Roman" w:hAnsi="Times New Roman" w:cs="Times New Roman"/>
          <w:sz w:val="24"/>
          <w:szCs w:val="24"/>
        </w:rPr>
        <w:t xml:space="preserve">predstavničkom tijelu za </w:t>
      </w:r>
      <w:r w:rsidR="00C07F87" w:rsidRPr="00416EFC">
        <w:rPr>
          <w:rFonts w:ascii="Times New Roman" w:hAnsi="Times New Roman" w:cs="Times New Roman"/>
          <w:sz w:val="24"/>
          <w:szCs w:val="24"/>
        </w:rPr>
        <w:t>članov</w:t>
      </w:r>
      <w:r w:rsidRPr="00416EFC">
        <w:rPr>
          <w:rFonts w:ascii="Times New Roman" w:hAnsi="Times New Roman" w:cs="Times New Roman"/>
          <w:sz w:val="24"/>
          <w:szCs w:val="24"/>
        </w:rPr>
        <w:t>e</w:t>
      </w:r>
      <w:r w:rsidR="00C07F87" w:rsidRPr="00416EFC">
        <w:rPr>
          <w:rFonts w:ascii="Times New Roman" w:hAnsi="Times New Roman" w:cs="Times New Roman"/>
          <w:sz w:val="24"/>
          <w:szCs w:val="24"/>
        </w:rPr>
        <w:t xml:space="preserve"> predstavničkog tijela za postupanja koja nisu u skladu s odredbama kodeksa</w:t>
      </w:r>
    </w:p>
    <w:p w14:paraId="2810A50A" w14:textId="3830866A" w:rsidR="00C472D9" w:rsidRPr="004D4CE6" w:rsidRDefault="00C472D9" w:rsidP="00C472D9">
      <w:pPr>
        <w:pStyle w:val="Odlomakpopisa"/>
        <w:numPr>
          <w:ilvl w:val="0"/>
          <w:numId w:val="28"/>
        </w:numPr>
        <w:spacing w:before="0"/>
        <w:jc w:val="both"/>
        <w:rPr>
          <w:rFonts w:ascii="Times New Roman" w:hAnsi="Times New Roman" w:cs="Times New Roman"/>
          <w:sz w:val="24"/>
          <w:szCs w:val="24"/>
        </w:rPr>
      </w:pPr>
      <w:r w:rsidRPr="004D4CE6">
        <w:rPr>
          <w:rFonts w:ascii="Times New Roman" w:hAnsi="Times New Roman" w:cs="Times New Roman"/>
          <w:sz w:val="24"/>
          <w:szCs w:val="24"/>
        </w:rPr>
        <w:t xml:space="preserve">donosi smjernice o načelnim pitanjima vezanim uz sadržaj i primjenu </w:t>
      </w:r>
      <w:r w:rsidR="00C07F87" w:rsidRPr="004D4CE6">
        <w:rPr>
          <w:rFonts w:ascii="Times New Roman" w:hAnsi="Times New Roman" w:cs="Times New Roman"/>
          <w:sz w:val="24"/>
          <w:szCs w:val="24"/>
        </w:rPr>
        <w:t>k</w:t>
      </w:r>
      <w:r w:rsidRPr="004D4CE6">
        <w:rPr>
          <w:rFonts w:ascii="Times New Roman" w:hAnsi="Times New Roman" w:cs="Times New Roman"/>
          <w:sz w:val="24"/>
          <w:szCs w:val="24"/>
        </w:rPr>
        <w:t xml:space="preserve">odeksa na vlastitu inicijativu ili na zahtjev članova predstavničkog tijela </w:t>
      </w:r>
    </w:p>
    <w:p w14:paraId="219837D1" w14:textId="77777777" w:rsidR="00C472D9" w:rsidRPr="004D4CE6" w:rsidRDefault="00C472D9" w:rsidP="00C472D9">
      <w:pPr>
        <w:pStyle w:val="Odlomakpopisa"/>
        <w:numPr>
          <w:ilvl w:val="0"/>
          <w:numId w:val="28"/>
        </w:numPr>
        <w:spacing w:before="0"/>
        <w:jc w:val="both"/>
        <w:rPr>
          <w:rFonts w:ascii="Times New Roman" w:hAnsi="Times New Roman" w:cs="Times New Roman"/>
          <w:iCs/>
          <w:sz w:val="24"/>
          <w:szCs w:val="24"/>
        </w:rPr>
      </w:pPr>
      <w:r w:rsidRPr="004D4CE6">
        <w:rPr>
          <w:rFonts w:ascii="Times New Roman" w:hAnsi="Times New Roman" w:cs="Times New Roman"/>
          <w:iCs/>
          <w:sz w:val="24"/>
          <w:szCs w:val="24"/>
        </w:rPr>
        <w:t>promiče etičke standarde u obnašanju dužnosti u predstavničkom tijelu</w:t>
      </w:r>
    </w:p>
    <w:p w14:paraId="67A215D4" w14:textId="77777777" w:rsidR="00C472D9" w:rsidRPr="004D4CE6" w:rsidRDefault="00C472D9" w:rsidP="00C472D9">
      <w:pPr>
        <w:pStyle w:val="Odlomakpopisa"/>
        <w:numPr>
          <w:ilvl w:val="0"/>
          <w:numId w:val="28"/>
        </w:numPr>
        <w:spacing w:before="0"/>
        <w:jc w:val="both"/>
        <w:rPr>
          <w:rFonts w:ascii="Times New Roman" w:hAnsi="Times New Roman" w:cs="Times New Roman"/>
          <w:sz w:val="24"/>
          <w:szCs w:val="24"/>
        </w:rPr>
      </w:pPr>
      <w:r w:rsidRPr="004D4CE6">
        <w:rPr>
          <w:rFonts w:ascii="Times New Roman" w:hAnsi="Times New Roman" w:cs="Times New Roman"/>
          <w:sz w:val="24"/>
          <w:szCs w:val="24"/>
        </w:rPr>
        <w:t xml:space="preserve">informira i daje savjete članovim predstavničkog tijela o pitanjima vezanim za očuvanje i jačanje njihovog integriteta i moralnog ponašanja </w:t>
      </w:r>
    </w:p>
    <w:p w14:paraId="502C5C1A" w14:textId="02856ECB" w:rsidR="00C472D9" w:rsidRPr="004D4CE6" w:rsidRDefault="00C472D9" w:rsidP="00C472D9">
      <w:pPr>
        <w:pStyle w:val="Odlomakpopisa"/>
        <w:numPr>
          <w:ilvl w:val="0"/>
          <w:numId w:val="28"/>
        </w:numPr>
        <w:spacing w:before="0"/>
        <w:jc w:val="both"/>
        <w:rPr>
          <w:rFonts w:ascii="Times New Roman" w:hAnsi="Times New Roman" w:cs="Times New Roman"/>
          <w:sz w:val="24"/>
          <w:szCs w:val="24"/>
        </w:rPr>
      </w:pPr>
      <w:r w:rsidRPr="004D4CE6">
        <w:rPr>
          <w:rFonts w:ascii="Times New Roman" w:hAnsi="Times New Roman" w:cs="Times New Roman"/>
          <w:sz w:val="24"/>
          <w:szCs w:val="24"/>
        </w:rPr>
        <w:t xml:space="preserve">pruža potporu u primjeni odredbi </w:t>
      </w:r>
      <w:r w:rsidR="00C07F87" w:rsidRPr="004D4CE6">
        <w:rPr>
          <w:rFonts w:ascii="Times New Roman" w:hAnsi="Times New Roman" w:cs="Times New Roman"/>
          <w:sz w:val="24"/>
          <w:szCs w:val="24"/>
        </w:rPr>
        <w:t>k</w:t>
      </w:r>
      <w:r w:rsidRPr="004D4CE6">
        <w:rPr>
          <w:rFonts w:ascii="Times New Roman" w:hAnsi="Times New Roman" w:cs="Times New Roman"/>
          <w:sz w:val="24"/>
          <w:szCs w:val="24"/>
        </w:rPr>
        <w:t xml:space="preserve">odeksa, osobito u dijelu koji se odnosi na informiranje i edukaciju članova predstavničkog tijela  u području primjene </w:t>
      </w:r>
      <w:r w:rsidR="00C07F87" w:rsidRPr="004D4CE6">
        <w:rPr>
          <w:rFonts w:ascii="Times New Roman" w:hAnsi="Times New Roman" w:cs="Times New Roman"/>
          <w:sz w:val="24"/>
          <w:szCs w:val="24"/>
        </w:rPr>
        <w:t>k</w:t>
      </w:r>
      <w:r w:rsidRPr="004D4CE6">
        <w:rPr>
          <w:rFonts w:ascii="Times New Roman" w:hAnsi="Times New Roman" w:cs="Times New Roman"/>
          <w:sz w:val="24"/>
          <w:szCs w:val="24"/>
        </w:rPr>
        <w:t xml:space="preserve">odeksa, </w:t>
      </w:r>
    </w:p>
    <w:p w14:paraId="50D63579" w14:textId="77777777" w:rsidR="00C472D9" w:rsidRPr="004D4CE6" w:rsidRDefault="00C472D9" w:rsidP="00C472D9">
      <w:pPr>
        <w:pStyle w:val="Odlomakpopisa"/>
        <w:numPr>
          <w:ilvl w:val="0"/>
          <w:numId w:val="28"/>
        </w:numPr>
        <w:spacing w:before="0"/>
        <w:jc w:val="both"/>
        <w:rPr>
          <w:rFonts w:ascii="Times New Roman" w:hAnsi="Times New Roman" w:cs="Times New Roman"/>
          <w:sz w:val="24"/>
          <w:szCs w:val="24"/>
        </w:rPr>
      </w:pPr>
      <w:r w:rsidRPr="004D4CE6">
        <w:rPr>
          <w:rFonts w:ascii="Times New Roman" w:hAnsi="Times New Roman" w:cs="Times New Roman"/>
          <w:sz w:val="24"/>
          <w:szCs w:val="24"/>
        </w:rPr>
        <w:t xml:space="preserve">donosi poslovnik o radu kojim se uređuje način rada i odlučivanja, </w:t>
      </w:r>
    </w:p>
    <w:p w14:paraId="07799C15" w14:textId="77777777" w:rsidR="000F2BCA" w:rsidRDefault="000F2BCA" w:rsidP="005C58D6">
      <w:pPr>
        <w:autoSpaceDE w:val="0"/>
        <w:autoSpaceDN w:val="0"/>
        <w:adjustRightInd w:val="0"/>
        <w:spacing w:before="0" w:after="0"/>
        <w:jc w:val="both"/>
        <w:rPr>
          <w:rFonts w:ascii="Times New Roman" w:eastAsiaTheme="minorHAnsi" w:hAnsi="Times New Roman" w:cs="Times New Roman"/>
          <w:sz w:val="24"/>
          <w:szCs w:val="24"/>
        </w:rPr>
      </w:pPr>
    </w:p>
    <w:p w14:paraId="4B13867B" w14:textId="327043F2" w:rsidR="00E458AE" w:rsidRPr="004D4CE6" w:rsidRDefault="000F2BCA" w:rsidP="005C58D6">
      <w:pPr>
        <w:autoSpaceDE w:val="0"/>
        <w:autoSpaceDN w:val="0"/>
        <w:adjustRightInd w:val="0"/>
        <w:spacing w:before="0"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Nadalje, </w:t>
      </w:r>
      <w:r w:rsidR="00C07F87" w:rsidRPr="004D4CE6">
        <w:rPr>
          <w:rFonts w:ascii="Times New Roman" w:eastAsiaTheme="minorHAnsi" w:hAnsi="Times New Roman" w:cs="Times New Roman"/>
          <w:sz w:val="24"/>
          <w:szCs w:val="24"/>
        </w:rPr>
        <w:t xml:space="preserve">potrebno je odrediti na koji način se podnosi </w:t>
      </w:r>
      <w:r w:rsidR="00E6460A" w:rsidRPr="004D4CE6">
        <w:rPr>
          <w:rFonts w:ascii="Times New Roman" w:eastAsiaTheme="minorHAnsi" w:hAnsi="Times New Roman" w:cs="Times New Roman"/>
          <w:sz w:val="24"/>
          <w:szCs w:val="24"/>
        </w:rPr>
        <w:t>pritužb</w:t>
      </w:r>
      <w:r>
        <w:rPr>
          <w:rFonts w:ascii="Times New Roman" w:eastAsiaTheme="minorHAnsi" w:hAnsi="Times New Roman" w:cs="Times New Roman"/>
          <w:sz w:val="24"/>
          <w:szCs w:val="24"/>
        </w:rPr>
        <w:t>a</w:t>
      </w:r>
      <w:r w:rsidR="00C07F87" w:rsidRPr="004D4CE6">
        <w:rPr>
          <w:rFonts w:ascii="Times New Roman" w:eastAsiaTheme="minorHAnsi" w:hAnsi="Times New Roman" w:cs="Times New Roman"/>
          <w:sz w:val="24"/>
          <w:szCs w:val="24"/>
        </w:rPr>
        <w:t xml:space="preserve"> za povrede kodeksa (pisanim ili drugim putem), koje elemente pr</w:t>
      </w:r>
      <w:r w:rsidR="00E6460A" w:rsidRPr="004D4CE6">
        <w:rPr>
          <w:rFonts w:ascii="Times New Roman" w:eastAsiaTheme="minorHAnsi" w:hAnsi="Times New Roman" w:cs="Times New Roman"/>
          <w:sz w:val="24"/>
          <w:szCs w:val="24"/>
        </w:rPr>
        <w:t>itužba</w:t>
      </w:r>
      <w:r w:rsidR="00C07F87" w:rsidRPr="004D4CE6">
        <w:rPr>
          <w:rFonts w:ascii="Times New Roman" w:eastAsiaTheme="minorHAnsi" w:hAnsi="Times New Roman" w:cs="Times New Roman"/>
          <w:sz w:val="24"/>
          <w:szCs w:val="24"/>
        </w:rPr>
        <w:t xml:space="preserve"> mora sadržavati (ime i prezime </w:t>
      </w:r>
      <w:r w:rsidR="00E6460A" w:rsidRPr="004D4CE6">
        <w:rPr>
          <w:rFonts w:ascii="Times New Roman" w:eastAsiaTheme="minorHAnsi" w:hAnsi="Times New Roman" w:cs="Times New Roman"/>
          <w:sz w:val="24"/>
          <w:szCs w:val="24"/>
        </w:rPr>
        <w:t>osobe koja podnosi pritužbu</w:t>
      </w:r>
      <w:r w:rsidR="00C07F87" w:rsidRPr="004D4CE6">
        <w:rPr>
          <w:rFonts w:ascii="Times New Roman" w:eastAsiaTheme="minorHAnsi" w:hAnsi="Times New Roman" w:cs="Times New Roman"/>
          <w:sz w:val="24"/>
          <w:szCs w:val="24"/>
        </w:rPr>
        <w:t xml:space="preserve">, ime i prezime nositelja političke dužnosti koji se prijavljuje za povredu odredaba Etičkog kodeksa uz navođenje odredbe Etičkog kodeksa koja je povrijeđena) te je u tom smislu potrebno </w:t>
      </w:r>
      <w:r w:rsidR="00D447C0" w:rsidRPr="004D4CE6">
        <w:rPr>
          <w:rFonts w:ascii="Times New Roman" w:eastAsiaTheme="minorHAnsi" w:hAnsi="Times New Roman" w:cs="Times New Roman"/>
          <w:sz w:val="24"/>
          <w:szCs w:val="24"/>
        </w:rPr>
        <w:t>odrediti prihvaćaju li se anonimne p</w:t>
      </w:r>
      <w:r w:rsidR="00E6460A" w:rsidRPr="004D4CE6">
        <w:rPr>
          <w:rFonts w:ascii="Times New Roman" w:eastAsiaTheme="minorHAnsi" w:hAnsi="Times New Roman" w:cs="Times New Roman"/>
          <w:sz w:val="24"/>
          <w:szCs w:val="24"/>
        </w:rPr>
        <w:t>ritužbe</w:t>
      </w:r>
      <w:r w:rsidR="00D447C0" w:rsidRPr="004D4CE6">
        <w:rPr>
          <w:rFonts w:ascii="Times New Roman" w:eastAsiaTheme="minorHAnsi" w:hAnsi="Times New Roman" w:cs="Times New Roman"/>
          <w:sz w:val="24"/>
          <w:szCs w:val="24"/>
        </w:rPr>
        <w:t xml:space="preserve"> ili ne.</w:t>
      </w:r>
    </w:p>
    <w:p w14:paraId="7216D157" w14:textId="77777777" w:rsidR="00E458AE" w:rsidRPr="004D4CE6" w:rsidRDefault="00E458AE" w:rsidP="005C58D6">
      <w:pPr>
        <w:autoSpaceDE w:val="0"/>
        <w:autoSpaceDN w:val="0"/>
        <w:adjustRightInd w:val="0"/>
        <w:spacing w:before="0" w:after="0"/>
        <w:jc w:val="both"/>
        <w:rPr>
          <w:rFonts w:ascii="Times New Roman" w:eastAsiaTheme="minorHAnsi" w:hAnsi="Times New Roman" w:cs="Times New Roman"/>
          <w:sz w:val="24"/>
          <w:szCs w:val="24"/>
        </w:rPr>
      </w:pPr>
    </w:p>
    <w:p w14:paraId="251A0DA1" w14:textId="77777777" w:rsidR="00CB03EB" w:rsidRDefault="00D447C0" w:rsidP="00E458AE">
      <w:pPr>
        <w:autoSpaceDE w:val="0"/>
        <w:autoSpaceDN w:val="0"/>
        <w:adjustRightInd w:val="0"/>
        <w:spacing w:before="0" w:after="0"/>
        <w:jc w:val="both"/>
        <w:rPr>
          <w:rFonts w:ascii="Times New Roman" w:eastAsiaTheme="minorHAnsi" w:hAnsi="Times New Roman" w:cs="Times New Roman"/>
          <w:sz w:val="24"/>
          <w:szCs w:val="24"/>
        </w:rPr>
      </w:pPr>
      <w:r w:rsidRPr="004D4CE6">
        <w:rPr>
          <w:rFonts w:ascii="Times New Roman" w:eastAsiaTheme="minorHAnsi" w:hAnsi="Times New Roman" w:cs="Times New Roman"/>
          <w:sz w:val="24"/>
          <w:szCs w:val="24"/>
        </w:rPr>
        <w:t>Nadalje, po</w:t>
      </w:r>
      <w:r w:rsidR="00CB03EB">
        <w:rPr>
          <w:rFonts w:ascii="Times New Roman" w:eastAsiaTheme="minorHAnsi" w:hAnsi="Times New Roman" w:cs="Times New Roman"/>
          <w:sz w:val="24"/>
          <w:szCs w:val="24"/>
        </w:rPr>
        <w:t>trebno je odrediti</w:t>
      </w:r>
      <w:r w:rsidRPr="004D4CE6">
        <w:rPr>
          <w:rFonts w:ascii="Times New Roman" w:eastAsiaTheme="minorHAnsi" w:hAnsi="Times New Roman" w:cs="Times New Roman"/>
          <w:sz w:val="24"/>
          <w:szCs w:val="24"/>
        </w:rPr>
        <w:t>, načine i rokove provedbe postupaka prvostupanjskog i drugostupanjskog tijela</w:t>
      </w:r>
      <w:r w:rsidR="004A607B" w:rsidRPr="004D4CE6">
        <w:rPr>
          <w:rFonts w:ascii="Times New Roman" w:eastAsiaTheme="minorHAnsi" w:hAnsi="Times New Roman" w:cs="Times New Roman"/>
          <w:sz w:val="24"/>
          <w:szCs w:val="24"/>
        </w:rPr>
        <w:t xml:space="preserve"> (koje odlučuje na temelju prigovora člana predstavničkog tijela na odluku predstavničkog tijela)</w:t>
      </w:r>
      <w:r w:rsidRPr="004D4CE6">
        <w:rPr>
          <w:rFonts w:ascii="Times New Roman" w:eastAsiaTheme="minorHAnsi" w:hAnsi="Times New Roman" w:cs="Times New Roman"/>
          <w:sz w:val="24"/>
          <w:szCs w:val="24"/>
        </w:rPr>
        <w:t xml:space="preserve">, pri čemu </w:t>
      </w:r>
      <w:r w:rsidR="004A607B" w:rsidRPr="004D4CE6">
        <w:rPr>
          <w:rFonts w:ascii="Times New Roman" w:eastAsiaTheme="minorHAnsi" w:hAnsi="Times New Roman" w:cs="Times New Roman"/>
          <w:sz w:val="24"/>
          <w:szCs w:val="24"/>
        </w:rPr>
        <w:t xml:space="preserve">je potrebno odrediti obvezu </w:t>
      </w:r>
      <w:r w:rsidR="004A607B" w:rsidRPr="00C472D9">
        <w:rPr>
          <w:rFonts w:ascii="Times New Roman" w:eastAsiaTheme="minorHAnsi" w:hAnsi="Times New Roman" w:cs="Times New Roman"/>
          <w:sz w:val="24"/>
          <w:szCs w:val="24"/>
        </w:rPr>
        <w:t>obavještava</w:t>
      </w:r>
      <w:r w:rsidR="004A607B" w:rsidRPr="004D4CE6">
        <w:rPr>
          <w:rFonts w:ascii="Times New Roman" w:eastAsiaTheme="minorHAnsi" w:hAnsi="Times New Roman" w:cs="Times New Roman"/>
          <w:sz w:val="24"/>
          <w:szCs w:val="24"/>
        </w:rPr>
        <w:t>nja</w:t>
      </w:r>
      <w:r w:rsidR="004A607B" w:rsidRPr="00C472D9">
        <w:rPr>
          <w:rFonts w:ascii="Times New Roman" w:eastAsiaTheme="minorHAnsi" w:hAnsi="Times New Roman" w:cs="Times New Roman"/>
          <w:sz w:val="24"/>
          <w:szCs w:val="24"/>
        </w:rPr>
        <w:t xml:space="preserve"> </w:t>
      </w:r>
      <w:r w:rsidR="005C58D6" w:rsidRPr="004D4CE6">
        <w:rPr>
          <w:rFonts w:ascii="Times New Roman" w:eastAsiaTheme="minorHAnsi" w:hAnsi="Times New Roman" w:cs="Times New Roman"/>
          <w:sz w:val="24"/>
          <w:szCs w:val="24"/>
        </w:rPr>
        <w:t xml:space="preserve">o </w:t>
      </w:r>
      <w:r w:rsidR="00E6460A" w:rsidRPr="004D4CE6">
        <w:rPr>
          <w:rFonts w:ascii="Times New Roman" w:eastAsiaTheme="minorHAnsi" w:hAnsi="Times New Roman" w:cs="Times New Roman"/>
          <w:sz w:val="24"/>
          <w:szCs w:val="24"/>
        </w:rPr>
        <w:t>pritužbi</w:t>
      </w:r>
      <w:r w:rsidR="005C58D6" w:rsidRPr="004D4CE6">
        <w:rPr>
          <w:rFonts w:ascii="Times New Roman" w:eastAsiaTheme="minorHAnsi" w:hAnsi="Times New Roman" w:cs="Times New Roman"/>
          <w:sz w:val="24"/>
          <w:szCs w:val="24"/>
        </w:rPr>
        <w:t xml:space="preserve"> </w:t>
      </w:r>
      <w:r w:rsidR="004A607B" w:rsidRPr="004D4CE6">
        <w:rPr>
          <w:rFonts w:ascii="Times New Roman" w:eastAsiaTheme="minorHAnsi" w:hAnsi="Times New Roman" w:cs="Times New Roman"/>
          <w:sz w:val="24"/>
          <w:szCs w:val="24"/>
        </w:rPr>
        <w:t xml:space="preserve">člana predstavničkog tijela </w:t>
      </w:r>
      <w:r w:rsidR="004A607B" w:rsidRPr="00C472D9">
        <w:rPr>
          <w:rFonts w:ascii="Times New Roman" w:eastAsiaTheme="minorHAnsi" w:hAnsi="Times New Roman" w:cs="Times New Roman"/>
          <w:sz w:val="24"/>
          <w:szCs w:val="24"/>
        </w:rPr>
        <w:t>protiv kojeg je podnesena p</w:t>
      </w:r>
      <w:r w:rsidR="00E6460A" w:rsidRPr="004D4CE6">
        <w:rPr>
          <w:rFonts w:ascii="Times New Roman" w:eastAsiaTheme="minorHAnsi" w:hAnsi="Times New Roman" w:cs="Times New Roman"/>
          <w:sz w:val="24"/>
          <w:szCs w:val="24"/>
        </w:rPr>
        <w:t>ritužba</w:t>
      </w:r>
      <w:r w:rsidR="004A607B" w:rsidRPr="004D4CE6">
        <w:rPr>
          <w:rFonts w:ascii="Times New Roman" w:eastAsiaTheme="minorHAnsi" w:hAnsi="Times New Roman" w:cs="Times New Roman"/>
          <w:sz w:val="24"/>
          <w:szCs w:val="24"/>
        </w:rPr>
        <w:t xml:space="preserve"> te obavještavanja prijavitelja o donesenoj odluci na temelju pri</w:t>
      </w:r>
      <w:r w:rsidR="00E6460A" w:rsidRPr="004D4CE6">
        <w:rPr>
          <w:rFonts w:ascii="Times New Roman" w:eastAsiaTheme="minorHAnsi" w:hAnsi="Times New Roman" w:cs="Times New Roman"/>
          <w:sz w:val="24"/>
          <w:szCs w:val="24"/>
        </w:rPr>
        <w:t>tužbe</w:t>
      </w:r>
      <w:bookmarkStart w:id="6" w:name="_Hlk100733472"/>
      <w:r w:rsidR="00E458AE" w:rsidRPr="004D4CE6">
        <w:rPr>
          <w:rFonts w:ascii="Times New Roman" w:eastAsiaTheme="minorHAnsi" w:hAnsi="Times New Roman" w:cs="Times New Roman"/>
          <w:sz w:val="24"/>
          <w:szCs w:val="24"/>
        </w:rPr>
        <w:t>.</w:t>
      </w:r>
    </w:p>
    <w:p w14:paraId="013C1706" w14:textId="77777777" w:rsidR="00CB03EB" w:rsidRDefault="00CB03EB" w:rsidP="00E458AE">
      <w:pPr>
        <w:autoSpaceDE w:val="0"/>
        <w:autoSpaceDN w:val="0"/>
        <w:adjustRightInd w:val="0"/>
        <w:spacing w:before="0" w:after="0"/>
        <w:jc w:val="both"/>
        <w:rPr>
          <w:rFonts w:ascii="Times New Roman" w:hAnsi="Times New Roman" w:cs="Times New Roman"/>
          <w:bCs/>
          <w:sz w:val="24"/>
          <w:szCs w:val="24"/>
        </w:rPr>
      </w:pPr>
    </w:p>
    <w:p w14:paraId="791076B7" w14:textId="73899C3F" w:rsidR="00551EF7" w:rsidRPr="004D4CE6" w:rsidRDefault="00551EF7" w:rsidP="00E458AE">
      <w:pPr>
        <w:autoSpaceDE w:val="0"/>
        <w:autoSpaceDN w:val="0"/>
        <w:adjustRightInd w:val="0"/>
        <w:spacing w:before="0" w:after="0"/>
        <w:jc w:val="both"/>
        <w:rPr>
          <w:rFonts w:ascii="Times New Roman" w:eastAsiaTheme="minorHAnsi" w:hAnsi="Times New Roman" w:cs="Times New Roman"/>
          <w:sz w:val="24"/>
          <w:szCs w:val="24"/>
        </w:rPr>
      </w:pPr>
      <w:r w:rsidRPr="004D4CE6">
        <w:rPr>
          <w:rFonts w:ascii="Times New Roman" w:hAnsi="Times New Roman" w:cs="Times New Roman"/>
          <w:bCs/>
          <w:sz w:val="24"/>
          <w:szCs w:val="24"/>
        </w:rPr>
        <w:t>Tijelo koje će vršiti nadzor nad primjenom kodeksa odnosno tijelo koja će odlučivati u drugom stupnju o odlukama predstavničkog tijela o povredama kodeks</w:t>
      </w:r>
      <w:r w:rsidR="009C2E5C" w:rsidRPr="004D4CE6">
        <w:rPr>
          <w:rFonts w:ascii="Times New Roman" w:hAnsi="Times New Roman" w:cs="Times New Roman"/>
          <w:bCs/>
          <w:sz w:val="24"/>
          <w:szCs w:val="24"/>
        </w:rPr>
        <w:t>a</w:t>
      </w:r>
      <w:r w:rsidRPr="004D4CE6">
        <w:rPr>
          <w:rFonts w:ascii="Times New Roman" w:hAnsi="Times New Roman" w:cs="Times New Roman"/>
          <w:bCs/>
          <w:sz w:val="24"/>
          <w:szCs w:val="24"/>
        </w:rPr>
        <w:t xml:space="preserve"> koje su u njegovoj nadležnosti </w:t>
      </w:r>
      <w:bookmarkEnd w:id="6"/>
      <w:r w:rsidRPr="004D4CE6">
        <w:rPr>
          <w:rFonts w:ascii="Times New Roman" w:hAnsi="Times New Roman" w:cs="Times New Roman"/>
          <w:bCs/>
          <w:sz w:val="24"/>
          <w:szCs w:val="24"/>
        </w:rPr>
        <w:t>treba imati i</w:t>
      </w:r>
      <w:r w:rsidR="009C2E5C" w:rsidRPr="004D4CE6">
        <w:rPr>
          <w:rFonts w:ascii="Times New Roman" w:hAnsi="Times New Roman" w:cs="Times New Roman"/>
          <w:bCs/>
          <w:sz w:val="24"/>
          <w:szCs w:val="24"/>
        </w:rPr>
        <w:t xml:space="preserve"> preventivnu i </w:t>
      </w:r>
      <w:r w:rsidRPr="004D4CE6">
        <w:rPr>
          <w:rFonts w:ascii="Times New Roman" w:hAnsi="Times New Roman" w:cs="Times New Roman"/>
          <w:bCs/>
          <w:sz w:val="24"/>
          <w:szCs w:val="24"/>
        </w:rPr>
        <w:t xml:space="preserve"> savjetodavnu ulogu za članove predstavničkog tijela. Tom bi se tijelu </w:t>
      </w:r>
      <w:r w:rsidR="00427A89" w:rsidRPr="004D4CE6">
        <w:rPr>
          <w:rFonts w:ascii="Times New Roman" w:hAnsi="Times New Roman" w:cs="Times New Roman"/>
          <w:bCs/>
          <w:sz w:val="24"/>
          <w:szCs w:val="24"/>
        </w:rPr>
        <w:t>član predstavničkog tijela</w:t>
      </w:r>
      <w:r w:rsidR="001C6880" w:rsidRPr="004D4CE6">
        <w:rPr>
          <w:rFonts w:ascii="Times New Roman" w:hAnsi="Times New Roman" w:cs="Times New Roman"/>
          <w:bCs/>
          <w:sz w:val="24"/>
          <w:szCs w:val="24"/>
        </w:rPr>
        <w:t xml:space="preserve"> primjerice</w:t>
      </w:r>
      <w:r w:rsidR="00427A89" w:rsidRPr="004D4CE6">
        <w:rPr>
          <w:rFonts w:ascii="Times New Roman" w:hAnsi="Times New Roman" w:cs="Times New Roman"/>
          <w:bCs/>
          <w:sz w:val="24"/>
          <w:szCs w:val="24"/>
        </w:rPr>
        <w:t xml:space="preserve"> </w:t>
      </w:r>
      <w:r w:rsidRPr="004D4CE6">
        <w:rPr>
          <w:rFonts w:ascii="Times New Roman" w:hAnsi="Times New Roman" w:cs="Times New Roman"/>
          <w:bCs/>
          <w:sz w:val="24"/>
          <w:szCs w:val="24"/>
        </w:rPr>
        <w:t xml:space="preserve">trebao moći obratiti </w:t>
      </w:r>
      <w:r w:rsidR="009C2E5C" w:rsidRPr="004D4CE6">
        <w:rPr>
          <w:rFonts w:ascii="Times New Roman" w:hAnsi="Times New Roman" w:cs="Times New Roman"/>
          <w:bCs/>
          <w:sz w:val="24"/>
          <w:szCs w:val="24"/>
        </w:rPr>
        <w:t>u slučaju dvojbe je li neko ponašanj</w:t>
      </w:r>
      <w:r w:rsidR="00427A89" w:rsidRPr="004D4CE6">
        <w:rPr>
          <w:rFonts w:ascii="Times New Roman" w:hAnsi="Times New Roman" w:cs="Times New Roman"/>
          <w:bCs/>
          <w:sz w:val="24"/>
          <w:szCs w:val="24"/>
        </w:rPr>
        <w:t>e</w:t>
      </w:r>
      <w:r w:rsidR="009C2E5C" w:rsidRPr="004D4CE6">
        <w:rPr>
          <w:rFonts w:ascii="Times New Roman" w:hAnsi="Times New Roman" w:cs="Times New Roman"/>
          <w:bCs/>
          <w:sz w:val="24"/>
          <w:szCs w:val="24"/>
        </w:rPr>
        <w:t xml:space="preserve"> sukob interesa ili ne, u svrhu sprječavanja da </w:t>
      </w:r>
      <w:r w:rsidR="00313E45" w:rsidRPr="004D4CE6">
        <w:rPr>
          <w:rFonts w:ascii="Times New Roman" w:hAnsi="Times New Roman" w:cs="Times New Roman"/>
          <w:bCs/>
          <w:sz w:val="24"/>
          <w:szCs w:val="24"/>
        </w:rPr>
        <w:t xml:space="preserve">do </w:t>
      </w:r>
      <w:r w:rsidR="009C2E5C" w:rsidRPr="004D4CE6">
        <w:rPr>
          <w:rFonts w:ascii="Times New Roman" w:hAnsi="Times New Roman" w:cs="Times New Roman"/>
          <w:bCs/>
          <w:sz w:val="24"/>
          <w:szCs w:val="24"/>
        </w:rPr>
        <w:t>ostvarenog sukoba interesa</w:t>
      </w:r>
      <w:r w:rsidR="00EE490C" w:rsidRPr="004D4CE6">
        <w:rPr>
          <w:rFonts w:ascii="Times New Roman" w:hAnsi="Times New Roman" w:cs="Times New Roman"/>
          <w:bCs/>
          <w:sz w:val="24"/>
          <w:szCs w:val="24"/>
        </w:rPr>
        <w:t xml:space="preserve"> i dođe</w:t>
      </w:r>
      <w:r w:rsidR="00EC3024" w:rsidRPr="004D4CE6">
        <w:rPr>
          <w:rFonts w:ascii="Times New Roman" w:hAnsi="Times New Roman" w:cs="Times New Roman"/>
          <w:bCs/>
          <w:sz w:val="24"/>
          <w:szCs w:val="24"/>
        </w:rPr>
        <w:t>, odnosno je li određeno ponašanje u skladu s odredbama kodeksa.</w:t>
      </w:r>
      <w:r w:rsidR="00895712" w:rsidRPr="004D4CE6">
        <w:rPr>
          <w:rFonts w:ascii="Times New Roman" w:hAnsi="Times New Roman" w:cs="Times New Roman"/>
        </w:rPr>
        <w:t xml:space="preserve"> </w:t>
      </w:r>
    </w:p>
    <w:p w14:paraId="14461A50" w14:textId="6C9DE6AC" w:rsidR="005C58D6" w:rsidRPr="004D4CE6" w:rsidRDefault="009E3E18" w:rsidP="005C58D6">
      <w:pPr>
        <w:jc w:val="both"/>
        <w:rPr>
          <w:rFonts w:ascii="Times New Roman" w:hAnsi="Times New Roman" w:cs="Times New Roman"/>
          <w:bCs/>
          <w:sz w:val="24"/>
          <w:szCs w:val="24"/>
        </w:rPr>
      </w:pPr>
      <w:r w:rsidRPr="004D4CE6">
        <w:rPr>
          <w:rFonts w:ascii="Times New Roman" w:hAnsi="Times New Roman" w:cs="Times New Roman"/>
          <w:bCs/>
          <w:sz w:val="24"/>
          <w:szCs w:val="24"/>
        </w:rPr>
        <w:t>Jedan od vrlo važnih elemenata u primjeni kodeksa jesu i sankcije</w:t>
      </w:r>
      <w:r w:rsidR="005642B8" w:rsidRPr="004D4CE6">
        <w:rPr>
          <w:rFonts w:ascii="Times New Roman" w:hAnsi="Times New Roman" w:cs="Times New Roman"/>
          <w:bCs/>
          <w:sz w:val="24"/>
          <w:szCs w:val="24"/>
        </w:rPr>
        <w:t xml:space="preserve"> odnosno disciplinske mjere</w:t>
      </w:r>
      <w:r w:rsidRPr="004D4CE6">
        <w:rPr>
          <w:rFonts w:ascii="Times New Roman" w:hAnsi="Times New Roman" w:cs="Times New Roman"/>
          <w:bCs/>
          <w:sz w:val="24"/>
          <w:szCs w:val="24"/>
        </w:rPr>
        <w:t xml:space="preserve"> koje predstavničko tijelo može izreći</w:t>
      </w:r>
      <w:r w:rsidR="005C58D6" w:rsidRPr="004D4CE6">
        <w:rPr>
          <w:rFonts w:ascii="Times New Roman" w:hAnsi="Times New Roman" w:cs="Times New Roman"/>
          <w:bCs/>
          <w:sz w:val="24"/>
          <w:szCs w:val="24"/>
        </w:rPr>
        <w:t xml:space="preserve">. </w:t>
      </w:r>
      <w:r w:rsidR="00E6460A" w:rsidRPr="004D4CE6">
        <w:rPr>
          <w:rFonts w:ascii="Times New Roman" w:hAnsi="Times New Roman" w:cs="Times New Roman"/>
          <w:bCs/>
          <w:sz w:val="24"/>
          <w:szCs w:val="24"/>
        </w:rPr>
        <w:t>Potrebno je odrediti koje sankcije će se izreći za kršenje pojedinih odredbi kodeksa.</w:t>
      </w:r>
    </w:p>
    <w:p w14:paraId="401B2381" w14:textId="622241CD" w:rsidR="00AB46FE" w:rsidRPr="004D4CE6" w:rsidRDefault="009E3E18" w:rsidP="00551EF7">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Sankcije bi, </w:t>
      </w:r>
      <w:r w:rsidR="000164F0" w:rsidRPr="004D4CE6">
        <w:rPr>
          <w:rFonts w:ascii="Times New Roman" w:hAnsi="Times New Roman" w:cs="Times New Roman"/>
          <w:bCs/>
          <w:sz w:val="24"/>
          <w:szCs w:val="24"/>
        </w:rPr>
        <w:t>primjerice</w:t>
      </w:r>
      <w:r w:rsidRPr="004D4CE6">
        <w:rPr>
          <w:rFonts w:ascii="Times New Roman" w:hAnsi="Times New Roman" w:cs="Times New Roman"/>
          <w:bCs/>
          <w:sz w:val="24"/>
          <w:szCs w:val="24"/>
        </w:rPr>
        <w:t xml:space="preserve"> mogle biti opomen</w:t>
      </w:r>
      <w:r w:rsidR="00FB70CB">
        <w:rPr>
          <w:rFonts w:ascii="Times New Roman" w:hAnsi="Times New Roman" w:cs="Times New Roman"/>
          <w:bCs/>
          <w:sz w:val="24"/>
          <w:szCs w:val="24"/>
        </w:rPr>
        <w:t>e</w:t>
      </w:r>
      <w:r w:rsidRPr="004D4CE6">
        <w:rPr>
          <w:rFonts w:ascii="Times New Roman" w:hAnsi="Times New Roman" w:cs="Times New Roman"/>
          <w:bCs/>
          <w:sz w:val="24"/>
          <w:szCs w:val="24"/>
        </w:rPr>
        <w:t xml:space="preserve">, upozorenja ili preporuke. </w:t>
      </w:r>
      <w:r w:rsidR="00E6460A" w:rsidRPr="004D4CE6">
        <w:rPr>
          <w:rFonts w:ascii="Times New Roman" w:hAnsi="Times New Roman" w:cs="Times New Roman"/>
          <w:bCs/>
          <w:sz w:val="24"/>
          <w:szCs w:val="24"/>
        </w:rPr>
        <w:t>P</w:t>
      </w:r>
      <w:r w:rsidRPr="004D4CE6">
        <w:rPr>
          <w:rFonts w:ascii="Times New Roman" w:hAnsi="Times New Roman" w:cs="Times New Roman"/>
          <w:bCs/>
          <w:sz w:val="24"/>
          <w:szCs w:val="24"/>
        </w:rPr>
        <w:t>redlaže</w:t>
      </w:r>
      <w:r w:rsidR="00E6460A" w:rsidRPr="004D4CE6">
        <w:rPr>
          <w:rFonts w:ascii="Times New Roman" w:hAnsi="Times New Roman" w:cs="Times New Roman"/>
          <w:bCs/>
          <w:sz w:val="24"/>
          <w:szCs w:val="24"/>
        </w:rPr>
        <w:t xml:space="preserve"> se</w:t>
      </w:r>
      <w:r w:rsidRPr="004D4CE6">
        <w:rPr>
          <w:rFonts w:ascii="Times New Roman" w:hAnsi="Times New Roman" w:cs="Times New Roman"/>
          <w:bCs/>
          <w:sz w:val="24"/>
          <w:szCs w:val="24"/>
        </w:rPr>
        <w:t xml:space="preserve"> </w:t>
      </w:r>
      <w:r w:rsidR="005642B8" w:rsidRPr="004D4CE6">
        <w:rPr>
          <w:rFonts w:ascii="Times New Roman" w:hAnsi="Times New Roman" w:cs="Times New Roman"/>
          <w:bCs/>
          <w:sz w:val="24"/>
          <w:szCs w:val="24"/>
        </w:rPr>
        <w:t xml:space="preserve">razmotriti i </w:t>
      </w:r>
      <w:r w:rsidRPr="004D4CE6">
        <w:rPr>
          <w:rFonts w:ascii="Times New Roman" w:hAnsi="Times New Roman" w:cs="Times New Roman"/>
          <w:bCs/>
          <w:sz w:val="24"/>
          <w:szCs w:val="24"/>
        </w:rPr>
        <w:t>njihovo objavljivanje na internetskim stranicama tijela ili u službenom</w:t>
      </w:r>
      <w:r w:rsidR="005642B8" w:rsidRPr="004D4CE6">
        <w:rPr>
          <w:rFonts w:ascii="Times New Roman" w:hAnsi="Times New Roman" w:cs="Times New Roman"/>
          <w:bCs/>
          <w:sz w:val="24"/>
          <w:szCs w:val="24"/>
        </w:rPr>
        <w:t xml:space="preserve"> listu jedinice</w:t>
      </w:r>
      <w:r w:rsidRPr="004D4CE6">
        <w:rPr>
          <w:rFonts w:ascii="Times New Roman" w:hAnsi="Times New Roman" w:cs="Times New Roman"/>
          <w:bCs/>
          <w:sz w:val="24"/>
          <w:szCs w:val="24"/>
        </w:rPr>
        <w:t>.</w:t>
      </w:r>
      <w:r w:rsidR="005642B8" w:rsidRPr="004D4CE6">
        <w:rPr>
          <w:rFonts w:ascii="Times New Roman" w:hAnsi="Times New Roman" w:cs="Times New Roman"/>
          <w:bCs/>
          <w:sz w:val="24"/>
          <w:szCs w:val="24"/>
        </w:rPr>
        <w:t xml:space="preserve"> Moguće je </w:t>
      </w:r>
      <w:r w:rsidR="00E458AE" w:rsidRPr="004D4CE6">
        <w:rPr>
          <w:rFonts w:ascii="Times New Roman" w:hAnsi="Times New Roman" w:cs="Times New Roman"/>
          <w:bCs/>
          <w:sz w:val="24"/>
          <w:szCs w:val="24"/>
        </w:rPr>
        <w:t xml:space="preserve">razmotriti </w:t>
      </w:r>
      <w:r w:rsidR="005642B8" w:rsidRPr="004D4CE6">
        <w:rPr>
          <w:rFonts w:ascii="Times New Roman" w:hAnsi="Times New Roman" w:cs="Times New Roman"/>
          <w:bCs/>
          <w:sz w:val="24"/>
          <w:szCs w:val="24"/>
        </w:rPr>
        <w:t>predvi</w:t>
      </w:r>
      <w:r w:rsidR="00E458AE" w:rsidRPr="004D4CE6">
        <w:rPr>
          <w:rFonts w:ascii="Times New Roman" w:hAnsi="Times New Roman" w:cs="Times New Roman"/>
          <w:bCs/>
          <w:sz w:val="24"/>
          <w:szCs w:val="24"/>
        </w:rPr>
        <w:t>đanje i</w:t>
      </w:r>
      <w:r w:rsidR="005642B8" w:rsidRPr="004D4CE6">
        <w:rPr>
          <w:rFonts w:ascii="Times New Roman" w:hAnsi="Times New Roman" w:cs="Times New Roman"/>
          <w:bCs/>
          <w:sz w:val="24"/>
          <w:szCs w:val="24"/>
        </w:rPr>
        <w:t xml:space="preserve"> drug</w:t>
      </w:r>
      <w:r w:rsidR="00E458AE" w:rsidRPr="004D4CE6">
        <w:rPr>
          <w:rFonts w:ascii="Times New Roman" w:hAnsi="Times New Roman" w:cs="Times New Roman"/>
          <w:bCs/>
          <w:sz w:val="24"/>
          <w:szCs w:val="24"/>
        </w:rPr>
        <w:t>ih</w:t>
      </w:r>
      <w:r w:rsidR="005642B8" w:rsidRPr="004D4CE6">
        <w:rPr>
          <w:rFonts w:ascii="Times New Roman" w:hAnsi="Times New Roman" w:cs="Times New Roman"/>
          <w:bCs/>
          <w:sz w:val="24"/>
          <w:szCs w:val="24"/>
        </w:rPr>
        <w:t xml:space="preserve"> sankcij</w:t>
      </w:r>
      <w:r w:rsidR="00E458AE" w:rsidRPr="004D4CE6">
        <w:rPr>
          <w:rFonts w:ascii="Times New Roman" w:hAnsi="Times New Roman" w:cs="Times New Roman"/>
          <w:bCs/>
          <w:sz w:val="24"/>
          <w:szCs w:val="24"/>
        </w:rPr>
        <w:t>a</w:t>
      </w:r>
      <w:r w:rsidR="005642B8" w:rsidRPr="004D4CE6">
        <w:rPr>
          <w:rFonts w:ascii="Times New Roman" w:hAnsi="Times New Roman" w:cs="Times New Roman"/>
          <w:bCs/>
          <w:sz w:val="24"/>
          <w:szCs w:val="24"/>
        </w:rPr>
        <w:t xml:space="preserve"> ukoliko je to u skladu s važećim propisima za </w:t>
      </w:r>
      <w:r w:rsidR="005642B8" w:rsidRPr="004D4CE6">
        <w:rPr>
          <w:rFonts w:ascii="Times New Roman" w:hAnsi="Times New Roman" w:cs="Times New Roman"/>
          <w:bCs/>
          <w:sz w:val="24"/>
          <w:szCs w:val="24"/>
        </w:rPr>
        <w:lastRenderedPageBreak/>
        <w:t>uređenje djelokruga i ustrojstva, načina rada i drugih pitanja od značenja za rad jedinica lokalne i područne (regionalne) samouprave te njihovih tijela</w:t>
      </w:r>
      <w:r w:rsidR="00E458AE" w:rsidRPr="004D4CE6">
        <w:rPr>
          <w:rFonts w:ascii="Times New Roman" w:hAnsi="Times New Roman" w:cs="Times New Roman"/>
          <w:bCs/>
          <w:sz w:val="24"/>
          <w:szCs w:val="24"/>
        </w:rPr>
        <w:t>.</w:t>
      </w:r>
    </w:p>
    <w:p w14:paraId="5135496C" w14:textId="77777777" w:rsidR="00CB03EB" w:rsidRDefault="00CB03EB" w:rsidP="00CB03EB">
      <w:pPr>
        <w:autoSpaceDE w:val="0"/>
        <w:autoSpaceDN w:val="0"/>
        <w:adjustRightInd w:val="0"/>
        <w:spacing w:before="0" w:after="0"/>
        <w:jc w:val="both"/>
        <w:rPr>
          <w:rFonts w:ascii="Times New Roman" w:hAnsi="Times New Roman" w:cs="Times New Roman"/>
          <w:bCs/>
          <w:sz w:val="24"/>
          <w:szCs w:val="24"/>
        </w:rPr>
      </w:pPr>
      <w:r>
        <w:rPr>
          <w:rFonts w:ascii="Times New Roman" w:hAnsi="Times New Roman" w:cs="Times New Roman"/>
          <w:bCs/>
          <w:sz w:val="24"/>
          <w:szCs w:val="24"/>
        </w:rPr>
        <w:t>Također, potrebno je</w:t>
      </w:r>
      <w:r w:rsidRPr="000F2BCA">
        <w:rPr>
          <w:rFonts w:ascii="Times New Roman" w:hAnsi="Times New Roman" w:cs="Times New Roman"/>
          <w:bCs/>
          <w:sz w:val="24"/>
          <w:szCs w:val="24"/>
        </w:rPr>
        <w:t xml:space="preserve"> odre</w:t>
      </w:r>
      <w:r>
        <w:rPr>
          <w:rFonts w:ascii="Times New Roman" w:hAnsi="Times New Roman" w:cs="Times New Roman"/>
          <w:bCs/>
          <w:sz w:val="24"/>
          <w:szCs w:val="24"/>
        </w:rPr>
        <w:t>diti i tijelo</w:t>
      </w:r>
      <w:r w:rsidRPr="000F2BCA">
        <w:rPr>
          <w:rFonts w:ascii="Times New Roman" w:hAnsi="Times New Roman" w:cs="Times New Roman"/>
          <w:bCs/>
          <w:sz w:val="24"/>
          <w:szCs w:val="24"/>
        </w:rPr>
        <w:t xml:space="preserve"> ili osobe, koje bi obavljalo stručne i administrativne poslove za nadzorno tijelo koje bi bilo nadležno za provedbu kodeksa ponašanja.</w:t>
      </w:r>
    </w:p>
    <w:p w14:paraId="13C225A0" w14:textId="312E3967" w:rsidR="00760597" w:rsidRPr="004D4CE6" w:rsidRDefault="00E458AE" w:rsidP="00760597">
      <w:pPr>
        <w:jc w:val="both"/>
        <w:rPr>
          <w:rFonts w:ascii="Times New Roman" w:hAnsi="Times New Roman" w:cs="Times New Roman"/>
          <w:bCs/>
          <w:sz w:val="24"/>
          <w:szCs w:val="24"/>
        </w:rPr>
      </w:pPr>
      <w:r w:rsidRPr="004D4CE6">
        <w:rPr>
          <w:rFonts w:ascii="Times New Roman" w:hAnsi="Times New Roman" w:cs="Times New Roman"/>
          <w:bCs/>
          <w:sz w:val="24"/>
          <w:szCs w:val="24"/>
        </w:rPr>
        <w:t>Nadalje,</w:t>
      </w:r>
      <w:r w:rsidR="005330B9" w:rsidRPr="004D4CE6">
        <w:rPr>
          <w:rFonts w:ascii="Times New Roman" w:hAnsi="Times New Roman" w:cs="Times New Roman"/>
          <w:bCs/>
          <w:sz w:val="24"/>
          <w:szCs w:val="24"/>
        </w:rPr>
        <w:t xml:space="preserve"> </w:t>
      </w:r>
      <w:r w:rsidR="00D437CD" w:rsidRPr="004D4CE6">
        <w:rPr>
          <w:rFonts w:ascii="Times New Roman" w:hAnsi="Times New Roman" w:cs="Times New Roman"/>
          <w:bCs/>
          <w:sz w:val="24"/>
          <w:szCs w:val="24"/>
        </w:rPr>
        <w:t>pri određivanju odnosno formiranju prvostupanjskog i</w:t>
      </w:r>
      <w:r w:rsidR="00266E62" w:rsidRPr="004D4CE6">
        <w:rPr>
          <w:rFonts w:ascii="Times New Roman" w:hAnsi="Times New Roman" w:cs="Times New Roman"/>
          <w:bCs/>
          <w:sz w:val="24"/>
          <w:szCs w:val="24"/>
        </w:rPr>
        <w:t>li</w:t>
      </w:r>
      <w:r w:rsidR="00D437CD" w:rsidRPr="004D4CE6">
        <w:rPr>
          <w:rFonts w:ascii="Times New Roman" w:hAnsi="Times New Roman" w:cs="Times New Roman"/>
          <w:bCs/>
          <w:sz w:val="24"/>
          <w:szCs w:val="24"/>
        </w:rPr>
        <w:t xml:space="preserve"> drugostupanjskog tijela za nadzor primjene kodeksa ponašanja, </w:t>
      </w:r>
      <w:r w:rsidR="005330B9" w:rsidRPr="004D4CE6">
        <w:rPr>
          <w:rFonts w:ascii="Times New Roman" w:hAnsi="Times New Roman" w:cs="Times New Roman"/>
          <w:bCs/>
          <w:sz w:val="24"/>
          <w:szCs w:val="24"/>
        </w:rPr>
        <w:t xml:space="preserve">potrebno je </w:t>
      </w:r>
      <w:r w:rsidR="00D437CD" w:rsidRPr="004D4CE6">
        <w:rPr>
          <w:rFonts w:ascii="Times New Roman" w:hAnsi="Times New Roman" w:cs="Times New Roman"/>
          <w:bCs/>
          <w:sz w:val="24"/>
          <w:szCs w:val="24"/>
        </w:rPr>
        <w:t>uzeti u obzir i nužnost osiguravanja</w:t>
      </w:r>
      <w:r w:rsidR="00EC3024" w:rsidRPr="004D4CE6">
        <w:rPr>
          <w:rFonts w:ascii="Times New Roman" w:hAnsi="Times New Roman" w:cs="Times New Roman"/>
          <w:bCs/>
          <w:sz w:val="24"/>
          <w:szCs w:val="24"/>
        </w:rPr>
        <w:t xml:space="preserve"> provedbe i poslova</w:t>
      </w:r>
      <w:r w:rsidR="005330B9" w:rsidRPr="004D4CE6">
        <w:rPr>
          <w:rFonts w:ascii="Times New Roman" w:hAnsi="Times New Roman" w:cs="Times New Roman"/>
          <w:bCs/>
          <w:sz w:val="24"/>
          <w:szCs w:val="24"/>
        </w:rPr>
        <w:t xml:space="preserve"> </w:t>
      </w:r>
      <w:r w:rsidR="00266E62" w:rsidRPr="004D4CE6">
        <w:rPr>
          <w:rFonts w:ascii="Times New Roman" w:hAnsi="Times New Roman" w:cs="Times New Roman"/>
          <w:bCs/>
          <w:sz w:val="24"/>
          <w:szCs w:val="24"/>
        </w:rPr>
        <w:t>praćenja primjene kodeksa ponašanja pojedinog predstavničkog tijela.</w:t>
      </w:r>
    </w:p>
    <w:p w14:paraId="36F7E055" w14:textId="0B8EEB72" w:rsidR="00760597" w:rsidRPr="004D4CE6" w:rsidRDefault="00266E62" w:rsidP="005330B9">
      <w:pPr>
        <w:jc w:val="both"/>
        <w:rPr>
          <w:rFonts w:ascii="Times New Roman" w:hAnsi="Times New Roman" w:cs="Times New Roman"/>
          <w:bCs/>
          <w:sz w:val="24"/>
          <w:szCs w:val="24"/>
        </w:rPr>
      </w:pPr>
      <w:r w:rsidRPr="004D4CE6">
        <w:rPr>
          <w:rFonts w:ascii="Times New Roman" w:hAnsi="Times New Roman" w:cs="Times New Roman"/>
          <w:bCs/>
          <w:sz w:val="24"/>
          <w:szCs w:val="24"/>
        </w:rPr>
        <w:t xml:space="preserve">Praćenje primjene kodeksa uključuje poslove poput </w:t>
      </w:r>
      <w:r w:rsidR="00EE490C" w:rsidRPr="004D4CE6">
        <w:rPr>
          <w:rFonts w:ascii="Times New Roman" w:hAnsi="Times New Roman" w:cs="Times New Roman"/>
          <w:bCs/>
          <w:sz w:val="24"/>
          <w:szCs w:val="24"/>
        </w:rPr>
        <w:t>vo</w:t>
      </w:r>
      <w:r w:rsidR="00760597" w:rsidRPr="004D4CE6">
        <w:rPr>
          <w:rFonts w:ascii="Times New Roman" w:hAnsi="Times New Roman" w:cs="Times New Roman"/>
          <w:bCs/>
          <w:sz w:val="24"/>
          <w:szCs w:val="24"/>
        </w:rPr>
        <w:t>đenja</w:t>
      </w:r>
      <w:r w:rsidR="00EE490C" w:rsidRPr="004D4CE6">
        <w:rPr>
          <w:rFonts w:ascii="Times New Roman" w:hAnsi="Times New Roman" w:cs="Times New Roman"/>
          <w:bCs/>
          <w:sz w:val="24"/>
          <w:szCs w:val="24"/>
        </w:rPr>
        <w:t xml:space="preserve"> </w:t>
      </w:r>
      <w:r w:rsidR="005330B9" w:rsidRPr="004D4CE6">
        <w:rPr>
          <w:rFonts w:ascii="Times New Roman" w:hAnsi="Times New Roman" w:cs="Times New Roman"/>
          <w:bCs/>
          <w:sz w:val="24"/>
          <w:szCs w:val="24"/>
        </w:rPr>
        <w:t>statističk</w:t>
      </w:r>
      <w:r w:rsidR="00760597" w:rsidRPr="004D4CE6">
        <w:rPr>
          <w:rFonts w:ascii="Times New Roman" w:hAnsi="Times New Roman" w:cs="Times New Roman"/>
          <w:bCs/>
          <w:sz w:val="24"/>
          <w:szCs w:val="24"/>
        </w:rPr>
        <w:t>ih</w:t>
      </w:r>
      <w:r w:rsidR="00EE490C" w:rsidRPr="004D4CE6">
        <w:rPr>
          <w:rFonts w:ascii="Times New Roman" w:hAnsi="Times New Roman" w:cs="Times New Roman"/>
          <w:bCs/>
          <w:sz w:val="24"/>
          <w:szCs w:val="24"/>
        </w:rPr>
        <w:t xml:space="preserve"> </w:t>
      </w:r>
      <w:r w:rsidR="005330B9" w:rsidRPr="004D4CE6">
        <w:rPr>
          <w:rFonts w:ascii="Times New Roman" w:hAnsi="Times New Roman" w:cs="Times New Roman"/>
          <w:bCs/>
          <w:sz w:val="24"/>
          <w:szCs w:val="24"/>
        </w:rPr>
        <w:t>po</w:t>
      </w:r>
      <w:r w:rsidR="00760597" w:rsidRPr="004D4CE6">
        <w:rPr>
          <w:rFonts w:ascii="Times New Roman" w:hAnsi="Times New Roman" w:cs="Times New Roman"/>
          <w:bCs/>
          <w:sz w:val="24"/>
          <w:szCs w:val="24"/>
        </w:rPr>
        <w:t>dataka</w:t>
      </w:r>
      <w:r w:rsidR="005330B9" w:rsidRPr="004D4CE6">
        <w:rPr>
          <w:rFonts w:ascii="Times New Roman" w:hAnsi="Times New Roman" w:cs="Times New Roman"/>
          <w:bCs/>
          <w:sz w:val="24"/>
          <w:szCs w:val="24"/>
        </w:rPr>
        <w:t xml:space="preserve"> o primjeni kodeksa, odnosno broju </w:t>
      </w:r>
      <w:r w:rsidR="00E6460A" w:rsidRPr="004D4CE6">
        <w:rPr>
          <w:rFonts w:ascii="Times New Roman" w:hAnsi="Times New Roman" w:cs="Times New Roman"/>
          <w:bCs/>
          <w:sz w:val="24"/>
          <w:szCs w:val="24"/>
        </w:rPr>
        <w:t>pritužbi</w:t>
      </w:r>
      <w:r w:rsidR="00EE490C" w:rsidRPr="004D4CE6">
        <w:rPr>
          <w:rFonts w:ascii="Times New Roman" w:hAnsi="Times New Roman" w:cs="Times New Roman"/>
          <w:bCs/>
          <w:sz w:val="24"/>
          <w:szCs w:val="24"/>
        </w:rPr>
        <w:t xml:space="preserve"> podnesenih za njegovo kršenje</w:t>
      </w:r>
      <w:r w:rsidR="005330B9" w:rsidRPr="004D4CE6">
        <w:rPr>
          <w:rFonts w:ascii="Times New Roman" w:hAnsi="Times New Roman" w:cs="Times New Roman"/>
          <w:bCs/>
          <w:sz w:val="24"/>
          <w:szCs w:val="24"/>
        </w:rPr>
        <w:t xml:space="preserve">, broju pokrenutih postupaka te </w:t>
      </w:r>
      <w:r w:rsidR="004477A4" w:rsidRPr="004D4CE6">
        <w:rPr>
          <w:rFonts w:ascii="Times New Roman" w:hAnsi="Times New Roman" w:cs="Times New Roman"/>
          <w:bCs/>
          <w:sz w:val="24"/>
          <w:szCs w:val="24"/>
        </w:rPr>
        <w:t>donesenim</w:t>
      </w:r>
      <w:r w:rsidR="005330B9" w:rsidRPr="004D4CE6">
        <w:rPr>
          <w:rFonts w:ascii="Times New Roman" w:hAnsi="Times New Roman" w:cs="Times New Roman"/>
          <w:bCs/>
          <w:sz w:val="24"/>
          <w:szCs w:val="24"/>
        </w:rPr>
        <w:t xml:space="preserve"> odluka</w:t>
      </w:r>
      <w:r w:rsidR="004477A4" w:rsidRPr="004D4CE6">
        <w:rPr>
          <w:rFonts w:ascii="Times New Roman" w:hAnsi="Times New Roman" w:cs="Times New Roman"/>
          <w:bCs/>
          <w:sz w:val="24"/>
          <w:szCs w:val="24"/>
        </w:rPr>
        <w:t>ma</w:t>
      </w:r>
      <w:r w:rsidR="00760597" w:rsidRPr="004D4CE6">
        <w:rPr>
          <w:rFonts w:ascii="Times New Roman" w:hAnsi="Times New Roman" w:cs="Times New Roman"/>
          <w:bCs/>
          <w:sz w:val="24"/>
          <w:szCs w:val="24"/>
        </w:rPr>
        <w:t xml:space="preserve">, </w:t>
      </w:r>
      <w:r w:rsidR="00760597" w:rsidRPr="004D4CE6">
        <w:rPr>
          <w:rFonts w:ascii="Times New Roman" w:hAnsi="Times New Roman" w:cs="Times New Roman"/>
          <w:sz w:val="24"/>
          <w:szCs w:val="24"/>
        </w:rPr>
        <w:t>izradi izvješća o primjeni kodeksa na godišnjoj razini te drugih poslova koji uključuju prikupljanje, obradu i analizu podataka o primjeni kodeksa članova predstavničkog tijela.</w:t>
      </w:r>
      <w:r w:rsidR="00E6460A" w:rsidRPr="004D4CE6">
        <w:rPr>
          <w:rFonts w:ascii="Times New Roman" w:hAnsi="Times New Roman" w:cs="Times New Roman"/>
          <w:sz w:val="24"/>
          <w:szCs w:val="24"/>
        </w:rPr>
        <w:t xml:space="preserve"> S ciljem konstantnog unaprjeđivanja</w:t>
      </w:r>
      <w:r w:rsidR="004477A4" w:rsidRPr="004D4CE6">
        <w:rPr>
          <w:rFonts w:ascii="Times New Roman" w:hAnsi="Times New Roman" w:cs="Times New Roman"/>
          <w:sz w:val="24"/>
          <w:szCs w:val="24"/>
        </w:rPr>
        <w:t xml:space="preserve"> etičkog okvira predlaže se da tijelo koje prati primjenu kodeksa </w:t>
      </w:r>
      <w:r w:rsidR="00E6460A" w:rsidRPr="004D4CE6">
        <w:rPr>
          <w:rFonts w:ascii="Times New Roman" w:hAnsi="Times New Roman" w:cs="Times New Roman"/>
          <w:sz w:val="24"/>
          <w:szCs w:val="24"/>
        </w:rPr>
        <w:t xml:space="preserve">prati </w:t>
      </w:r>
      <w:r w:rsidR="004477A4" w:rsidRPr="004D4CE6">
        <w:rPr>
          <w:rFonts w:ascii="Times New Roman" w:hAnsi="Times New Roman" w:cs="Times New Roman"/>
          <w:sz w:val="24"/>
          <w:szCs w:val="24"/>
        </w:rPr>
        <w:t xml:space="preserve">i </w:t>
      </w:r>
      <w:r w:rsidR="00E6460A" w:rsidRPr="004D4CE6">
        <w:rPr>
          <w:rFonts w:ascii="Times New Roman" w:hAnsi="Times New Roman" w:cs="Times New Roman"/>
          <w:sz w:val="24"/>
          <w:szCs w:val="24"/>
        </w:rPr>
        <w:t>međunarodne standarde na području etičkog postupanja, te daje prijedloge za unapređenje etičkih standarda sukladno međunarodnoj praksi</w:t>
      </w:r>
      <w:r w:rsidR="004477A4" w:rsidRPr="004D4CE6">
        <w:rPr>
          <w:rFonts w:ascii="Times New Roman" w:hAnsi="Times New Roman" w:cs="Times New Roman"/>
          <w:sz w:val="24"/>
          <w:szCs w:val="24"/>
        </w:rPr>
        <w:t>.</w:t>
      </w:r>
      <w:r w:rsidR="00760597" w:rsidRPr="004D4CE6">
        <w:rPr>
          <w:rFonts w:ascii="Times New Roman" w:hAnsi="Times New Roman" w:cs="Times New Roman"/>
          <w:sz w:val="24"/>
          <w:szCs w:val="24"/>
        </w:rPr>
        <w:t xml:space="preserve"> U ovom kontekstu, s ciljem ostvarenja svrhe postojanja i primjene kodeksa, poželjno je osiguravanje dostupnosti navedenih podataka javnosti.</w:t>
      </w:r>
    </w:p>
    <w:p w14:paraId="5F801EBC" w14:textId="12A39710" w:rsidR="005C58D6" w:rsidRDefault="00CB03EB" w:rsidP="00EE6639">
      <w:pPr>
        <w:jc w:val="both"/>
        <w:rPr>
          <w:rFonts w:ascii="Times New Roman" w:hAnsi="Times New Roman" w:cs="Times New Roman"/>
          <w:bCs/>
          <w:sz w:val="24"/>
          <w:szCs w:val="24"/>
        </w:rPr>
      </w:pPr>
      <w:r>
        <w:rPr>
          <w:rFonts w:ascii="Times New Roman" w:hAnsi="Times New Roman" w:cs="Times New Roman"/>
          <w:bCs/>
          <w:sz w:val="24"/>
          <w:szCs w:val="24"/>
        </w:rPr>
        <w:t xml:space="preserve">Postupak i način rada nadzornog tijela </w:t>
      </w:r>
      <w:r w:rsidRPr="00CB03EB">
        <w:rPr>
          <w:rFonts w:ascii="Times New Roman" w:hAnsi="Times New Roman" w:cs="Times New Roman"/>
          <w:bCs/>
          <w:sz w:val="24"/>
          <w:szCs w:val="24"/>
        </w:rPr>
        <w:t xml:space="preserve">potrebno je odrediti </w:t>
      </w:r>
      <w:r>
        <w:rPr>
          <w:rFonts w:ascii="Times New Roman" w:hAnsi="Times New Roman" w:cs="Times New Roman"/>
          <w:bCs/>
          <w:sz w:val="24"/>
          <w:szCs w:val="24"/>
        </w:rPr>
        <w:t xml:space="preserve">poslovnikom. </w:t>
      </w:r>
    </w:p>
    <w:p w14:paraId="28E6F617" w14:textId="77777777" w:rsidR="00CB03EB" w:rsidRPr="004D4CE6" w:rsidRDefault="00CB03EB" w:rsidP="00EE6639">
      <w:pPr>
        <w:jc w:val="both"/>
        <w:rPr>
          <w:rFonts w:ascii="Times New Roman" w:hAnsi="Times New Roman" w:cs="Times New Roman"/>
          <w:bCs/>
          <w:sz w:val="24"/>
          <w:szCs w:val="24"/>
        </w:rPr>
      </w:pPr>
    </w:p>
    <w:p w14:paraId="530A4AC4" w14:textId="586B5F50" w:rsidR="00EE6639" w:rsidRPr="004D4CE6" w:rsidRDefault="00E458AE" w:rsidP="00E458AE">
      <w:pPr>
        <w:ind w:left="360"/>
        <w:jc w:val="both"/>
        <w:rPr>
          <w:rFonts w:ascii="Times New Roman" w:hAnsi="Times New Roman" w:cs="Times New Roman"/>
          <w:b/>
          <w:bCs/>
          <w:sz w:val="24"/>
          <w:szCs w:val="24"/>
        </w:rPr>
      </w:pPr>
      <w:r w:rsidRPr="004D4CE6">
        <w:rPr>
          <w:rFonts w:ascii="Times New Roman" w:hAnsi="Times New Roman" w:cs="Times New Roman"/>
          <w:b/>
          <w:bCs/>
          <w:sz w:val="24"/>
          <w:szCs w:val="24"/>
        </w:rPr>
        <w:t xml:space="preserve">6. </w:t>
      </w:r>
      <w:r w:rsidR="00EE6639" w:rsidRPr="004D4CE6">
        <w:rPr>
          <w:rFonts w:ascii="Times New Roman" w:hAnsi="Times New Roman" w:cs="Times New Roman"/>
          <w:b/>
          <w:bCs/>
          <w:sz w:val="24"/>
          <w:szCs w:val="24"/>
        </w:rPr>
        <w:t>Fakultativni sadržaj kodeksa</w:t>
      </w:r>
    </w:p>
    <w:p w14:paraId="070E6EB6" w14:textId="515EF81C" w:rsidR="00B139BE" w:rsidRPr="004D4CE6" w:rsidRDefault="00FB70CB" w:rsidP="00B139BE">
      <w:pPr>
        <w:jc w:val="both"/>
        <w:rPr>
          <w:rFonts w:ascii="Times New Roman" w:hAnsi="Times New Roman" w:cs="Times New Roman"/>
          <w:bCs/>
          <w:sz w:val="24"/>
          <w:szCs w:val="24"/>
        </w:rPr>
      </w:pPr>
      <w:r>
        <w:rPr>
          <w:rFonts w:ascii="Times New Roman" w:hAnsi="Times New Roman" w:cs="Times New Roman"/>
          <w:bCs/>
          <w:sz w:val="24"/>
          <w:szCs w:val="24"/>
        </w:rPr>
        <w:t>S</w:t>
      </w:r>
      <w:r w:rsidR="00897FFE" w:rsidRPr="004D4CE6">
        <w:rPr>
          <w:rFonts w:ascii="Times New Roman" w:hAnsi="Times New Roman" w:cs="Times New Roman"/>
          <w:bCs/>
          <w:sz w:val="24"/>
          <w:szCs w:val="24"/>
        </w:rPr>
        <w:t xml:space="preserve">ukladno </w:t>
      </w:r>
      <w:r w:rsidR="00B139BE" w:rsidRPr="004D4CE6">
        <w:rPr>
          <w:rFonts w:ascii="Times New Roman" w:hAnsi="Times New Roman" w:cs="Times New Roman"/>
          <w:bCs/>
          <w:sz w:val="24"/>
          <w:szCs w:val="24"/>
        </w:rPr>
        <w:t>odredb</w:t>
      </w:r>
      <w:r w:rsidR="00897FFE" w:rsidRPr="004D4CE6">
        <w:rPr>
          <w:rFonts w:ascii="Times New Roman" w:hAnsi="Times New Roman" w:cs="Times New Roman"/>
          <w:bCs/>
          <w:sz w:val="24"/>
          <w:szCs w:val="24"/>
        </w:rPr>
        <w:t>ama</w:t>
      </w:r>
      <w:r w:rsidR="00B139BE" w:rsidRPr="004D4CE6">
        <w:rPr>
          <w:rFonts w:ascii="Times New Roman" w:hAnsi="Times New Roman" w:cs="Times New Roman"/>
          <w:bCs/>
          <w:sz w:val="24"/>
          <w:szCs w:val="24"/>
        </w:rPr>
        <w:t xml:space="preserve"> članka 4. stavaka 3. 4. i 5. </w:t>
      </w:r>
      <w:r w:rsidR="006B2AAC" w:rsidRPr="004D4CE6">
        <w:rPr>
          <w:rFonts w:ascii="Times New Roman" w:hAnsi="Times New Roman" w:cs="Times New Roman"/>
          <w:bCs/>
          <w:sz w:val="24"/>
          <w:szCs w:val="24"/>
        </w:rPr>
        <w:t xml:space="preserve">ZSSI-a, </w:t>
      </w:r>
      <w:r w:rsidR="00B139BE" w:rsidRPr="004D4CE6">
        <w:rPr>
          <w:rFonts w:ascii="Times New Roman" w:hAnsi="Times New Roman" w:cs="Times New Roman"/>
          <w:bCs/>
          <w:sz w:val="24"/>
          <w:szCs w:val="24"/>
        </w:rPr>
        <w:t>član</w:t>
      </w:r>
      <w:r w:rsidR="00897FFE" w:rsidRPr="004D4CE6">
        <w:rPr>
          <w:rFonts w:ascii="Times New Roman" w:hAnsi="Times New Roman" w:cs="Times New Roman"/>
          <w:bCs/>
          <w:sz w:val="24"/>
          <w:szCs w:val="24"/>
        </w:rPr>
        <w:t>a</w:t>
      </w:r>
      <w:r w:rsidR="00B139BE" w:rsidRPr="004D4CE6">
        <w:rPr>
          <w:rFonts w:ascii="Times New Roman" w:hAnsi="Times New Roman" w:cs="Times New Roman"/>
          <w:bCs/>
          <w:sz w:val="24"/>
          <w:szCs w:val="24"/>
        </w:rPr>
        <w:t xml:space="preserve"> predstavničkih tijela</w:t>
      </w:r>
      <w:r w:rsidR="00897FFE" w:rsidRPr="004D4CE6">
        <w:rPr>
          <w:rFonts w:ascii="Times New Roman" w:hAnsi="Times New Roman" w:cs="Times New Roman"/>
          <w:bCs/>
          <w:sz w:val="24"/>
          <w:szCs w:val="24"/>
        </w:rPr>
        <w:t xml:space="preserve"> imaju obvezu</w:t>
      </w:r>
      <w:r w:rsidR="00966FF0" w:rsidRPr="004D4CE6">
        <w:rPr>
          <w:rFonts w:ascii="Times New Roman" w:hAnsi="Times New Roman" w:cs="Times New Roman"/>
          <w:bCs/>
          <w:sz w:val="24"/>
          <w:szCs w:val="24"/>
        </w:rPr>
        <w:t>:</w:t>
      </w:r>
    </w:p>
    <w:p w14:paraId="4FB9FA28" w14:textId="79219CD9" w:rsidR="00B139BE" w:rsidRPr="004D4CE6" w:rsidRDefault="00B139BE" w:rsidP="00966FF0">
      <w:pPr>
        <w:ind w:firstLine="708"/>
        <w:jc w:val="both"/>
        <w:rPr>
          <w:rFonts w:ascii="Times New Roman" w:hAnsi="Times New Roman" w:cs="Times New Roman"/>
          <w:bCs/>
          <w:sz w:val="24"/>
          <w:szCs w:val="24"/>
        </w:rPr>
      </w:pPr>
      <w:r w:rsidRPr="004D4CE6">
        <w:rPr>
          <w:rFonts w:ascii="Times New Roman" w:hAnsi="Times New Roman" w:cs="Times New Roman"/>
          <w:bCs/>
          <w:sz w:val="24"/>
          <w:szCs w:val="24"/>
        </w:rPr>
        <w:t>- objav</w:t>
      </w:r>
      <w:r w:rsidR="00897FFE" w:rsidRPr="004D4CE6">
        <w:rPr>
          <w:rFonts w:ascii="Times New Roman" w:hAnsi="Times New Roman" w:cs="Times New Roman"/>
          <w:bCs/>
          <w:sz w:val="24"/>
          <w:szCs w:val="24"/>
        </w:rPr>
        <w:t>e</w:t>
      </w:r>
      <w:r w:rsidRPr="004D4CE6">
        <w:rPr>
          <w:rFonts w:ascii="Times New Roman" w:hAnsi="Times New Roman" w:cs="Times New Roman"/>
          <w:bCs/>
          <w:sz w:val="24"/>
          <w:szCs w:val="24"/>
        </w:rPr>
        <w:t xml:space="preserve"> popisa udjela u vlasništvu poslovnog subjekta koj</w:t>
      </w:r>
      <w:r w:rsidR="00897FFE" w:rsidRPr="004D4CE6">
        <w:rPr>
          <w:rFonts w:ascii="Times New Roman" w:hAnsi="Times New Roman" w:cs="Times New Roman"/>
          <w:bCs/>
          <w:sz w:val="24"/>
          <w:szCs w:val="24"/>
        </w:rPr>
        <w:t>e</w:t>
      </w:r>
      <w:r w:rsidRPr="004D4CE6">
        <w:rPr>
          <w:rFonts w:ascii="Times New Roman" w:hAnsi="Times New Roman" w:cs="Times New Roman"/>
          <w:bCs/>
          <w:sz w:val="24"/>
          <w:szCs w:val="24"/>
        </w:rPr>
        <w:t xml:space="preserve"> imaju i </w:t>
      </w:r>
      <w:r w:rsidR="00897FFE" w:rsidRPr="004D4CE6">
        <w:rPr>
          <w:rFonts w:ascii="Times New Roman" w:hAnsi="Times New Roman" w:cs="Times New Roman"/>
          <w:bCs/>
          <w:sz w:val="24"/>
          <w:szCs w:val="24"/>
        </w:rPr>
        <w:t xml:space="preserve">njihovo </w:t>
      </w:r>
      <w:r w:rsidRPr="004D4CE6">
        <w:rPr>
          <w:rFonts w:ascii="Times New Roman" w:hAnsi="Times New Roman" w:cs="Times New Roman"/>
          <w:bCs/>
          <w:sz w:val="24"/>
          <w:szCs w:val="24"/>
        </w:rPr>
        <w:t>redovito ažurira</w:t>
      </w:r>
      <w:r w:rsidR="00897FFE" w:rsidRPr="004D4CE6">
        <w:rPr>
          <w:rFonts w:ascii="Times New Roman" w:hAnsi="Times New Roman" w:cs="Times New Roman"/>
          <w:bCs/>
          <w:sz w:val="24"/>
          <w:szCs w:val="24"/>
        </w:rPr>
        <w:t xml:space="preserve">nje </w:t>
      </w:r>
      <w:r w:rsidRPr="004D4CE6">
        <w:rPr>
          <w:rFonts w:ascii="Times New Roman" w:hAnsi="Times New Roman" w:cs="Times New Roman"/>
          <w:bCs/>
          <w:sz w:val="24"/>
          <w:szCs w:val="24"/>
        </w:rPr>
        <w:t>na mrežnim stranicama jedinice lokalne i područne (regionalne) samouprave.</w:t>
      </w:r>
    </w:p>
    <w:p w14:paraId="2CBEB9A8" w14:textId="266FE79D" w:rsidR="00B139BE" w:rsidRPr="004D4CE6" w:rsidRDefault="00B139BE" w:rsidP="00966FF0">
      <w:pPr>
        <w:ind w:firstLine="708"/>
        <w:jc w:val="both"/>
        <w:rPr>
          <w:rFonts w:ascii="Times New Roman" w:hAnsi="Times New Roman" w:cs="Times New Roman"/>
          <w:bCs/>
          <w:sz w:val="24"/>
          <w:szCs w:val="24"/>
        </w:rPr>
      </w:pPr>
      <w:r w:rsidRPr="004D4CE6">
        <w:rPr>
          <w:rFonts w:ascii="Times New Roman" w:hAnsi="Times New Roman" w:cs="Times New Roman"/>
          <w:bCs/>
          <w:sz w:val="24"/>
          <w:szCs w:val="24"/>
        </w:rPr>
        <w:t>- da pisanim putem u roku od 15 dana obavijesti predstavničko tijelo o stupanju u poslovni odnos poslovnih subjekata u njegovu vlasništvu i vlasništvu članova njegove obitelji s jedinicom lokalne i područne (regionalne) samouprave u kojoj obnaša dužnost člana predstavničkog tijela te s trgovačkim društvima i drugim pravnim osobama kojima je ta jedinica osnivač ili član.</w:t>
      </w:r>
    </w:p>
    <w:p w14:paraId="4B4172A6" w14:textId="23967E89" w:rsidR="00EE6639" w:rsidRPr="004D4CE6" w:rsidRDefault="00966FF0" w:rsidP="00EE6639">
      <w:pPr>
        <w:jc w:val="both"/>
        <w:rPr>
          <w:rFonts w:ascii="Times New Roman" w:hAnsi="Times New Roman" w:cs="Times New Roman"/>
          <w:bCs/>
          <w:sz w:val="24"/>
          <w:szCs w:val="24"/>
        </w:rPr>
      </w:pPr>
      <w:r w:rsidRPr="004D4CE6">
        <w:rPr>
          <w:rFonts w:ascii="Times New Roman" w:hAnsi="Times New Roman" w:cs="Times New Roman"/>
          <w:bCs/>
          <w:sz w:val="24"/>
          <w:szCs w:val="24"/>
        </w:rPr>
        <w:t>Popis</w:t>
      </w:r>
      <w:r w:rsidR="00454361" w:rsidRPr="004D4CE6">
        <w:rPr>
          <w:rFonts w:ascii="Times New Roman" w:hAnsi="Times New Roman" w:cs="Times New Roman"/>
          <w:bCs/>
          <w:sz w:val="24"/>
          <w:szCs w:val="24"/>
        </w:rPr>
        <w:t xml:space="preserve"> navedenih</w:t>
      </w:r>
      <w:r w:rsidR="00657BA4" w:rsidRPr="004D4CE6">
        <w:rPr>
          <w:rFonts w:ascii="Times New Roman" w:hAnsi="Times New Roman" w:cs="Times New Roman"/>
          <w:bCs/>
          <w:sz w:val="24"/>
          <w:szCs w:val="24"/>
        </w:rPr>
        <w:t xml:space="preserve"> udjela</w:t>
      </w:r>
      <w:r w:rsidRPr="004D4CE6">
        <w:rPr>
          <w:rFonts w:ascii="Times New Roman" w:hAnsi="Times New Roman" w:cs="Times New Roman"/>
          <w:bCs/>
          <w:sz w:val="24"/>
          <w:szCs w:val="24"/>
        </w:rPr>
        <w:t xml:space="preserve"> </w:t>
      </w:r>
      <w:r w:rsidR="009B54E6" w:rsidRPr="004D4CE6">
        <w:rPr>
          <w:rFonts w:ascii="Times New Roman" w:hAnsi="Times New Roman" w:cs="Times New Roman"/>
          <w:bCs/>
          <w:sz w:val="24"/>
          <w:szCs w:val="24"/>
        </w:rPr>
        <w:t>treba</w:t>
      </w:r>
      <w:r w:rsidRPr="004D4CE6">
        <w:rPr>
          <w:rFonts w:ascii="Times New Roman" w:hAnsi="Times New Roman" w:cs="Times New Roman"/>
          <w:bCs/>
          <w:sz w:val="24"/>
          <w:szCs w:val="24"/>
        </w:rPr>
        <w:t xml:space="preserve"> </w:t>
      </w:r>
      <w:r w:rsidR="009B54E6" w:rsidRPr="004D4CE6">
        <w:rPr>
          <w:rFonts w:ascii="Times New Roman" w:hAnsi="Times New Roman" w:cs="Times New Roman"/>
          <w:bCs/>
          <w:sz w:val="24"/>
          <w:szCs w:val="24"/>
        </w:rPr>
        <w:t>b</w:t>
      </w:r>
      <w:r w:rsidRPr="004D4CE6">
        <w:rPr>
          <w:rFonts w:ascii="Times New Roman" w:hAnsi="Times New Roman" w:cs="Times New Roman"/>
          <w:bCs/>
          <w:sz w:val="24"/>
          <w:szCs w:val="24"/>
        </w:rPr>
        <w:t xml:space="preserve">iti javno dostupan na mrežnim stranicama </w:t>
      </w:r>
      <w:r w:rsidR="00A82D89" w:rsidRPr="00A82D89">
        <w:rPr>
          <w:rFonts w:ascii="Times New Roman" w:hAnsi="Times New Roman" w:cs="Times New Roman"/>
          <w:bCs/>
          <w:sz w:val="24"/>
          <w:szCs w:val="24"/>
        </w:rPr>
        <w:t>jedinice lokalne i područne (regionalne) samouprave</w:t>
      </w:r>
      <w:r w:rsidRPr="004D4CE6">
        <w:rPr>
          <w:rFonts w:ascii="Times New Roman" w:hAnsi="Times New Roman" w:cs="Times New Roman"/>
          <w:bCs/>
          <w:sz w:val="24"/>
          <w:szCs w:val="24"/>
        </w:rPr>
        <w:t xml:space="preserve">. </w:t>
      </w:r>
      <w:r w:rsidR="00B139BE" w:rsidRPr="004D4CE6">
        <w:rPr>
          <w:rFonts w:ascii="Times New Roman" w:hAnsi="Times New Roman" w:cs="Times New Roman"/>
          <w:bCs/>
          <w:sz w:val="24"/>
          <w:szCs w:val="24"/>
        </w:rPr>
        <w:t xml:space="preserve">Budući da ispunjenje ovih obveza prati Povjerenstvo za </w:t>
      </w:r>
      <w:r w:rsidR="00897FFE" w:rsidRPr="004D4CE6">
        <w:rPr>
          <w:rFonts w:ascii="Times New Roman" w:hAnsi="Times New Roman" w:cs="Times New Roman"/>
          <w:bCs/>
          <w:sz w:val="24"/>
          <w:szCs w:val="24"/>
        </w:rPr>
        <w:t xml:space="preserve">odlučivanje o </w:t>
      </w:r>
      <w:r w:rsidR="00B139BE" w:rsidRPr="004D4CE6">
        <w:rPr>
          <w:rFonts w:ascii="Times New Roman" w:hAnsi="Times New Roman" w:cs="Times New Roman"/>
          <w:bCs/>
          <w:sz w:val="24"/>
          <w:szCs w:val="24"/>
        </w:rPr>
        <w:t>sukob</w:t>
      </w:r>
      <w:r w:rsidR="00897FFE" w:rsidRPr="004D4CE6">
        <w:rPr>
          <w:rFonts w:ascii="Times New Roman" w:hAnsi="Times New Roman" w:cs="Times New Roman"/>
          <w:bCs/>
          <w:sz w:val="24"/>
          <w:szCs w:val="24"/>
        </w:rPr>
        <w:t>u</w:t>
      </w:r>
      <w:r w:rsidR="00B139BE" w:rsidRPr="004D4CE6">
        <w:rPr>
          <w:rFonts w:ascii="Times New Roman" w:hAnsi="Times New Roman" w:cs="Times New Roman"/>
          <w:bCs/>
          <w:sz w:val="24"/>
          <w:szCs w:val="24"/>
        </w:rPr>
        <w:t xml:space="preserve"> interesa, </w:t>
      </w:r>
      <w:r w:rsidR="00DA7549" w:rsidRPr="004D4CE6">
        <w:rPr>
          <w:rFonts w:ascii="Times New Roman" w:hAnsi="Times New Roman" w:cs="Times New Roman"/>
          <w:bCs/>
          <w:sz w:val="24"/>
          <w:szCs w:val="24"/>
        </w:rPr>
        <w:t>predlaže se razmotriti navođenje</w:t>
      </w:r>
      <w:r w:rsidR="007059BA">
        <w:rPr>
          <w:rFonts w:ascii="Times New Roman" w:hAnsi="Times New Roman" w:cs="Times New Roman"/>
          <w:bCs/>
          <w:sz w:val="24"/>
          <w:szCs w:val="24"/>
        </w:rPr>
        <w:t xml:space="preserve"> i razrada</w:t>
      </w:r>
      <w:r w:rsidR="00DA7549" w:rsidRPr="004D4CE6">
        <w:rPr>
          <w:rFonts w:ascii="Times New Roman" w:hAnsi="Times New Roman" w:cs="Times New Roman"/>
          <w:bCs/>
          <w:sz w:val="24"/>
          <w:szCs w:val="24"/>
        </w:rPr>
        <w:t xml:space="preserve"> ovih obveza i u okviru kodeksa te moguće određivanje adekvatnog nač</w:t>
      </w:r>
      <w:bookmarkStart w:id="7" w:name="_GoBack"/>
      <w:bookmarkEnd w:id="7"/>
      <w:r w:rsidR="00DA7549" w:rsidRPr="004D4CE6">
        <w:rPr>
          <w:rFonts w:ascii="Times New Roman" w:hAnsi="Times New Roman" w:cs="Times New Roman"/>
          <w:bCs/>
          <w:sz w:val="24"/>
          <w:szCs w:val="24"/>
        </w:rPr>
        <w:t xml:space="preserve">ina na koji će se navedene informacije učiniti lakše dostupnima </w:t>
      </w:r>
      <w:r w:rsidR="00B139BE" w:rsidRPr="004D4CE6">
        <w:rPr>
          <w:rFonts w:ascii="Times New Roman" w:hAnsi="Times New Roman" w:cs="Times New Roman"/>
          <w:bCs/>
          <w:sz w:val="24"/>
          <w:szCs w:val="24"/>
        </w:rPr>
        <w:t>Povjerenstv</w:t>
      </w:r>
      <w:r w:rsidR="00897FFE" w:rsidRPr="004D4CE6">
        <w:rPr>
          <w:rFonts w:ascii="Times New Roman" w:hAnsi="Times New Roman" w:cs="Times New Roman"/>
          <w:bCs/>
          <w:sz w:val="24"/>
          <w:szCs w:val="24"/>
        </w:rPr>
        <w:t>u</w:t>
      </w:r>
      <w:r w:rsidR="00B139BE" w:rsidRPr="004D4CE6">
        <w:rPr>
          <w:rFonts w:ascii="Times New Roman" w:hAnsi="Times New Roman" w:cs="Times New Roman"/>
          <w:bCs/>
          <w:sz w:val="24"/>
          <w:szCs w:val="24"/>
        </w:rPr>
        <w:t xml:space="preserve"> </w:t>
      </w:r>
      <w:r w:rsidR="00897FFE" w:rsidRPr="004D4CE6">
        <w:rPr>
          <w:rFonts w:ascii="Times New Roman" w:hAnsi="Times New Roman" w:cs="Times New Roman"/>
          <w:bCs/>
          <w:sz w:val="24"/>
          <w:szCs w:val="24"/>
        </w:rPr>
        <w:t xml:space="preserve">koje </w:t>
      </w:r>
      <w:r w:rsidR="00B139BE" w:rsidRPr="004D4CE6">
        <w:rPr>
          <w:rFonts w:ascii="Times New Roman" w:hAnsi="Times New Roman" w:cs="Times New Roman"/>
          <w:bCs/>
          <w:sz w:val="24"/>
          <w:szCs w:val="24"/>
        </w:rPr>
        <w:t>prati izvršenje ovih obveza.</w:t>
      </w:r>
    </w:p>
    <w:p w14:paraId="7881FA15" w14:textId="7CB72E30" w:rsidR="00B139BE" w:rsidRPr="004D4CE6" w:rsidRDefault="00F531F1" w:rsidP="00EE6639">
      <w:pPr>
        <w:jc w:val="both"/>
        <w:rPr>
          <w:rFonts w:ascii="Times New Roman" w:hAnsi="Times New Roman" w:cs="Times New Roman"/>
          <w:bCs/>
          <w:sz w:val="24"/>
          <w:szCs w:val="24"/>
        </w:rPr>
      </w:pPr>
      <w:r>
        <w:rPr>
          <w:rFonts w:ascii="Times New Roman" w:hAnsi="Times New Roman" w:cs="Times New Roman"/>
          <w:bCs/>
          <w:sz w:val="24"/>
          <w:szCs w:val="24"/>
        </w:rPr>
        <w:t>Kao f</w:t>
      </w:r>
      <w:r w:rsidR="00966FF0" w:rsidRPr="004D4CE6">
        <w:rPr>
          <w:rFonts w:ascii="Times New Roman" w:hAnsi="Times New Roman" w:cs="Times New Roman"/>
          <w:bCs/>
          <w:sz w:val="24"/>
          <w:szCs w:val="24"/>
        </w:rPr>
        <w:t xml:space="preserve">akultativni dio kodeksa </w:t>
      </w:r>
      <w:r>
        <w:rPr>
          <w:rFonts w:ascii="Times New Roman" w:hAnsi="Times New Roman" w:cs="Times New Roman"/>
          <w:bCs/>
          <w:sz w:val="24"/>
          <w:szCs w:val="24"/>
        </w:rPr>
        <w:t>predlaže</w:t>
      </w:r>
      <w:r w:rsidR="00966FF0" w:rsidRPr="004D4CE6">
        <w:rPr>
          <w:rFonts w:ascii="Times New Roman" w:hAnsi="Times New Roman" w:cs="Times New Roman"/>
          <w:bCs/>
          <w:sz w:val="24"/>
          <w:szCs w:val="24"/>
        </w:rPr>
        <w:t xml:space="preserve"> </w:t>
      </w:r>
      <w:r>
        <w:rPr>
          <w:rFonts w:ascii="Times New Roman" w:hAnsi="Times New Roman" w:cs="Times New Roman"/>
          <w:bCs/>
          <w:sz w:val="24"/>
          <w:szCs w:val="24"/>
        </w:rPr>
        <w:t xml:space="preserve">kodeksom propisati i zabranu </w:t>
      </w:r>
      <w:r w:rsidR="00BF2817" w:rsidRPr="004D4CE6">
        <w:rPr>
          <w:rFonts w:ascii="Times New Roman" w:hAnsi="Times New Roman" w:cs="Times New Roman"/>
          <w:bCs/>
          <w:sz w:val="24"/>
          <w:szCs w:val="24"/>
        </w:rPr>
        <w:t>primanj</w:t>
      </w:r>
      <w:r>
        <w:rPr>
          <w:rFonts w:ascii="Times New Roman" w:hAnsi="Times New Roman" w:cs="Times New Roman"/>
          <w:bCs/>
          <w:sz w:val="24"/>
          <w:szCs w:val="24"/>
        </w:rPr>
        <w:t>a</w:t>
      </w:r>
      <w:r w:rsidR="00BF2817" w:rsidRPr="004D4CE6">
        <w:rPr>
          <w:rFonts w:ascii="Times New Roman" w:hAnsi="Times New Roman" w:cs="Times New Roman"/>
          <w:bCs/>
          <w:sz w:val="24"/>
          <w:szCs w:val="24"/>
        </w:rPr>
        <w:t xml:space="preserve"> darova </w:t>
      </w:r>
      <w:r>
        <w:rPr>
          <w:rFonts w:ascii="Times New Roman" w:hAnsi="Times New Roman" w:cs="Times New Roman"/>
          <w:bCs/>
          <w:sz w:val="24"/>
          <w:szCs w:val="24"/>
        </w:rPr>
        <w:t xml:space="preserve">iznad određene vrijednosti </w:t>
      </w:r>
      <w:r w:rsidR="00BF2817" w:rsidRPr="004D4CE6">
        <w:rPr>
          <w:rFonts w:ascii="Times New Roman" w:hAnsi="Times New Roman" w:cs="Times New Roman"/>
          <w:bCs/>
          <w:sz w:val="24"/>
          <w:szCs w:val="24"/>
        </w:rPr>
        <w:t>i raspolaganja njima</w:t>
      </w:r>
      <w:r>
        <w:rPr>
          <w:rFonts w:ascii="Times New Roman" w:hAnsi="Times New Roman" w:cs="Times New Roman"/>
          <w:bCs/>
          <w:sz w:val="24"/>
          <w:szCs w:val="24"/>
        </w:rPr>
        <w:t>, ako isti nije primljen u skladu s odredbama ZSSI-a</w:t>
      </w:r>
      <w:r w:rsidR="00BF2817" w:rsidRPr="004D4CE6">
        <w:rPr>
          <w:rFonts w:ascii="Times New Roman" w:hAnsi="Times New Roman" w:cs="Times New Roman"/>
          <w:bCs/>
          <w:sz w:val="24"/>
          <w:szCs w:val="24"/>
        </w:rPr>
        <w:t>.</w:t>
      </w:r>
      <w:r>
        <w:rPr>
          <w:rFonts w:ascii="Times New Roman" w:hAnsi="Times New Roman" w:cs="Times New Roman"/>
          <w:bCs/>
          <w:sz w:val="24"/>
          <w:szCs w:val="24"/>
        </w:rPr>
        <w:t xml:space="preserve"> U skladu sa ZZSI-om</w:t>
      </w:r>
      <w:r w:rsidR="00BF2817" w:rsidRPr="004D4CE6">
        <w:rPr>
          <w:rFonts w:ascii="Times New Roman" w:hAnsi="Times New Roman" w:cs="Times New Roman"/>
          <w:bCs/>
          <w:sz w:val="24"/>
          <w:szCs w:val="24"/>
        </w:rPr>
        <w:t xml:space="preserve"> </w:t>
      </w:r>
      <w:r>
        <w:rPr>
          <w:rFonts w:ascii="Times New Roman" w:hAnsi="Times New Roman" w:cs="Times New Roman"/>
          <w:bCs/>
          <w:sz w:val="24"/>
          <w:szCs w:val="24"/>
        </w:rPr>
        <w:t>d</w:t>
      </w:r>
      <w:r w:rsidR="008752F2" w:rsidRPr="004D4CE6">
        <w:rPr>
          <w:rFonts w:ascii="Times New Roman" w:hAnsi="Times New Roman" w:cs="Times New Roman"/>
          <w:bCs/>
          <w:sz w:val="24"/>
          <w:szCs w:val="24"/>
        </w:rPr>
        <w:t xml:space="preserve">arom se smatra novac, stvari bez obzira na njihovu vrijednost, prava i usluge dane bez naknade koje obveznika dovode ili mogu dovesti u odnos zavisnosti ili kod </w:t>
      </w:r>
      <w:r w:rsidR="008752F2" w:rsidRPr="004D4CE6">
        <w:rPr>
          <w:rFonts w:ascii="Times New Roman" w:hAnsi="Times New Roman" w:cs="Times New Roman"/>
          <w:bCs/>
          <w:sz w:val="24"/>
          <w:szCs w:val="24"/>
        </w:rPr>
        <w:lastRenderedPageBreak/>
        <w:t xml:space="preserve">njega stvaraju obvezu prema darovatelju. </w:t>
      </w:r>
      <w:r w:rsidR="00BF2817" w:rsidRPr="004D4CE6">
        <w:rPr>
          <w:rFonts w:ascii="Times New Roman" w:hAnsi="Times New Roman" w:cs="Times New Roman"/>
          <w:bCs/>
          <w:sz w:val="24"/>
          <w:szCs w:val="24"/>
        </w:rPr>
        <w:t>Ukazujemo da se darovima ne smatraju: uobičajeni darovi između članova obitelji, rodbine i prijatelja, državna i međunarodna priznanja, odličja i nagrade.</w:t>
      </w:r>
      <w:r w:rsidR="008752F2" w:rsidRPr="004D4CE6">
        <w:rPr>
          <w:rFonts w:ascii="Times New Roman" w:eastAsia="Times New Roman" w:hAnsi="Times New Roman" w:cs="Times New Roman"/>
          <w:color w:val="231F20"/>
          <w:lang w:eastAsia="hr-HR"/>
        </w:rPr>
        <w:t xml:space="preserve"> </w:t>
      </w:r>
      <w:r w:rsidR="008752F2" w:rsidRPr="004D4CE6">
        <w:rPr>
          <w:rFonts w:ascii="Times New Roman" w:hAnsi="Times New Roman" w:cs="Times New Roman"/>
          <w:bCs/>
          <w:sz w:val="24"/>
          <w:szCs w:val="24"/>
        </w:rPr>
        <w:t>Smi</w:t>
      </w:r>
      <w:r w:rsidR="00966FF0" w:rsidRPr="004D4CE6">
        <w:rPr>
          <w:rFonts w:ascii="Times New Roman" w:hAnsi="Times New Roman" w:cs="Times New Roman"/>
          <w:bCs/>
          <w:sz w:val="24"/>
          <w:szCs w:val="24"/>
        </w:rPr>
        <w:t xml:space="preserve">ju </w:t>
      </w:r>
      <w:r w:rsidR="008752F2" w:rsidRPr="004D4CE6">
        <w:rPr>
          <w:rFonts w:ascii="Times New Roman" w:hAnsi="Times New Roman" w:cs="Times New Roman"/>
          <w:bCs/>
          <w:sz w:val="24"/>
          <w:szCs w:val="24"/>
        </w:rPr>
        <w:t>se zadržati samo darovi simbolične vrijednosti i to najviše u vrijednosti do 500,00 kuna od istog darovatelja.</w:t>
      </w:r>
    </w:p>
    <w:p w14:paraId="396C134B" w14:textId="4EB8F5E3" w:rsidR="001E65D3" w:rsidRPr="00C432EA" w:rsidRDefault="00132F10" w:rsidP="00A82D89">
      <w:pPr>
        <w:jc w:val="both"/>
        <w:rPr>
          <w:rFonts w:ascii="Times New Roman" w:hAnsi="Times New Roman" w:cs="Times New Roman"/>
          <w:sz w:val="24"/>
          <w:szCs w:val="24"/>
        </w:rPr>
      </w:pPr>
      <w:r w:rsidRPr="004D4CE6">
        <w:rPr>
          <w:rFonts w:ascii="Times New Roman" w:hAnsi="Times New Roman" w:cs="Times New Roman"/>
          <w:bCs/>
          <w:sz w:val="24"/>
          <w:szCs w:val="24"/>
        </w:rPr>
        <w:t xml:space="preserve">Na posljetku, preporuča se razmotriti propisivanje odredbi u kodeksu kojima će se obvezati člana predstavničkog tijela i na objavljivanje važnijih sastanaka (na službenim stranicama ili putem društvenih mreža) s građanima, udrugama, poslovnim subjektima ili drugim </w:t>
      </w:r>
      <w:r w:rsidRPr="004D4CE6">
        <w:rPr>
          <w:rFonts w:ascii="Times New Roman" w:hAnsi="Times New Roman" w:cs="Times New Roman"/>
          <w:sz w:val="24"/>
          <w:szCs w:val="24"/>
        </w:rPr>
        <w:t xml:space="preserve">interesnim skupinama na kojima se zagovaraju njihovi interesi s ciljem postizanja neposrednog utjecaja na proces donošenja odluka ili akata od strane predstavničkog tijela. </w:t>
      </w:r>
    </w:p>
    <w:sectPr w:rsidR="001E65D3" w:rsidRPr="00C432EA" w:rsidSect="00EE28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7531E" w14:textId="77777777" w:rsidR="00423A4F" w:rsidRDefault="00423A4F" w:rsidP="0051264B">
      <w:pPr>
        <w:spacing w:after="0" w:line="240" w:lineRule="auto"/>
      </w:pPr>
      <w:r>
        <w:separator/>
      </w:r>
    </w:p>
  </w:endnote>
  <w:endnote w:type="continuationSeparator" w:id="0">
    <w:p w14:paraId="285B6039" w14:textId="77777777" w:rsidR="00423A4F" w:rsidRDefault="00423A4F" w:rsidP="0051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477264"/>
      <w:docPartObj>
        <w:docPartGallery w:val="Page Numbers (Bottom of Page)"/>
        <w:docPartUnique/>
      </w:docPartObj>
    </w:sdtPr>
    <w:sdtEndPr/>
    <w:sdtContent>
      <w:p w14:paraId="37B28BA4" w14:textId="77777777" w:rsidR="00EE28E2" w:rsidRDefault="00EE28E2">
        <w:pPr>
          <w:pStyle w:val="Podnoje"/>
          <w:jc w:val="right"/>
        </w:pPr>
        <w:r>
          <w:fldChar w:fldCharType="begin"/>
        </w:r>
        <w:r>
          <w:instrText>PAGE   \* MERGEFORMAT</w:instrText>
        </w:r>
        <w:r>
          <w:fldChar w:fldCharType="separate"/>
        </w:r>
        <w:r>
          <w:t>2</w:t>
        </w:r>
        <w:r>
          <w:fldChar w:fldCharType="end"/>
        </w:r>
      </w:p>
    </w:sdtContent>
  </w:sdt>
  <w:p w14:paraId="57A3D962" w14:textId="77777777" w:rsidR="00EE28E2" w:rsidRDefault="00EE28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4418A" w14:textId="77777777" w:rsidR="00423A4F" w:rsidRDefault="00423A4F" w:rsidP="0051264B">
      <w:pPr>
        <w:spacing w:after="0" w:line="240" w:lineRule="auto"/>
      </w:pPr>
      <w:r>
        <w:separator/>
      </w:r>
    </w:p>
  </w:footnote>
  <w:footnote w:type="continuationSeparator" w:id="0">
    <w:p w14:paraId="48E6E64B" w14:textId="77777777" w:rsidR="00423A4F" w:rsidRDefault="00423A4F" w:rsidP="0051264B">
      <w:pPr>
        <w:spacing w:after="0" w:line="240" w:lineRule="auto"/>
      </w:pPr>
      <w:r>
        <w:continuationSeparator/>
      </w:r>
    </w:p>
  </w:footnote>
  <w:footnote w:id="1">
    <w:p w14:paraId="378DDE30" w14:textId="753019F4" w:rsidR="00AE625E" w:rsidRPr="00D11BE7" w:rsidRDefault="00AE625E" w:rsidP="00D11BE7">
      <w:pPr>
        <w:pStyle w:val="Tekstfusnote"/>
        <w:spacing w:before="0" w:beforeAutospacing="0" w:after="0" w:afterAutospacing="0"/>
        <w:jc w:val="both"/>
        <w:rPr>
          <w:rFonts w:ascii="Times New Roman" w:hAnsi="Times New Roman" w:cs="Times New Roman"/>
          <w:sz w:val="18"/>
          <w:szCs w:val="18"/>
        </w:rPr>
      </w:pPr>
      <w:r w:rsidRPr="00B66239">
        <w:rPr>
          <w:rStyle w:val="Referencafusnote"/>
          <w:rFonts w:ascii="Times New Roman" w:hAnsi="Times New Roman" w:cs="Times New Roman"/>
          <w:sz w:val="18"/>
          <w:szCs w:val="18"/>
        </w:rPr>
        <w:footnoteRef/>
      </w:r>
      <w:r w:rsidRPr="00B66239">
        <w:rPr>
          <w:rFonts w:ascii="Times New Roman" w:hAnsi="Times New Roman" w:cs="Times New Roman"/>
          <w:sz w:val="18"/>
          <w:szCs w:val="18"/>
        </w:rPr>
        <w:t xml:space="preserve"> </w:t>
      </w:r>
      <w:r w:rsidR="00B66239" w:rsidRPr="00D11BE7">
        <w:rPr>
          <w:rFonts w:ascii="Times New Roman" w:hAnsi="Times New Roman" w:cs="Times New Roman"/>
          <w:sz w:val="18"/>
          <w:szCs w:val="18"/>
        </w:rPr>
        <w:t>Etički kodeksi i etika javnih službenika, dr.sc. Gordana Marčetić UDK35.18:17</w:t>
      </w:r>
    </w:p>
  </w:footnote>
  <w:footnote w:id="2">
    <w:p w14:paraId="3E1827B1" w14:textId="0D36C4C2" w:rsidR="00B66239" w:rsidRPr="00D11BE7" w:rsidRDefault="00B66239" w:rsidP="00D11BE7">
      <w:pPr>
        <w:pStyle w:val="Tekstfusnote"/>
        <w:spacing w:before="0" w:beforeAutospacing="0" w:after="0" w:afterAutospacing="0"/>
        <w:jc w:val="both"/>
        <w:rPr>
          <w:rFonts w:ascii="Times New Roman" w:hAnsi="Times New Roman" w:cs="Times New Roman"/>
          <w:sz w:val="18"/>
          <w:szCs w:val="18"/>
        </w:rPr>
      </w:pPr>
      <w:r w:rsidRPr="00D11BE7">
        <w:rPr>
          <w:rStyle w:val="Referencafusnote"/>
          <w:rFonts w:ascii="Times New Roman" w:hAnsi="Times New Roman" w:cs="Times New Roman"/>
          <w:sz w:val="18"/>
          <w:szCs w:val="18"/>
        </w:rPr>
        <w:footnoteRef/>
      </w:r>
      <w:r w:rsidRPr="00D11BE7">
        <w:rPr>
          <w:rFonts w:ascii="Times New Roman" w:hAnsi="Times New Roman" w:cs="Times New Roman"/>
          <w:sz w:val="18"/>
          <w:szCs w:val="18"/>
        </w:rPr>
        <w:t xml:space="preserve"> https://www.unodc.org/documents/treaties/UNCAC/Publications/Convention/08-50026_E.pdf</w:t>
      </w:r>
    </w:p>
  </w:footnote>
  <w:footnote w:id="3">
    <w:p w14:paraId="5272FF12" w14:textId="50F20430" w:rsidR="00B66239" w:rsidRPr="00D11BE7" w:rsidRDefault="00B66239" w:rsidP="00D11BE7">
      <w:pPr>
        <w:pStyle w:val="Tekstfusnote"/>
        <w:spacing w:before="0" w:beforeAutospacing="0" w:after="0" w:afterAutospacing="0"/>
        <w:jc w:val="both"/>
        <w:rPr>
          <w:rFonts w:ascii="Times New Roman" w:hAnsi="Times New Roman" w:cs="Times New Roman"/>
          <w:sz w:val="18"/>
          <w:szCs w:val="18"/>
        </w:rPr>
      </w:pPr>
      <w:r w:rsidRPr="00D11BE7">
        <w:rPr>
          <w:rStyle w:val="Referencafusnote"/>
          <w:rFonts w:ascii="Times New Roman" w:hAnsi="Times New Roman" w:cs="Times New Roman"/>
          <w:sz w:val="18"/>
          <w:szCs w:val="18"/>
        </w:rPr>
        <w:footnoteRef/>
      </w:r>
      <w:r w:rsidRPr="00D11BE7">
        <w:rPr>
          <w:rFonts w:ascii="Times New Roman" w:hAnsi="Times New Roman" w:cs="Times New Roman"/>
          <w:sz w:val="18"/>
          <w:szCs w:val="18"/>
        </w:rPr>
        <w:t xml:space="preserve"> OECD, Razvoj razumnog okvira integriteta: instrumenti, procesi, strukture i uvjeti za implementaciju, GOV/PGC/GF (2009)1, Tematski rad, Globalni forum o javnoj upravi</w:t>
      </w:r>
    </w:p>
  </w:footnote>
  <w:footnote w:id="4">
    <w:p w14:paraId="22DACE61" w14:textId="47EEEF6D" w:rsidR="00B66239" w:rsidRDefault="00B66239" w:rsidP="00D11BE7">
      <w:pPr>
        <w:pStyle w:val="Tekstfusnote"/>
        <w:spacing w:before="0" w:beforeAutospacing="0" w:after="0" w:afterAutospacing="0"/>
        <w:jc w:val="both"/>
      </w:pPr>
      <w:r w:rsidRPr="00D11BE7">
        <w:rPr>
          <w:rStyle w:val="Referencafusnote"/>
          <w:rFonts w:ascii="Times New Roman" w:hAnsi="Times New Roman" w:cs="Times New Roman"/>
          <w:sz w:val="18"/>
          <w:szCs w:val="18"/>
        </w:rPr>
        <w:footnoteRef/>
      </w:r>
      <w:r w:rsidRPr="00D11BE7">
        <w:rPr>
          <w:rFonts w:ascii="Times New Roman" w:hAnsi="Times New Roman" w:cs="Times New Roman"/>
          <w:sz w:val="18"/>
          <w:szCs w:val="18"/>
        </w:rPr>
        <w:t xml:space="preserve"> Council of Europe, Resolution (97) 24 on 20 Guiding principles for the fight against corruption https://rm.coe.int/16806cc17c; Recommendation No. R (2000) 10 of the Commitee of Ministers to Member States on Codes of Conduct of Public Officials</w:t>
      </w:r>
    </w:p>
  </w:footnote>
  <w:footnote w:id="5">
    <w:p w14:paraId="5622E095" w14:textId="1934141D" w:rsidR="00B66239" w:rsidRPr="00D11BE7" w:rsidRDefault="00B66239" w:rsidP="00D11BE7">
      <w:pPr>
        <w:pStyle w:val="Tekstfusnote"/>
        <w:spacing w:before="0" w:beforeAutospacing="0" w:after="0" w:afterAutospacing="0"/>
        <w:rPr>
          <w:rFonts w:ascii="Times New Roman" w:hAnsi="Times New Roman" w:cs="Times New Roman"/>
          <w:sz w:val="18"/>
          <w:szCs w:val="18"/>
        </w:rPr>
      </w:pPr>
      <w:r w:rsidRPr="00D11BE7">
        <w:rPr>
          <w:rStyle w:val="Referencafusnote"/>
          <w:rFonts w:ascii="Times New Roman" w:hAnsi="Times New Roman" w:cs="Times New Roman"/>
          <w:sz w:val="18"/>
          <w:szCs w:val="18"/>
        </w:rPr>
        <w:footnoteRef/>
      </w:r>
      <w:r w:rsidRPr="00D11BE7">
        <w:rPr>
          <w:rFonts w:ascii="Times New Roman" w:hAnsi="Times New Roman" w:cs="Times New Roman"/>
          <w:sz w:val="18"/>
          <w:szCs w:val="18"/>
        </w:rPr>
        <w:t xml:space="preserve"> https://rm.coe.int/16806cc1ec</w:t>
      </w:r>
    </w:p>
  </w:footnote>
  <w:footnote w:id="6">
    <w:p w14:paraId="2CE19C19" w14:textId="5B51A870" w:rsidR="00D11BE7" w:rsidRPr="00D11BE7" w:rsidRDefault="00D11BE7" w:rsidP="00D11BE7">
      <w:pPr>
        <w:pStyle w:val="Tekstfusnote"/>
        <w:spacing w:before="0" w:beforeAutospacing="0" w:after="0" w:afterAutospacing="0"/>
        <w:rPr>
          <w:rFonts w:ascii="Times New Roman" w:hAnsi="Times New Roman" w:cs="Times New Roman"/>
          <w:sz w:val="18"/>
          <w:szCs w:val="18"/>
        </w:rPr>
      </w:pPr>
      <w:r w:rsidRPr="00D11BE7">
        <w:rPr>
          <w:rStyle w:val="Referencafusnote"/>
          <w:rFonts w:ascii="Times New Roman" w:hAnsi="Times New Roman" w:cs="Times New Roman"/>
          <w:sz w:val="18"/>
          <w:szCs w:val="18"/>
        </w:rPr>
        <w:footnoteRef/>
      </w:r>
      <w:r w:rsidRPr="00D11BE7">
        <w:rPr>
          <w:rFonts w:ascii="Times New Roman" w:hAnsi="Times New Roman" w:cs="Times New Roman"/>
          <w:sz w:val="18"/>
          <w:szCs w:val="18"/>
        </w:rPr>
        <w:t xml:space="preserve"> https://eur-lex.europa.eu/legal-content/HR/TXT/HTML/?uri=CELEX:52020SC0310&amp;from=EN</w:t>
      </w:r>
    </w:p>
  </w:footnote>
  <w:footnote w:id="7">
    <w:p w14:paraId="25E1502C" w14:textId="178899AD" w:rsidR="00EF6EBF" w:rsidRPr="005274CD" w:rsidRDefault="00EF6EBF" w:rsidP="00D11BE7">
      <w:pPr>
        <w:pStyle w:val="Tekstfusnote"/>
        <w:spacing w:before="0" w:beforeAutospacing="0" w:after="0" w:afterAutospacing="0"/>
        <w:jc w:val="both"/>
        <w:rPr>
          <w:rFonts w:ascii="Times New Roman" w:hAnsi="Times New Roman" w:cs="Times New Roman"/>
        </w:rPr>
      </w:pPr>
      <w:r w:rsidRPr="00D11BE7">
        <w:rPr>
          <w:rStyle w:val="Referencafusnote"/>
          <w:rFonts w:ascii="Times New Roman" w:hAnsi="Times New Roman" w:cs="Times New Roman"/>
          <w:sz w:val="18"/>
          <w:szCs w:val="18"/>
        </w:rPr>
        <w:footnoteRef/>
      </w:r>
      <w:r w:rsidRPr="00D11BE7">
        <w:rPr>
          <w:rFonts w:ascii="Times New Roman" w:hAnsi="Times New Roman" w:cs="Times New Roman"/>
          <w:sz w:val="18"/>
          <w:szCs w:val="18"/>
        </w:rPr>
        <w:t xml:space="preserve"> GRECO (eng. Group of States against Corruption – GRECO) ekspertno je tijelo Vijeća Europe zaduženo za evaluaciju i monitoring antikorupcijske politike u zemljama članicama, kandidatima i trećim zemljama, prati implementaciju tih preporuka u državama članicama.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62CC"/>
    <w:multiLevelType w:val="hybridMultilevel"/>
    <w:tmpl w:val="D4AEB012"/>
    <w:lvl w:ilvl="0" w:tplc="DCE82A26">
      <w:start w:val="5"/>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75323E"/>
    <w:multiLevelType w:val="hybridMultilevel"/>
    <w:tmpl w:val="462EBE06"/>
    <w:lvl w:ilvl="0" w:tplc="DCE82A26">
      <w:start w:val="5"/>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9A7D62"/>
    <w:multiLevelType w:val="hybridMultilevel"/>
    <w:tmpl w:val="3FC4A8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F56DBB"/>
    <w:multiLevelType w:val="hybridMultilevel"/>
    <w:tmpl w:val="43B2673C"/>
    <w:lvl w:ilvl="0" w:tplc="C63A3D7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3917EB"/>
    <w:multiLevelType w:val="hybridMultilevel"/>
    <w:tmpl w:val="64D817FC"/>
    <w:lvl w:ilvl="0" w:tplc="A558C48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CE3116"/>
    <w:multiLevelType w:val="hybridMultilevel"/>
    <w:tmpl w:val="65807382"/>
    <w:lvl w:ilvl="0" w:tplc="5EF67E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B83EE8"/>
    <w:multiLevelType w:val="hybridMultilevel"/>
    <w:tmpl w:val="098A4CA0"/>
    <w:lvl w:ilvl="0" w:tplc="50D44D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2259CE"/>
    <w:multiLevelType w:val="hybridMultilevel"/>
    <w:tmpl w:val="FFD8B62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242A16"/>
    <w:multiLevelType w:val="hybridMultilevel"/>
    <w:tmpl w:val="B5BEEE4C"/>
    <w:lvl w:ilvl="0" w:tplc="697060C4">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82A022E"/>
    <w:multiLevelType w:val="hybridMultilevel"/>
    <w:tmpl w:val="B478D166"/>
    <w:lvl w:ilvl="0" w:tplc="CCC08B96">
      <w:start w:val="1"/>
      <w:numFmt w:val="decimal"/>
      <w:lvlText w:val="%1."/>
      <w:lvlJc w:val="left"/>
      <w:pPr>
        <w:ind w:left="1425" w:hanging="360"/>
      </w:pPr>
      <w:rPr>
        <w:rFonts w:ascii="Times New Roman" w:eastAsiaTheme="minorHAnsi" w:hAnsi="Times New Roman" w:cs="Times New Roman"/>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0" w15:restartNumberingAfterBreak="0">
    <w:nsid w:val="28865359"/>
    <w:multiLevelType w:val="hybridMultilevel"/>
    <w:tmpl w:val="701A1976"/>
    <w:lvl w:ilvl="0" w:tplc="D69CB5DC">
      <w:start w:val="3"/>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8FD270A"/>
    <w:multiLevelType w:val="hybridMultilevel"/>
    <w:tmpl w:val="62E2E8F2"/>
    <w:lvl w:ilvl="0" w:tplc="DEC4A8BA">
      <w:start w:val="1"/>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2952623E"/>
    <w:multiLevelType w:val="hybridMultilevel"/>
    <w:tmpl w:val="3C3645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AC6044"/>
    <w:multiLevelType w:val="hybridMultilevel"/>
    <w:tmpl w:val="6FA68FDA"/>
    <w:lvl w:ilvl="0" w:tplc="868662F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32633172"/>
    <w:multiLevelType w:val="hybridMultilevel"/>
    <w:tmpl w:val="5074C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900EB2"/>
    <w:multiLevelType w:val="hybridMultilevel"/>
    <w:tmpl w:val="D5047C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10005F"/>
    <w:multiLevelType w:val="hybridMultilevel"/>
    <w:tmpl w:val="1CB00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C6E05B6"/>
    <w:multiLevelType w:val="hybridMultilevel"/>
    <w:tmpl w:val="06EA9E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CA32BD"/>
    <w:multiLevelType w:val="hybridMultilevel"/>
    <w:tmpl w:val="38A8E104"/>
    <w:lvl w:ilvl="0" w:tplc="29FE6AD0">
      <w:start w:val="1"/>
      <w:numFmt w:val="lowerLetter"/>
      <w:lvlText w:val="%1.)"/>
      <w:lvlJc w:val="left"/>
      <w:pPr>
        <w:ind w:left="1773" w:hanging="360"/>
      </w:pPr>
      <w:rPr>
        <w:rFonts w:hint="default"/>
      </w:rPr>
    </w:lvl>
    <w:lvl w:ilvl="1" w:tplc="041A0019" w:tentative="1">
      <w:start w:val="1"/>
      <w:numFmt w:val="lowerLetter"/>
      <w:lvlText w:val="%2."/>
      <w:lvlJc w:val="left"/>
      <w:pPr>
        <w:ind w:left="2493" w:hanging="360"/>
      </w:pPr>
    </w:lvl>
    <w:lvl w:ilvl="2" w:tplc="041A001B" w:tentative="1">
      <w:start w:val="1"/>
      <w:numFmt w:val="lowerRoman"/>
      <w:lvlText w:val="%3."/>
      <w:lvlJc w:val="right"/>
      <w:pPr>
        <w:ind w:left="3213" w:hanging="180"/>
      </w:pPr>
    </w:lvl>
    <w:lvl w:ilvl="3" w:tplc="041A000F" w:tentative="1">
      <w:start w:val="1"/>
      <w:numFmt w:val="decimal"/>
      <w:lvlText w:val="%4."/>
      <w:lvlJc w:val="left"/>
      <w:pPr>
        <w:ind w:left="3933" w:hanging="360"/>
      </w:pPr>
    </w:lvl>
    <w:lvl w:ilvl="4" w:tplc="041A0019" w:tentative="1">
      <w:start w:val="1"/>
      <w:numFmt w:val="lowerLetter"/>
      <w:lvlText w:val="%5."/>
      <w:lvlJc w:val="left"/>
      <w:pPr>
        <w:ind w:left="4653" w:hanging="360"/>
      </w:pPr>
    </w:lvl>
    <w:lvl w:ilvl="5" w:tplc="041A001B" w:tentative="1">
      <w:start w:val="1"/>
      <w:numFmt w:val="lowerRoman"/>
      <w:lvlText w:val="%6."/>
      <w:lvlJc w:val="right"/>
      <w:pPr>
        <w:ind w:left="5373" w:hanging="180"/>
      </w:pPr>
    </w:lvl>
    <w:lvl w:ilvl="6" w:tplc="041A000F" w:tentative="1">
      <w:start w:val="1"/>
      <w:numFmt w:val="decimal"/>
      <w:lvlText w:val="%7."/>
      <w:lvlJc w:val="left"/>
      <w:pPr>
        <w:ind w:left="6093" w:hanging="360"/>
      </w:pPr>
    </w:lvl>
    <w:lvl w:ilvl="7" w:tplc="041A0019" w:tentative="1">
      <w:start w:val="1"/>
      <w:numFmt w:val="lowerLetter"/>
      <w:lvlText w:val="%8."/>
      <w:lvlJc w:val="left"/>
      <w:pPr>
        <w:ind w:left="6813" w:hanging="360"/>
      </w:pPr>
    </w:lvl>
    <w:lvl w:ilvl="8" w:tplc="041A001B" w:tentative="1">
      <w:start w:val="1"/>
      <w:numFmt w:val="lowerRoman"/>
      <w:lvlText w:val="%9."/>
      <w:lvlJc w:val="right"/>
      <w:pPr>
        <w:ind w:left="7533" w:hanging="180"/>
      </w:pPr>
    </w:lvl>
  </w:abstractNum>
  <w:abstractNum w:abstractNumId="19" w15:restartNumberingAfterBreak="0">
    <w:nsid w:val="47ED1139"/>
    <w:multiLevelType w:val="hybridMultilevel"/>
    <w:tmpl w:val="F6A016F0"/>
    <w:lvl w:ilvl="0" w:tplc="DCE82A26">
      <w:start w:val="5"/>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B41416"/>
    <w:multiLevelType w:val="hybridMultilevel"/>
    <w:tmpl w:val="77F68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96D7B"/>
    <w:multiLevelType w:val="hybridMultilevel"/>
    <w:tmpl w:val="A9582A1A"/>
    <w:lvl w:ilvl="0" w:tplc="DCE82A26">
      <w:start w:val="5"/>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153E47"/>
    <w:multiLevelType w:val="hybridMultilevel"/>
    <w:tmpl w:val="FF08763A"/>
    <w:lvl w:ilvl="0" w:tplc="EF5405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5037E26"/>
    <w:multiLevelType w:val="hybridMultilevel"/>
    <w:tmpl w:val="106EB48E"/>
    <w:lvl w:ilvl="0" w:tplc="EBD84B4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65926838"/>
    <w:multiLevelType w:val="hybridMultilevel"/>
    <w:tmpl w:val="F00C7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BD3691"/>
    <w:multiLevelType w:val="hybridMultilevel"/>
    <w:tmpl w:val="8C0AF4BE"/>
    <w:lvl w:ilvl="0" w:tplc="791E029C">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C77202"/>
    <w:multiLevelType w:val="hybridMultilevel"/>
    <w:tmpl w:val="321A8218"/>
    <w:lvl w:ilvl="0" w:tplc="E8C0926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8E606B5"/>
    <w:multiLevelType w:val="hybridMultilevel"/>
    <w:tmpl w:val="F5D6C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E9781D"/>
    <w:multiLevelType w:val="hybridMultilevel"/>
    <w:tmpl w:val="3A1CC448"/>
    <w:lvl w:ilvl="0" w:tplc="A15CB28C">
      <w:start w:val="3"/>
      <w:numFmt w:val="bullet"/>
      <w:lvlText w:val="-"/>
      <w:lvlJc w:val="left"/>
      <w:pPr>
        <w:ind w:left="1833" w:hanging="360"/>
      </w:pPr>
      <w:rPr>
        <w:rFonts w:ascii="Times New Roman" w:eastAsiaTheme="minorHAnsi" w:hAnsi="Times New Roman" w:cs="Times New Roman" w:hint="default"/>
        <w:color w:val="000000"/>
        <w:sz w:val="23"/>
      </w:rPr>
    </w:lvl>
    <w:lvl w:ilvl="1" w:tplc="041A0003" w:tentative="1">
      <w:start w:val="1"/>
      <w:numFmt w:val="bullet"/>
      <w:lvlText w:val="o"/>
      <w:lvlJc w:val="left"/>
      <w:pPr>
        <w:ind w:left="2553" w:hanging="360"/>
      </w:pPr>
      <w:rPr>
        <w:rFonts w:ascii="Courier New" w:hAnsi="Courier New" w:cs="Courier New" w:hint="default"/>
      </w:rPr>
    </w:lvl>
    <w:lvl w:ilvl="2" w:tplc="041A0005" w:tentative="1">
      <w:start w:val="1"/>
      <w:numFmt w:val="bullet"/>
      <w:lvlText w:val=""/>
      <w:lvlJc w:val="left"/>
      <w:pPr>
        <w:ind w:left="3273" w:hanging="360"/>
      </w:pPr>
      <w:rPr>
        <w:rFonts w:ascii="Wingdings" w:hAnsi="Wingdings" w:hint="default"/>
      </w:rPr>
    </w:lvl>
    <w:lvl w:ilvl="3" w:tplc="041A0001" w:tentative="1">
      <w:start w:val="1"/>
      <w:numFmt w:val="bullet"/>
      <w:lvlText w:val=""/>
      <w:lvlJc w:val="left"/>
      <w:pPr>
        <w:ind w:left="3993" w:hanging="360"/>
      </w:pPr>
      <w:rPr>
        <w:rFonts w:ascii="Symbol" w:hAnsi="Symbol" w:hint="default"/>
      </w:rPr>
    </w:lvl>
    <w:lvl w:ilvl="4" w:tplc="041A0003" w:tentative="1">
      <w:start w:val="1"/>
      <w:numFmt w:val="bullet"/>
      <w:lvlText w:val="o"/>
      <w:lvlJc w:val="left"/>
      <w:pPr>
        <w:ind w:left="4713" w:hanging="360"/>
      </w:pPr>
      <w:rPr>
        <w:rFonts w:ascii="Courier New" w:hAnsi="Courier New" w:cs="Courier New" w:hint="default"/>
      </w:rPr>
    </w:lvl>
    <w:lvl w:ilvl="5" w:tplc="041A0005" w:tentative="1">
      <w:start w:val="1"/>
      <w:numFmt w:val="bullet"/>
      <w:lvlText w:val=""/>
      <w:lvlJc w:val="left"/>
      <w:pPr>
        <w:ind w:left="5433" w:hanging="360"/>
      </w:pPr>
      <w:rPr>
        <w:rFonts w:ascii="Wingdings" w:hAnsi="Wingdings" w:hint="default"/>
      </w:rPr>
    </w:lvl>
    <w:lvl w:ilvl="6" w:tplc="041A0001" w:tentative="1">
      <w:start w:val="1"/>
      <w:numFmt w:val="bullet"/>
      <w:lvlText w:val=""/>
      <w:lvlJc w:val="left"/>
      <w:pPr>
        <w:ind w:left="6153" w:hanging="360"/>
      </w:pPr>
      <w:rPr>
        <w:rFonts w:ascii="Symbol" w:hAnsi="Symbol" w:hint="default"/>
      </w:rPr>
    </w:lvl>
    <w:lvl w:ilvl="7" w:tplc="041A0003" w:tentative="1">
      <w:start w:val="1"/>
      <w:numFmt w:val="bullet"/>
      <w:lvlText w:val="o"/>
      <w:lvlJc w:val="left"/>
      <w:pPr>
        <w:ind w:left="6873" w:hanging="360"/>
      </w:pPr>
      <w:rPr>
        <w:rFonts w:ascii="Courier New" w:hAnsi="Courier New" w:cs="Courier New" w:hint="default"/>
      </w:rPr>
    </w:lvl>
    <w:lvl w:ilvl="8" w:tplc="041A0005" w:tentative="1">
      <w:start w:val="1"/>
      <w:numFmt w:val="bullet"/>
      <w:lvlText w:val=""/>
      <w:lvlJc w:val="left"/>
      <w:pPr>
        <w:ind w:left="7593" w:hanging="360"/>
      </w:pPr>
      <w:rPr>
        <w:rFonts w:ascii="Wingdings" w:hAnsi="Wingdings" w:hint="default"/>
      </w:rPr>
    </w:lvl>
  </w:abstractNum>
  <w:abstractNum w:abstractNumId="29" w15:restartNumberingAfterBreak="0">
    <w:nsid w:val="70D55877"/>
    <w:multiLevelType w:val="hybridMultilevel"/>
    <w:tmpl w:val="77407730"/>
    <w:lvl w:ilvl="0" w:tplc="94A27A1E">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730E3040"/>
    <w:multiLevelType w:val="hybridMultilevel"/>
    <w:tmpl w:val="1F74FF62"/>
    <w:lvl w:ilvl="0" w:tplc="C2BE6C4C">
      <w:start w:val="1"/>
      <w:numFmt w:val="decimal"/>
      <w:lvlText w:val="%1."/>
      <w:lvlJc w:val="left"/>
      <w:pPr>
        <w:ind w:left="1425" w:hanging="360"/>
      </w:pPr>
      <w:rPr>
        <w:rFonts w:hint="default"/>
        <w:sz w:val="24"/>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1" w15:restartNumberingAfterBreak="0">
    <w:nsid w:val="758246BB"/>
    <w:multiLevelType w:val="hybridMultilevel"/>
    <w:tmpl w:val="AAAAEFEA"/>
    <w:lvl w:ilvl="0" w:tplc="C7F0E020">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DC5E14"/>
    <w:multiLevelType w:val="hybridMultilevel"/>
    <w:tmpl w:val="FF08763A"/>
    <w:lvl w:ilvl="0" w:tplc="EF5405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D43D75"/>
    <w:multiLevelType w:val="hybridMultilevel"/>
    <w:tmpl w:val="6DAE432E"/>
    <w:lvl w:ilvl="0" w:tplc="ABDC9C5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7F5775C1"/>
    <w:multiLevelType w:val="hybridMultilevel"/>
    <w:tmpl w:val="E468FC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8"/>
  </w:num>
  <w:num w:numId="2">
    <w:abstractNumId w:val="10"/>
  </w:num>
  <w:num w:numId="3">
    <w:abstractNumId w:val="11"/>
  </w:num>
  <w:num w:numId="4">
    <w:abstractNumId w:val="9"/>
  </w:num>
  <w:num w:numId="5">
    <w:abstractNumId w:val="33"/>
  </w:num>
  <w:num w:numId="6">
    <w:abstractNumId w:val="34"/>
  </w:num>
  <w:num w:numId="7">
    <w:abstractNumId w:val="16"/>
  </w:num>
  <w:num w:numId="8">
    <w:abstractNumId w:val="23"/>
  </w:num>
  <w:num w:numId="9">
    <w:abstractNumId w:val="30"/>
  </w:num>
  <w:num w:numId="10">
    <w:abstractNumId w:val="31"/>
  </w:num>
  <w:num w:numId="11">
    <w:abstractNumId w:val="14"/>
  </w:num>
  <w:num w:numId="12">
    <w:abstractNumId w:val="29"/>
  </w:num>
  <w:num w:numId="13">
    <w:abstractNumId w:val="7"/>
  </w:num>
  <w:num w:numId="14">
    <w:abstractNumId w:val="2"/>
  </w:num>
  <w:num w:numId="15">
    <w:abstractNumId w:val="13"/>
  </w:num>
  <w:num w:numId="16">
    <w:abstractNumId w:val="18"/>
  </w:num>
  <w:num w:numId="17">
    <w:abstractNumId w:val="24"/>
  </w:num>
  <w:num w:numId="18">
    <w:abstractNumId w:val="26"/>
  </w:num>
  <w:num w:numId="19">
    <w:abstractNumId w:val="5"/>
  </w:num>
  <w:num w:numId="20">
    <w:abstractNumId w:val="17"/>
  </w:num>
  <w:num w:numId="21">
    <w:abstractNumId w:val="4"/>
  </w:num>
  <w:num w:numId="22">
    <w:abstractNumId w:val="6"/>
  </w:num>
  <w:num w:numId="23">
    <w:abstractNumId w:val="3"/>
  </w:num>
  <w:num w:numId="24">
    <w:abstractNumId w:val="25"/>
  </w:num>
  <w:num w:numId="25">
    <w:abstractNumId w:val="32"/>
  </w:num>
  <w:num w:numId="26">
    <w:abstractNumId w:val="8"/>
  </w:num>
  <w:num w:numId="27">
    <w:abstractNumId w:val="22"/>
  </w:num>
  <w:num w:numId="28">
    <w:abstractNumId w:val="1"/>
  </w:num>
  <w:num w:numId="29">
    <w:abstractNumId w:val="20"/>
  </w:num>
  <w:num w:numId="30">
    <w:abstractNumId w:val="12"/>
  </w:num>
  <w:num w:numId="31">
    <w:abstractNumId w:val="0"/>
  </w:num>
  <w:num w:numId="32">
    <w:abstractNumId w:val="21"/>
  </w:num>
  <w:num w:numId="33">
    <w:abstractNumId w:val="27"/>
  </w:num>
  <w:num w:numId="34">
    <w:abstractNumId w:val="1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A"/>
    <w:rsid w:val="000002C0"/>
    <w:rsid w:val="00002F1A"/>
    <w:rsid w:val="00014DD1"/>
    <w:rsid w:val="0001505A"/>
    <w:rsid w:val="000164F0"/>
    <w:rsid w:val="0001691A"/>
    <w:rsid w:val="00016AF5"/>
    <w:rsid w:val="000206F2"/>
    <w:rsid w:val="00020D98"/>
    <w:rsid w:val="000243A8"/>
    <w:rsid w:val="00024549"/>
    <w:rsid w:val="00032B94"/>
    <w:rsid w:val="00052C0A"/>
    <w:rsid w:val="00052C3E"/>
    <w:rsid w:val="00054AA0"/>
    <w:rsid w:val="00070ABA"/>
    <w:rsid w:val="00076723"/>
    <w:rsid w:val="000949D0"/>
    <w:rsid w:val="00095C2B"/>
    <w:rsid w:val="00096BD2"/>
    <w:rsid w:val="000A13E8"/>
    <w:rsid w:val="000A6CDE"/>
    <w:rsid w:val="000A6D5B"/>
    <w:rsid w:val="000B5292"/>
    <w:rsid w:val="000B5D31"/>
    <w:rsid w:val="000C2130"/>
    <w:rsid w:val="000C3457"/>
    <w:rsid w:val="000C5B54"/>
    <w:rsid w:val="000D20AC"/>
    <w:rsid w:val="000D5563"/>
    <w:rsid w:val="000D5ACE"/>
    <w:rsid w:val="000D62F6"/>
    <w:rsid w:val="000D7673"/>
    <w:rsid w:val="000D793C"/>
    <w:rsid w:val="000D7F36"/>
    <w:rsid w:val="000F2BCA"/>
    <w:rsid w:val="000F59BF"/>
    <w:rsid w:val="000F6F41"/>
    <w:rsid w:val="001125C5"/>
    <w:rsid w:val="00113A53"/>
    <w:rsid w:val="001168BA"/>
    <w:rsid w:val="00117D1F"/>
    <w:rsid w:val="00121ED2"/>
    <w:rsid w:val="00127418"/>
    <w:rsid w:val="00132F10"/>
    <w:rsid w:val="0013790D"/>
    <w:rsid w:val="0014280D"/>
    <w:rsid w:val="001462B1"/>
    <w:rsid w:val="00151D83"/>
    <w:rsid w:val="00155718"/>
    <w:rsid w:val="00176BFB"/>
    <w:rsid w:val="001909C5"/>
    <w:rsid w:val="00195F7D"/>
    <w:rsid w:val="001A3115"/>
    <w:rsid w:val="001A44FD"/>
    <w:rsid w:val="001B1054"/>
    <w:rsid w:val="001B29C2"/>
    <w:rsid w:val="001B2BF4"/>
    <w:rsid w:val="001B4D81"/>
    <w:rsid w:val="001B6EDF"/>
    <w:rsid w:val="001C441A"/>
    <w:rsid w:val="001C6880"/>
    <w:rsid w:val="001E3FDC"/>
    <w:rsid w:val="001E65D3"/>
    <w:rsid w:val="00205140"/>
    <w:rsid w:val="00212A0A"/>
    <w:rsid w:val="00222902"/>
    <w:rsid w:val="00226493"/>
    <w:rsid w:val="00236288"/>
    <w:rsid w:val="00245019"/>
    <w:rsid w:val="00246361"/>
    <w:rsid w:val="00250B85"/>
    <w:rsid w:val="00255B55"/>
    <w:rsid w:val="002564DD"/>
    <w:rsid w:val="00265556"/>
    <w:rsid w:val="00266E62"/>
    <w:rsid w:val="00267B76"/>
    <w:rsid w:val="002752AF"/>
    <w:rsid w:val="002853F5"/>
    <w:rsid w:val="002916BA"/>
    <w:rsid w:val="00291A06"/>
    <w:rsid w:val="0029431D"/>
    <w:rsid w:val="002967A3"/>
    <w:rsid w:val="002C2B99"/>
    <w:rsid w:val="002C5DB7"/>
    <w:rsid w:val="002D3F31"/>
    <w:rsid w:val="002D4EB9"/>
    <w:rsid w:val="002E7ABB"/>
    <w:rsid w:val="002F4932"/>
    <w:rsid w:val="002F6D9E"/>
    <w:rsid w:val="002F7EF9"/>
    <w:rsid w:val="00304DEE"/>
    <w:rsid w:val="00313645"/>
    <w:rsid w:val="00313B9E"/>
    <w:rsid w:val="00313E45"/>
    <w:rsid w:val="003234A8"/>
    <w:rsid w:val="00335863"/>
    <w:rsid w:val="00335A1E"/>
    <w:rsid w:val="0034770E"/>
    <w:rsid w:val="00350273"/>
    <w:rsid w:val="003503FE"/>
    <w:rsid w:val="00355B9B"/>
    <w:rsid w:val="00363E17"/>
    <w:rsid w:val="0036797E"/>
    <w:rsid w:val="0036798E"/>
    <w:rsid w:val="00375938"/>
    <w:rsid w:val="00393A64"/>
    <w:rsid w:val="00394FE4"/>
    <w:rsid w:val="00395FA2"/>
    <w:rsid w:val="003970FA"/>
    <w:rsid w:val="003A0E02"/>
    <w:rsid w:val="003A1B0D"/>
    <w:rsid w:val="003B24CA"/>
    <w:rsid w:val="003C549E"/>
    <w:rsid w:val="003C6BC9"/>
    <w:rsid w:val="003D7186"/>
    <w:rsid w:val="003F0FDE"/>
    <w:rsid w:val="003F0FF0"/>
    <w:rsid w:val="003F1AB6"/>
    <w:rsid w:val="004067EF"/>
    <w:rsid w:val="004069EE"/>
    <w:rsid w:val="00416EFC"/>
    <w:rsid w:val="004238E6"/>
    <w:rsid w:val="00423A4F"/>
    <w:rsid w:val="00427A89"/>
    <w:rsid w:val="0043010F"/>
    <w:rsid w:val="00437BFE"/>
    <w:rsid w:val="004435F6"/>
    <w:rsid w:val="004477A4"/>
    <w:rsid w:val="00454361"/>
    <w:rsid w:val="00461BCE"/>
    <w:rsid w:val="00461D44"/>
    <w:rsid w:val="004633E4"/>
    <w:rsid w:val="004662EC"/>
    <w:rsid w:val="00467E46"/>
    <w:rsid w:val="00474931"/>
    <w:rsid w:val="0047689E"/>
    <w:rsid w:val="00484785"/>
    <w:rsid w:val="004928FC"/>
    <w:rsid w:val="004A607B"/>
    <w:rsid w:val="004A7B98"/>
    <w:rsid w:val="004B093A"/>
    <w:rsid w:val="004B0E8D"/>
    <w:rsid w:val="004B3734"/>
    <w:rsid w:val="004B3EDF"/>
    <w:rsid w:val="004B6003"/>
    <w:rsid w:val="004C0F76"/>
    <w:rsid w:val="004C14FB"/>
    <w:rsid w:val="004C1B6E"/>
    <w:rsid w:val="004D1570"/>
    <w:rsid w:val="004D4170"/>
    <w:rsid w:val="004D4CE6"/>
    <w:rsid w:val="004D52F9"/>
    <w:rsid w:val="004E1E04"/>
    <w:rsid w:val="004E318E"/>
    <w:rsid w:val="004E7C64"/>
    <w:rsid w:val="004F0593"/>
    <w:rsid w:val="004F174B"/>
    <w:rsid w:val="004F4C34"/>
    <w:rsid w:val="004F55D1"/>
    <w:rsid w:val="00500848"/>
    <w:rsid w:val="0051264B"/>
    <w:rsid w:val="005274CD"/>
    <w:rsid w:val="005330B9"/>
    <w:rsid w:val="005502BC"/>
    <w:rsid w:val="005503C9"/>
    <w:rsid w:val="00551EF7"/>
    <w:rsid w:val="00557C56"/>
    <w:rsid w:val="00561BBE"/>
    <w:rsid w:val="005642B8"/>
    <w:rsid w:val="00564563"/>
    <w:rsid w:val="0056562F"/>
    <w:rsid w:val="00567103"/>
    <w:rsid w:val="005671D2"/>
    <w:rsid w:val="00567542"/>
    <w:rsid w:val="00570B06"/>
    <w:rsid w:val="00572470"/>
    <w:rsid w:val="0058305D"/>
    <w:rsid w:val="005A58C4"/>
    <w:rsid w:val="005A6BF9"/>
    <w:rsid w:val="005B16C8"/>
    <w:rsid w:val="005B704B"/>
    <w:rsid w:val="005C0F37"/>
    <w:rsid w:val="005C1600"/>
    <w:rsid w:val="005C58D6"/>
    <w:rsid w:val="005C5EBB"/>
    <w:rsid w:val="005D088E"/>
    <w:rsid w:val="005D2AF4"/>
    <w:rsid w:val="005D2EDE"/>
    <w:rsid w:val="005D3DFF"/>
    <w:rsid w:val="005D50E5"/>
    <w:rsid w:val="005E249A"/>
    <w:rsid w:val="00600340"/>
    <w:rsid w:val="006013E0"/>
    <w:rsid w:val="0060462B"/>
    <w:rsid w:val="00620794"/>
    <w:rsid w:val="006221BB"/>
    <w:rsid w:val="00640A0A"/>
    <w:rsid w:val="00647FD9"/>
    <w:rsid w:val="006513AA"/>
    <w:rsid w:val="00657BA4"/>
    <w:rsid w:val="00661AA0"/>
    <w:rsid w:val="00676530"/>
    <w:rsid w:val="00685088"/>
    <w:rsid w:val="00685950"/>
    <w:rsid w:val="00694142"/>
    <w:rsid w:val="00696C3F"/>
    <w:rsid w:val="006979EA"/>
    <w:rsid w:val="006A0A25"/>
    <w:rsid w:val="006A4210"/>
    <w:rsid w:val="006B2AAC"/>
    <w:rsid w:val="006B4922"/>
    <w:rsid w:val="006B71B3"/>
    <w:rsid w:val="006C0FBA"/>
    <w:rsid w:val="006D0A82"/>
    <w:rsid w:val="006D2195"/>
    <w:rsid w:val="006D3B82"/>
    <w:rsid w:val="006D46F4"/>
    <w:rsid w:val="006D4D46"/>
    <w:rsid w:val="006E1FF5"/>
    <w:rsid w:val="006E61ED"/>
    <w:rsid w:val="006F3B19"/>
    <w:rsid w:val="006F599D"/>
    <w:rsid w:val="00700A21"/>
    <w:rsid w:val="00704D01"/>
    <w:rsid w:val="007059BA"/>
    <w:rsid w:val="00711E8D"/>
    <w:rsid w:val="00715429"/>
    <w:rsid w:val="00742AF2"/>
    <w:rsid w:val="007526D7"/>
    <w:rsid w:val="00752D35"/>
    <w:rsid w:val="00753E9B"/>
    <w:rsid w:val="00760597"/>
    <w:rsid w:val="00760B0F"/>
    <w:rsid w:val="00763B65"/>
    <w:rsid w:val="00771501"/>
    <w:rsid w:val="00774A8A"/>
    <w:rsid w:val="00776A2D"/>
    <w:rsid w:val="007973EC"/>
    <w:rsid w:val="007B26B9"/>
    <w:rsid w:val="007C3286"/>
    <w:rsid w:val="007C69AB"/>
    <w:rsid w:val="007C7B24"/>
    <w:rsid w:val="007D597B"/>
    <w:rsid w:val="007E5CD4"/>
    <w:rsid w:val="00803388"/>
    <w:rsid w:val="00803BC9"/>
    <w:rsid w:val="0080719A"/>
    <w:rsid w:val="00816301"/>
    <w:rsid w:val="0083428A"/>
    <w:rsid w:val="008355EA"/>
    <w:rsid w:val="008417A2"/>
    <w:rsid w:val="00844E59"/>
    <w:rsid w:val="00846A77"/>
    <w:rsid w:val="00853AA9"/>
    <w:rsid w:val="00854396"/>
    <w:rsid w:val="00860EEE"/>
    <w:rsid w:val="008632A3"/>
    <w:rsid w:val="00865886"/>
    <w:rsid w:val="00872FCE"/>
    <w:rsid w:val="008752F2"/>
    <w:rsid w:val="00895712"/>
    <w:rsid w:val="00897FFE"/>
    <w:rsid w:val="008A3F49"/>
    <w:rsid w:val="008A70C0"/>
    <w:rsid w:val="008B22B2"/>
    <w:rsid w:val="008B27AC"/>
    <w:rsid w:val="008B6901"/>
    <w:rsid w:val="008C1817"/>
    <w:rsid w:val="008C32D9"/>
    <w:rsid w:val="008C5622"/>
    <w:rsid w:val="008C7E89"/>
    <w:rsid w:val="008D1E32"/>
    <w:rsid w:val="008D271D"/>
    <w:rsid w:val="008D4C7D"/>
    <w:rsid w:val="008D4DDB"/>
    <w:rsid w:val="008E54A8"/>
    <w:rsid w:val="008E5AF0"/>
    <w:rsid w:val="008E6596"/>
    <w:rsid w:val="008E681B"/>
    <w:rsid w:val="008F70B9"/>
    <w:rsid w:val="009076E7"/>
    <w:rsid w:val="009115DF"/>
    <w:rsid w:val="00916B56"/>
    <w:rsid w:val="00917169"/>
    <w:rsid w:val="00921DC7"/>
    <w:rsid w:val="0093127F"/>
    <w:rsid w:val="0094032B"/>
    <w:rsid w:val="009431C4"/>
    <w:rsid w:val="009476CC"/>
    <w:rsid w:val="00951313"/>
    <w:rsid w:val="00953AA2"/>
    <w:rsid w:val="00955FCC"/>
    <w:rsid w:val="009563AD"/>
    <w:rsid w:val="00957928"/>
    <w:rsid w:val="00966784"/>
    <w:rsid w:val="00966FF0"/>
    <w:rsid w:val="0099322F"/>
    <w:rsid w:val="0099526B"/>
    <w:rsid w:val="009A2506"/>
    <w:rsid w:val="009A7491"/>
    <w:rsid w:val="009A79F6"/>
    <w:rsid w:val="009B0B96"/>
    <w:rsid w:val="009B294C"/>
    <w:rsid w:val="009B44FA"/>
    <w:rsid w:val="009B54E6"/>
    <w:rsid w:val="009B76F9"/>
    <w:rsid w:val="009C2E5C"/>
    <w:rsid w:val="009C5ED7"/>
    <w:rsid w:val="009E3E18"/>
    <w:rsid w:val="009E5EF4"/>
    <w:rsid w:val="009E643D"/>
    <w:rsid w:val="009E7771"/>
    <w:rsid w:val="009F4215"/>
    <w:rsid w:val="00A0036C"/>
    <w:rsid w:val="00A0431B"/>
    <w:rsid w:val="00A0679E"/>
    <w:rsid w:val="00A07B68"/>
    <w:rsid w:val="00A15B97"/>
    <w:rsid w:val="00A15FED"/>
    <w:rsid w:val="00A16121"/>
    <w:rsid w:val="00A167A6"/>
    <w:rsid w:val="00A16A58"/>
    <w:rsid w:val="00A205C8"/>
    <w:rsid w:val="00A25B69"/>
    <w:rsid w:val="00A32034"/>
    <w:rsid w:val="00A3306D"/>
    <w:rsid w:val="00A33CDE"/>
    <w:rsid w:val="00A33D66"/>
    <w:rsid w:val="00A36851"/>
    <w:rsid w:val="00A472E9"/>
    <w:rsid w:val="00A53BB4"/>
    <w:rsid w:val="00A6038D"/>
    <w:rsid w:val="00A62053"/>
    <w:rsid w:val="00A670D0"/>
    <w:rsid w:val="00A67A5D"/>
    <w:rsid w:val="00A67DE5"/>
    <w:rsid w:val="00A67F5E"/>
    <w:rsid w:val="00A76E39"/>
    <w:rsid w:val="00A81B36"/>
    <w:rsid w:val="00A82D89"/>
    <w:rsid w:val="00A915FE"/>
    <w:rsid w:val="00AA1096"/>
    <w:rsid w:val="00AB46FE"/>
    <w:rsid w:val="00AC1D22"/>
    <w:rsid w:val="00AD1772"/>
    <w:rsid w:val="00AD30BF"/>
    <w:rsid w:val="00AD6D07"/>
    <w:rsid w:val="00AE1DE1"/>
    <w:rsid w:val="00AE2867"/>
    <w:rsid w:val="00AE53AC"/>
    <w:rsid w:val="00AE625E"/>
    <w:rsid w:val="00AF370E"/>
    <w:rsid w:val="00B039E5"/>
    <w:rsid w:val="00B0629C"/>
    <w:rsid w:val="00B07D6F"/>
    <w:rsid w:val="00B139BE"/>
    <w:rsid w:val="00B16D89"/>
    <w:rsid w:val="00B20DD1"/>
    <w:rsid w:val="00B21998"/>
    <w:rsid w:val="00B23B87"/>
    <w:rsid w:val="00B30DD1"/>
    <w:rsid w:val="00B37FE1"/>
    <w:rsid w:val="00B43064"/>
    <w:rsid w:val="00B4371B"/>
    <w:rsid w:val="00B45300"/>
    <w:rsid w:val="00B5188B"/>
    <w:rsid w:val="00B54ABF"/>
    <w:rsid w:val="00B574D1"/>
    <w:rsid w:val="00B649DA"/>
    <w:rsid w:val="00B65A35"/>
    <w:rsid w:val="00B66239"/>
    <w:rsid w:val="00B679DF"/>
    <w:rsid w:val="00B742CD"/>
    <w:rsid w:val="00B8481F"/>
    <w:rsid w:val="00B8772B"/>
    <w:rsid w:val="00BA40D8"/>
    <w:rsid w:val="00BC44C2"/>
    <w:rsid w:val="00BC5766"/>
    <w:rsid w:val="00BC70A7"/>
    <w:rsid w:val="00BE2911"/>
    <w:rsid w:val="00BF2817"/>
    <w:rsid w:val="00BF2A76"/>
    <w:rsid w:val="00BF5EB8"/>
    <w:rsid w:val="00C05A80"/>
    <w:rsid w:val="00C07F87"/>
    <w:rsid w:val="00C1413A"/>
    <w:rsid w:val="00C24CF0"/>
    <w:rsid w:val="00C342DA"/>
    <w:rsid w:val="00C37259"/>
    <w:rsid w:val="00C432EA"/>
    <w:rsid w:val="00C442A5"/>
    <w:rsid w:val="00C47099"/>
    <w:rsid w:val="00C472D9"/>
    <w:rsid w:val="00C64A93"/>
    <w:rsid w:val="00C719B5"/>
    <w:rsid w:val="00C7450F"/>
    <w:rsid w:val="00C76BFA"/>
    <w:rsid w:val="00C76C50"/>
    <w:rsid w:val="00C87143"/>
    <w:rsid w:val="00CA1CCE"/>
    <w:rsid w:val="00CA23FA"/>
    <w:rsid w:val="00CA3656"/>
    <w:rsid w:val="00CA4BBF"/>
    <w:rsid w:val="00CB03EB"/>
    <w:rsid w:val="00CB1EB3"/>
    <w:rsid w:val="00CB5DAF"/>
    <w:rsid w:val="00CD493A"/>
    <w:rsid w:val="00CD4FF7"/>
    <w:rsid w:val="00CF4C2D"/>
    <w:rsid w:val="00CF51D9"/>
    <w:rsid w:val="00D018B5"/>
    <w:rsid w:val="00D11BE7"/>
    <w:rsid w:val="00D24294"/>
    <w:rsid w:val="00D27F78"/>
    <w:rsid w:val="00D437CD"/>
    <w:rsid w:val="00D447C0"/>
    <w:rsid w:val="00D472E9"/>
    <w:rsid w:val="00D5154F"/>
    <w:rsid w:val="00D515DC"/>
    <w:rsid w:val="00D54F6D"/>
    <w:rsid w:val="00D64E3C"/>
    <w:rsid w:val="00D67F99"/>
    <w:rsid w:val="00D707C0"/>
    <w:rsid w:val="00D863D9"/>
    <w:rsid w:val="00D86E49"/>
    <w:rsid w:val="00D935BD"/>
    <w:rsid w:val="00D9764B"/>
    <w:rsid w:val="00DA7549"/>
    <w:rsid w:val="00DB2524"/>
    <w:rsid w:val="00DC6153"/>
    <w:rsid w:val="00DD11AE"/>
    <w:rsid w:val="00DD140E"/>
    <w:rsid w:val="00DE36C7"/>
    <w:rsid w:val="00DE47CC"/>
    <w:rsid w:val="00DE5515"/>
    <w:rsid w:val="00DF1173"/>
    <w:rsid w:val="00E1448A"/>
    <w:rsid w:val="00E16652"/>
    <w:rsid w:val="00E23661"/>
    <w:rsid w:val="00E3349D"/>
    <w:rsid w:val="00E37905"/>
    <w:rsid w:val="00E37AFF"/>
    <w:rsid w:val="00E413D1"/>
    <w:rsid w:val="00E458AE"/>
    <w:rsid w:val="00E50665"/>
    <w:rsid w:val="00E52A27"/>
    <w:rsid w:val="00E533C1"/>
    <w:rsid w:val="00E624D4"/>
    <w:rsid w:val="00E633F7"/>
    <w:rsid w:val="00E63B88"/>
    <w:rsid w:val="00E6460A"/>
    <w:rsid w:val="00E70149"/>
    <w:rsid w:val="00E70AD6"/>
    <w:rsid w:val="00E72E01"/>
    <w:rsid w:val="00E82B39"/>
    <w:rsid w:val="00E95E44"/>
    <w:rsid w:val="00E96ACE"/>
    <w:rsid w:val="00E97502"/>
    <w:rsid w:val="00EB5C33"/>
    <w:rsid w:val="00EB7EF9"/>
    <w:rsid w:val="00EC297C"/>
    <w:rsid w:val="00EC3024"/>
    <w:rsid w:val="00EC47C1"/>
    <w:rsid w:val="00EE28E2"/>
    <w:rsid w:val="00EE490C"/>
    <w:rsid w:val="00EE6639"/>
    <w:rsid w:val="00EF5100"/>
    <w:rsid w:val="00EF63B6"/>
    <w:rsid w:val="00EF6EBF"/>
    <w:rsid w:val="00EF6F2B"/>
    <w:rsid w:val="00F12C48"/>
    <w:rsid w:val="00F216E2"/>
    <w:rsid w:val="00F2426A"/>
    <w:rsid w:val="00F24B2C"/>
    <w:rsid w:val="00F265FF"/>
    <w:rsid w:val="00F26936"/>
    <w:rsid w:val="00F30BBF"/>
    <w:rsid w:val="00F31886"/>
    <w:rsid w:val="00F34F3A"/>
    <w:rsid w:val="00F37535"/>
    <w:rsid w:val="00F514AA"/>
    <w:rsid w:val="00F531F1"/>
    <w:rsid w:val="00F57EEC"/>
    <w:rsid w:val="00F74715"/>
    <w:rsid w:val="00F75189"/>
    <w:rsid w:val="00F76690"/>
    <w:rsid w:val="00F82387"/>
    <w:rsid w:val="00F95278"/>
    <w:rsid w:val="00FA4102"/>
    <w:rsid w:val="00FB70CB"/>
    <w:rsid w:val="00FB7C40"/>
    <w:rsid w:val="00FB7EC7"/>
    <w:rsid w:val="00FD6677"/>
    <w:rsid w:val="00FF50CD"/>
    <w:rsid w:val="00FF75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6776"/>
  <w15:docId w15:val="{3E96F2B2-EA6A-4D44-B571-99FFF704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hr-H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6E2"/>
  </w:style>
  <w:style w:type="paragraph" w:styleId="Naslov1">
    <w:name w:val="heading 1"/>
    <w:basedOn w:val="Normal"/>
    <w:next w:val="Normal"/>
    <w:link w:val="Naslov1Char"/>
    <w:uiPriority w:val="9"/>
    <w:qFormat/>
    <w:rsid w:val="00F216E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slov2">
    <w:name w:val="heading 2"/>
    <w:basedOn w:val="Normal"/>
    <w:next w:val="Normal"/>
    <w:link w:val="Naslov2Char"/>
    <w:uiPriority w:val="9"/>
    <w:semiHidden/>
    <w:unhideWhenUsed/>
    <w:qFormat/>
    <w:rsid w:val="00F216E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slov3">
    <w:name w:val="heading 3"/>
    <w:basedOn w:val="Normal"/>
    <w:next w:val="Normal"/>
    <w:link w:val="Naslov3Char"/>
    <w:uiPriority w:val="9"/>
    <w:semiHidden/>
    <w:unhideWhenUsed/>
    <w:qFormat/>
    <w:rsid w:val="00F216E2"/>
    <w:pPr>
      <w:pBdr>
        <w:top w:val="single" w:sz="6" w:space="2" w:color="4472C4" w:themeColor="accent1"/>
      </w:pBdr>
      <w:spacing w:before="300" w:after="0"/>
      <w:outlineLvl w:val="2"/>
    </w:pPr>
    <w:rPr>
      <w:caps/>
      <w:color w:val="1F3763" w:themeColor="accent1" w:themeShade="7F"/>
      <w:spacing w:val="15"/>
    </w:rPr>
  </w:style>
  <w:style w:type="paragraph" w:styleId="Naslov4">
    <w:name w:val="heading 4"/>
    <w:basedOn w:val="Normal"/>
    <w:next w:val="Normal"/>
    <w:link w:val="Naslov4Char"/>
    <w:uiPriority w:val="9"/>
    <w:semiHidden/>
    <w:unhideWhenUsed/>
    <w:qFormat/>
    <w:rsid w:val="00F216E2"/>
    <w:pPr>
      <w:pBdr>
        <w:top w:val="dotted" w:sz="6" w:space="2" w:color="4472C4" w:themeColor="accent1"/>
      </w:pBdr>
      <w:spacing w:before="200" w:after="0"/>
      <w:outlineLvl w:val="3"/>
    </w:pPr>
    <w:rPr>
      <w:caps/>
      <w:color w:val="2F5496" w:themeColor="accent1" w:themeShade="BF"/>
      <w:spacing w:val="10"/>
    </w:rPr>
  </w:style>
  <w:style w:type="paragraph" w:styleId="Naslov5">
    <w:name w:val="heading 5"/>
    <w:basedOn w:val="Normal"/>
    <w:next w:val="Normal"/>
    <w:link w:val="Naslov5Char"/>
    <w:uiPriority w:val="9"/>
    <w:semiHidden/>
    <w:unhideWhenUsed/>
    <w:qFormat/>
    <w:rsid w:val="00F216E2"/>
    <w:pPr>
      <w:pBdr>
        <w:bottom w:val="single" w:sz="6" w:space="1" w:color="4472C4" w:themeColor="accent1"/>
      </w:pBdr>
      <w:spacing w:before="200" w:after="0"/>
      <w:outlineLvl w:val="4"/>
    </w:pPr>
    <w:rPr>
      <w:caps/>
      <w:color w:val="2F5496" w:themeColor="accent1" w:themeShade="BF"/>
      <w:spacing w:val="10"/>
    </w:rPr>
  </w:style>
  <w:style w:type="paragraph" w:styleId="Naslov6">
    <w:name w:val="heading 6"/>
    <w:basedOn w:val="Normal"/>
    <w:next w:val="Normal"/>
    <w:link w:val="Naslov6Char"/>
    <w:uiPriority w:val="9"/>
    <w:semiHidden/>
    <w:unhideWhenUsed/>
    <w:qFormat/>
    <w:rsid w:val="00F216E2"/>
    <w:pPr>
      <w:pBdr>
        <w:bottom w:val="dotted" w:sz="6" w:space="1" w:color="4472C4" w:themeColor="accent1"/>
      </w:pBdr>
      <w:spacing w:before="200" w:after="0"/>
      <w:outlineLvl w:val="5"/>
    </w:pPr>
    <w:rPr>
      <w:caps/>
      <w:color w:val="2F5496" w:themeColor="accent1" w:themeShade="BF"/>
      <w:spacing w:val="10"/>
    </w:rPr>
  </w:style>
  <w:style w:type="paragraph" w:styleId="Naslov7">
    <w:name w:val="heading 7"/>
    <w:basedOn w:val="Normal"/>
    <w:next w:val="Normal"/>
    <w:link w:val="Naslov7Char"/>
    <w:uiPriority w:val="9"/>
    <w:semiHidden/>
    <w:unhideWhenUsed/>
    <w:qFormat/>
    <w:rsid w:val="00F216E2"/>
    <w:pPr>
      <w:spacing w:before="200" w:after="0"/>
      <w:outlineLvl w:val="6"/>
    </w:pPr>
    <w:rPr>
      <w:caps/>
      <w:color w:val="2F5496" w:themeColor="accent1" w:themeShade="BF"/>
      <w:spacing w:val="10"/>
    </w:rPr>
  </w:style>
  <w:style w:type="paragraph" w:styleId="Naslov8">
    <w:name w:val="heading 8"/>
    <w:basedOn w:val="Normal"/>
    <w:next w:val="Normal"/>
    <w:link w:val="Naslov8Char"/>
    <w:uiPriority w:val="9"/>
    <w:semiHidden/>
    <w:unhideWhenUsed/>
    <w:qFormat/>
    <w:rsid w:val="00F216E2"/>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F216E2"/>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515DC"/>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6E1FF5"/>
    <w:rPr>
      <w:color w:val="0000FF"/>
      <w:u w:val="single"/>
    </w:rPr>
  </w:style>
  <w:style w:type="paragraph" w:styleId="Odlomakpopisa">
    <w:name w:val="List Paragraph"/>
    <w:basedOn w:val="Normal"/>
    <w:uiPriority w:val="34"/>
    <w:qFormat/>
    <w:rsid w:val="00F24B2C"/>
    <w:pPr>
      <w:ind w:left="720"/>
      <w:contextualSpacing/>
    </w:pPr>
  </w:style>
  <w:style w:type="character" w:customStyle="1" w:styleId="Naslov1Char">
    <w:name w:val="Naslov 1 Char"/>
    <w:basedOn w:val="Zadanifontodlomka"/>
    <w:link w:val="Naslov1"/>
    <w:uiPriority w:val="9"/>
    <w:rsid w:val="00F216E2"/>
    <w:rPr>
      <w:caps/>
      <w:color w:val="FFFFFF" w:themeColor="background1"/>
      <w:spacing w:val="15"/>
      <w:sz w:val="22"/>
      <w:szCs w:val="22"/>
      <w:shd w:val="clear" w:color="auto" w:fill="4472C4" w:themeFill="accent1"/>
    </w:rPr>
  </w:style>
  <w:style w:type="paragraph" w:styleId="TOCNaslov">
    <w:name w:val="TOC Heading"/>
    <w:basedOn w:val="Naslov1"/>
    <w:next w:val="Normal"/>
    <w:uiPriority w:val="39"/>
    <w:unhideWhenUsed/>
    <w:qFormat/>
    <w:rsid w:val="00F216E2"/>
    <w:pPr>
      <w:outlineLvl w:val="9"/>
    </w:pPr>
  </w:style>
  <w:style w:type="paragraph" w:styleId="Sadraj2">
    <w:name w:val="toc 2"/>
    <w:basedOn w:val="Normal"/>
    <w:next w:val="Normal"/>
    <w:autoRedefine/>
    <w:uiPriority w:val="39"/>
    <w:unhideWhenUsed/>
    <w:rsid w:val="00CA3656"/>
    <w:pPr>
      <w:spacing w:after="100"/>
      <w:ind w:left="220"/>
    </w:pPr>
    <w:rPr>
      <w:rFonts w:cs="Times New Roman"/>
      <w:lang w:eastAsia="hr-HR"/>
    </w:rPr>
  </w:style>
  <w:style w:type="paragraph" w:styleId="Sadraj1">
    <w:name w:val="toc 1"/>
    <w:basedOn w:val="Normal"/>
    <w:next w:val="Normal"/>
    <w:autoRedefine/>
    <w:uiPriority w:val="39"/>
    <w:unhideWhenUsed/>
    <w:rsid w:val="00CA3656"/>
    <w:pPr>
      <w:spacing w:after="100"/>
    </w:pPr>
    <w:rPr>
      <w:rFonts w:cs="Times New Roman"/>
      <w:lang w:eastAsia="hr-HR"/>
    </w:rPr>
  </w:style>
  <w:style w:type="paragraph" w:styleId="Sadraj3">
    <w:name w:val="toc 3"/>
    <w:basedOn w:val="Normal"/>
    <w:next w:val="Normal"/>
    <w:autoRedefine/>
    <w:uiPriority w:val="39"/>
    <w:unhideWhenUsed/>
    <w:rsid w:val="00CA3656"/>
    <w:pPr>
      <w:spacing w:after="100"/>
      <w:ind w:left="440"/>
    </w:pPr>
    <w:rPr>
      <w:rFonts w:cs="Times New Roman"/>
      <w:lang w:eastAsia="hr-HR"/>
    </w:rPr>
  </w:style>
  <w:style w:type="character" w:customStyle="1" w:styleId="kurziv">
    <w:name w:val="kurziv"/>
    <w:basedOn w:val="Zadanifontodlomka"/>
    <w:rsid w:val="00640A0A"/>
  </w:style>
  <w:style w:type="character" w:styleId="Naglaeno">
    <w:name w:val="Strong"/>
    <w:uiPriority w:val="22"/>
    <w:qFormat/>
    <w:rsid w:val="00F216E2"/>
    <w:rPr>
      <w:b/>
      <w:bCs/>
    </w:rPr>
  </w:style>
  <w:style w:type="character" w:styleId="Nerijeenospominjanje">
    <w:name w:val="Unresolved Mention"/>
    <w:basedOn w:val="Zadanifontodlomka"/>
    <w:uiPriority w:val="99"/>
    <w:semiHidden/>
    <w:unhideWhenUsed/>
    <w:rsid w:val="00E70149"/>
    <w:rPr>
      <w:color w:val="605E5C"/>
      <w:shd w:val="clear" w:color="auto" w:fill="E1DFDD"/>
    </w:rPr>
  </w:style>
  <w:style w:type="character" w:styleId="Referencafusnote">
    <w:name w:val="footnote reference"/>
    <w:basedOn w:val="Zadanifontodlomka"/>
    <w:rsid w:val="0051264B"/>
    <w:rPr>
      <w:position w:val="0"/>
      <w:vertAlign w:val="superscript"/>
    </w:rPr>
  </w:style>
  <w:style w:type="paragraph" w:styleId="Tekstfusnote">
    <w:name w:val="footnote text"/>
    <w:aliases w:val="Footnote Text Char,ARM footnote Text"/>
    <w:basedOn w:val="Normal"/>
    <w:link w:val="TekstfusnoteChar"/>
    <w:unhideWhenUsed/>
    <w:rsid w:val="0051264B"/>
    <w:pPr>
      <w:spacing w:beforeAutospacing="1" w:after="100" w:afterAutospacing="1"/>
    </w:pPr>
    <w:rPr>
      <w:lang w:eastAsia="ko-KR"/>
    </w:rPr>
  </w:style>
  <w:style w:type="character" w:customStyle="1" w:styleId="TekstfusnoteChar">
    <w:name w:val="Tekst fusnote Char"/>
    <w:aliases w:val="Footnote Text Char Char,ARM footnote Text Char"/>
    <w:basedOn w:val="Zadanifontodlomka"/>
    <w:link w:val="Tekstfusnote"/>
    <w:rsid w:val="0051264B"/>
    <w:rPr>
      <w:rFonts w:eastAsiaTheme="minorEastAsia"/>
      <w:sz w:val="20"/>
      <w:szCs w:val="20"/>
      <w:lang w:eastAsia="ko-KR"/>
    </w:rPr>
  </w:style>
  <w:style w:type="paragraph" w:customStyle="1" w:styleId="t-9-8">
    <w:name w:val="t-9-8"/>
    <w:basedOn w:val="Normal"/>
    <w:rsid w:val="0051264B"/>
    <w:pPr>
      <w:spacing w:beforeAutospacing="1" w:after="100" w:afterAutospacing="1"/>
    </w:pPr>
    <w:rPr>
      <w:rFonts w:ascii="Times New Roman" w:eastAsia="Times New Roman" w:hAnsi="Times New Roman" w:cs="Times New Roman"/>
      <w:sz w:val="24"/>
      <w:szCs w:val="24"/>
      <w:lang w:eastAsia="hr-HR"/>
    </w:rPr>
  </w:style>
  <w:style w:type="paragraph" w:customStyle="1" w:styleId="box468808">
    <w:name w:val="box_468808"/>
    <w:basedOn w:val="Normal"/>
    <w:rsid w:val="00002F1A"/>
    <w:pPr>
      <w:spacing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02F1A"/>
  </w:style>
  <w:style w:type="paragraph" w:styleId="Zaglavlje">
    <w:name w:val="header"/>
    <w:basedOn w:val="Normal"/>
    <w:link w:val="ZaglavljeChar"/>
    <w:uiPriority w:val="99"/>
    <w:unhideWhenUsed/>
    <w:rsid w:val="00EE28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E28E2"/>
  </w:style>
  <w:style w:type="paragraph" w:styleId="Podnoje">
    <w:name w:val="footer"/>
    <w:basedOn w:val="Normal"/>
    <w:link w:val="PodnojeChar"/>
    <w:uiPriority w:val="99"/>
    <w:unhideWhenUsed/>
    <w:rsid w:val="00EE28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E28E2"/>
  </w:style>
  <w:style w:type="character" w:styleId="Referencakomentara">
    <w:name w:val="annotation reference"/>
    <w:basedOn w:val="Zadanifontodlomka"/>
    <w:uiPriority w:val="99"/>
    <w:semiHidden/>
    <w:unhideWhenUsed/>
    <w:rsid w:val="000A6D5B"/>
    <w:rPr>
      <w:sz w:val="16"/>
      <w:szCs w:val="16"/>
    </w:rPr>
  </w:style>
  <w:style w:type="paragraph" w:styleId="Tekstkomentara">
    <w:name w:val="annotation text"/>
    <w:basedOn w:val="Normal"/>
    <w:link w:val="TekstkomentaraChar"/>
    <w:uiPriority w:val="99"/>
    <w:unhideWhenUsed/>
    <w:rsid w:val="000A6D5B"/>
    <w:pPr>
      <w:spacing w:line="240" w:lineRule="auto"/>
    </w:pPr>
  </w:style>
  <w:style w:type="character" w:customStyle="1" w:styleId="TekstkomentaraChar">
    <w:name w:val="Tekst komentara Char"/>
    <w:basedOn w:val="Zadanifontodlomka"/>
    <w:link w:val="Tekstkomentara"/>
    <w:uiPriority w:val="99"/>
    <w:rsid w:val="000A6D5B"/>
    <w:rPr>
      <w:sz w:val="20"/>
      <w:szCs w:val="20"/>
    </w:rPr>
  </w:style>
  <w:style w:type="paragraph" w:styleId="Predmetkomentara">
    <w:name w:val="annotation subject"/>
    <w:basedOn w:val="Tekstkomentara"/>
    <w:next w:val="Tekstkomentara"/>
    <w:link w:val="PredmetkomentaraChar"/>
    <w:uiPriority w:val="99"/>
    <w:semiHidden/>
    <w:unhideWhenUsed/>
    <w:rsid w:val="000A6D5B"/>
    <w:rPr>
      <w:b/>
      <w:bCs/>
    </w:rPr>
  </w:style>
  <w:style w:type="character" w:customStyle="1" w:styleId="PredmetkomentaraChar">
    <w:name w:val="Predmet komentara Char"/>
    <w:basedOn w:val="TekstkomentaraChar"/>
    <w:link w:val="Predmetkomentara"/>
    <w:uiPriority w:val="99"/>
    <w:semiHidden/>
    <w:rsid w:val="000A6D5B"/>
    <w:rPr>
      <w:b/>
      <w:bCs/>
      <w:sz w:val="20"/>
      <w:szCs w:val="20"/>
    </w:rPr>
  </w:style>
  <w:style w:type="paragraph" w:styleId="Bezproreda">
    <w:name w:val="No Spacing"/>
    <w:link w:val="BezproredaChar"/>
    <w:uiPriority w:val="1"/>
    <w:qFormat/>
    <w:rsid w:val="00F216E2"/>
    <w:pPr>
      <w:spacing w:after="0" w:line="240" w:lineRule="auto"/>
    </w:pPr>
  </w:style>
  <w:style w:type="character" w:customStyle="1" w:styleId="BezproredaChar">
    <w:name w:val="Bez proreda Char"/>
    <w:basedOn w:val="Zadanifontodlomka"/>
    <w:link w:val="Bezproreda"/>
    <w:uiPriority w:val="1"/>
    <w:rsid w:val="003970FA"/>
  </w:style>
  <w:style w:type="paragraph" w:customStyle="1" w:styleId="box469223">
    <w:name w:val="box_469223"/>
    <w:basedOn w:val="Normal"/>
    <w:rsid w:val="000D62F6"/>
    <w:pPr>
      <w:spacing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semiHidden/>
    <w:rsid w:val="00F216E2"/>
    <w:rPr>
      <w:caps/>
      <w:spacing w:val="15"/>
      <w:shd w:val="clear" w:color="auto" w:fill="D9E2F3" w:themeFill="accent1" w:themeFillTint="33"/>
    </w:rPr>
  </w:style>
  <w:style w:type="character" w:customStyle="1" w:styleId="Naslov3Char">
    <w:name w:val="Naslov 3 Char"/>
    <w:basedOn w:val="Zadanifontodlomka"/>
    <w:link w:val="Naslov3"/>
    <w:uiPriority w:val="9"/>
    <w:semiHidden/>
    <w:rsid w:val="00F216E2"/>
    <w:rPr>
      <w:caps/>
      <w:color w:val="1F3763" w:themeColor="accent1" w:themeShade="7F"/>
      <w:spacing w:val="15"/>
    </w:rPr>
  </w:style>
  <w:style w:type="character" w:customStyle="1" w:styleId="Naslov4Char">
    <w:name w:val="Naslov 4 Char"/>
    <w:basedOn w:val="Zadanifontodlomka"/>
    <w:link w:val="Naslov4"/>
    <w:uiPriority w:val="9"/>
    <w:semiHidden/>
    <w:rsid w:val="00F216E2"/>
    <w:rPr>
      <w:caps/>
      <w:color w:val="2F5496" w:themeColor="accent1" w:themeShade="BF"/>
      <w:spacing w:val="10"/>
    </w:rPr>
  </w:style>
  <w:style w:type="character" w:customStyle="1" w:styleId="Naslov5Char">
    <w:name w:val="Naslov 5 Char"/>
    <w:basedOn w:val="Zadanifontodlomka"/>
    <w:link w:val="Naslov5"/>
    <w:uiPriority w:val="9"/>
    <w:semiHidden/>
    <w:rsid w:val="00F216E2"/>
    <w:rPr>
      <w:caps/>
      <w:color w:val="2F5496" w:themeColor="accent1" w:themeShade="BF"/>
      <w:spacing w:val="10"/>
    </w:rPr>
  </w:style>
  <w:style w:type="character" w:customStyle="1" w:styleId="Naslov6Char">
    <w:name w:val="Naslov 6 Char"/>
    <w:basedOn w:val="Zadanifontodlomka"/>
    <w:link w:val="Naslov6"/>
    <w:uiPriority w:val="9"/>
    <w:semiHidden/>
    <w:rsid w:val="00F216E2"/>
    <w:rPr>
      <w:caps/>
      <w:color w:val="2F5496" w:themeColor="accent1" w:themeShade="BF"/>
      <w:spacing w:val="10"/>
    </w:rPr>
  </w:style>
  <w:style w:type="character" w:customStyle="1" w:styleId="Naslov7Char">
    <w:name w:val="Naslov 7 Char"/>
    <w:basedOn w:val="Zadanifontodlomka"/>
    <w:link w:val="Naslov7"/>
    <w:uiPriority w:val="9"/>
    <w:semiHidden/>
    <w:rsid w:val="00F216E2"/>
    <w:rPr>
      <w:caps/>
      <w:color w:val="2F5496" w:themeColor="accent1" w:themeShade="BF"/>
      <w:spacing w:val="10"/>
    </w:rPr>
  </w:style>
  <w:style w:type="character" w:customStyle="1" w:styleId="Naslov8Char">
    <w:name w:val="Naslov 8 Char"/>
    <w:basedOn w:val="Zadanifontodlomka"/>
    <w:link w:val="Naslov8"/>
    <w:uiPriority w:val="9"/>
    <w:semiHidden/>
    <w:rsid w:val="00F216E2"/>
    <w:rPr>
      <w:caps/>
      <w:spacing w:val="10"/>
      <w:sz w:val="18"/>
      <w:szCs w:val="18"/>
    </w:rPr>
  </w:style>
  <w:style w:type="character" w:customStyle="1" w:styleId="Naslov9Char">
    <w:name w:val="Naslov 9 Char"/>
    <w:basedOn w:val="Zadanifontodlomka"/>
    <w:link w:val="Naslov9"/>
    <w:uiPriority w:val="9"/>
    <w:semiHidden/>
    <w:rsid w:val="00F216E2"/>
    <w:rPr>
      <w:i/>
      <w:iCs/>
      <w:caps/>
      <w:spacing w:val="10"/>
      <w:sz w:val="18"/>
      <w:szCs w:val="18"/>
    </w:rPr>
  </w:style>
  <w:style w:type="paragraph" w:styleId="Opisslike">
    <w:name w:val="caption"/>
    <w:basedOn w:val="Normal"/>
    <w:next w:val="Normal"/>
    <w:uiPriority w:val="35"/>
    <w:semiHidden/>
    <w:unhideWhenUsed/>
    <w:qFormat/>
    <w:rsid w:val="00F216E2"/>
    <w:rPr>
      <w:b/>
      <w:bCs/>
      <w:color w:val="2F5496" w:themeColor="accent1" w:themeShade="BF"/>
      <w:sz w:val="16"/>
      <w:szCs w:val="16"/>
    </w:rPr>
  </w:style>
  <w:style w:type="paragraph" w:styleId="Naslov">
    <w:name w:val="Title"/>
    <w:basedOn w:val="Normal"/>
    <w:next w:val="Normal"/>
    <w:link w:val="NaslovChar"/>
    <w:uiPriority w:val="10"/>
    <w:qFormat/>
    <w:rsid w:val="00F216E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NaslovChar">
    <w:name w:val="Naslov Char"/>
    <w:basedOn w:val="Zadanifontodlomka"/>
    <w:link w:val="Naslov"/>
    <w:uiPriority w:val="10"/>
    <w:rsid w:val="00F216E2"/>
    <w:rPr>
      <w:rFonts w:asciiTheme="majorHAnsi" w:eastAsiaTheme="majorEastAsia" w:hAnsiTheme="majorHAnsi" w:cstheme="majorBidi"/>
      <w:caps/>
      <w:color w:val="4472C4" w:themeColor="accent1"/>
      <w:spacing w:val="10"/>
      <w:sz w:val="52"/>
      <w:szCs w:val="52"/>
    </w:rPr>
  </w:style>
  <w:style w:type="paragraph" w:styleId="Podnaslov">
    <w:name w:val="Subtitle"/>
    <w:basedOn w:val="Normal"/>
    <w:next w:val="Normal"/>
    <w:link w:val="PodnaslovChar"/>
    <w:uiPriority w:val="11"/>
    <w:qFormat/>
    <w:rsid w:val="00F216E2"/>
    <w:pPr>
      <w:spacing w:before="0" w:after="500" w:line="240" w:lineRule="auto"/>
    </w:pPr>
    <w:rPr>
      <w:caps/>
      <w:color w:val="595959" w:themeColor="text1" w:themeTint="A6"/>
      <w:spacing w:val="10"/>
      <w:sz w:val="21"/>
      <w:szCs w:val="21"/>
    </w:rPr>
  </w:style>
  <w:style w:type="character" w:customStyle="1" w:styleId="PodnaslovChar">
    <w:name w:val="Podnaslov Char"/>
    <w:basedOn w:val="Zadanifontodlomka"/>
    <w:link w:val="Podnaslov"/>
    <w:uiPriority w:val="11"/>
    <w:rsid w:val="00F216E2"/>
    <w:rPr>
      <w:caps/>
      <w:color w:val="595959" w:themeColor="text1" w:themeTint="A6"/>
      <w:spacing w:val="10"/>
      <w:sz w:val="21"/>
      <w:szCs w:val="21"/>
    </w:rPr>
  </w:style>
  <w:style w:type="character" w:styleId="Istaknuto">
    <w:name w:val="Emphasis"/>
    <w:uiPriority w:val="20"/>
    <w:qFormat/>
    <w:rsid w:val="00F216E2"/>
    <w:rPr>
      <w:caps/>
      <w:color w:val="1F3763" w:themeColor="accent1" w:themeShade="7F"/>
      <w:spacing w:val="5"/>
    </w:rPr>
  </w:style>
  <w:style w:type="paragraph" w:styleId="Citat">
    <w:name w:val="Quote"/>
    <w:basedOn w:val="Normal"/>
    <w:next w:val="Normal"/>
    <w:link w:val="CitatChar"/>
    <w:uiPriority w:val="29"/>
    <w:qFormat/>
    <w:rsid w:val="00F216E2"/>
    <w:rPr>
      <w:i/>
      <w:iCs/>
      <w:sz w:val="24"/>
      <w:szCs w:val="24"/>
    </w:rPr>
  </w:style>
  <w:style w:type="character" w:customStyle="1" w:styleId="CitatChar">
    <w:name w:val="Citat Char"/>
    <w:basedOn w:val="Zadanifontodlomka"/>
    <w:link w:val="Citat"/>
    <w:uiPriority w:val="29"/>
    <w:rsid w:val="00F216E2"/>
    <w:rPr>
      <w:i/>
      <w:iCs/>
      <w:sz w:val="24"/>
      <w:szCs w:val="24"/>
    </w:rPr>
  </w:style>
  <w:style w:type="paragraph" w:styleId="Naglaencitat">
    <w:name w:val="Intense Quote"/>
    <w:basedOn w:val="Normal"/>
    <w:next w:val="Normal"/>
    <w:link w:val="NaglaencitatChar"/>
    <w:uiPriority w:val="30"/>
    <w:qFormat/>
    <w:rsid w:val="00F216E2"/>
    <w:pPr>
      <w:spacing w:before="240" w:after="240" w:line="240" w:lineRule="auto"/>
      <w:ind w:left="1080" w:right="1080"/>
      <w:jc w:val="center"/>
    </w:pPr>
    <w:rPr>
      <w:color w:val="4472C4" w:themeColor="accent1"/>
      <w:sz w:val="24"/>
      <w:szCs w:val="24"/>
    </w:rPr>
  </w:style>
  <w:style w:type="character" w:customStyle="1" w:styleId="NaglaencitatChar">
    <w:name w:val="Naglašen citat Char"/>
    <w:basedOn w:val="Zadanifontodlomka"/>
    <w:link w:val="Naglaencitat"/>
    <w:uiPriority w:val="30"/>
    <w:rsid w:val="00F216E2"/>
    <w:rPr>
      <w:color w:val="4472C4" w:themeColor="accent1"/>
      <w:sz w:val="24"/>
      <w:szCs w:val="24"/>
    </w:rPr>
  </w:style>
  <w:style w:type="character" w:styleId="Neupadljivoisticanje">
    <w:name w:val="Subtle Emphasis"/>
    <w:uiPriority w:val="19"/>
    <w:qFormat/>
    <w:rsid w:val="00F216E2"/>
    <w:rPr>
      <w:i/>
      <w:iCs/>
      <w:color w:val="1F3763" w:themeColor="accent1" w:themeShade="7F"/>
    </w:rPr>
  </w:style>
  <w:style w:type="character" w:styleId="Jakoisticanje">
    <w:name w:val="Intense Emphasis"/>
    <w:uiPriority w:val="21"/>
    <w:qFormat/>
    <w:rsid w:val="00F216E2"/>
    <w:rPr>
      <w:b/>
      <w:bCs/>
      <w:caps/>
      <w:color w:val="1F3763" w:themeColor="accent1" w:themeShade="7F"/>
      <w:spacing w:val="10"/>
    </w:rPr>
  </w:style>
  <w:style w:type="character" w:styleId="Neupadljivareferenca">
    <w:name w:val="Subtle Reference"/>
    <w:uiPriority w:val="31"/>
    <w:qFormat/>
    <w:rsid w:val="00F216E2"/>
    <w:rPr>
      <w:b/>
      <w:bCs/>
      <w:color w:val="4472C4" w:themeColor="accent1"/>
    </w:rPr>
  </w:style>
  <w:style w:type="character" w:styleId="Istaknutareferenca">
    <w:name w:val="Intense Reference"/>
    <w:uiPriority w:val="32"/>
    <w:qFormat/>
    <w:rsid w:val="00F216E2"/>
    <w:rPr>
      <w:b/>
      <w:bCs/>
      <w:i/>
      <w:iCs/>
      <w:caps/>
      <w:color w:val="4472C4" w:themeColor="accent1"/>
    </w:rPr>
  </w:style>
  <w:style w:type="character" w:styleId="Naslovknjige">
    <w:name w:val="Book Title"/>
    <w:uiPriority w:val="33"/>
    <w:qFormat/>
    <w:rsid w:val="00F216E2"/>
    <w:rPr>
      <w:b/>
      <w:bCs/>
      <w:i/>
      <w:iCs/>
      <w:spacing w:val="0"/>
    </w:rPr>
  </w:style>
  <w:style w:type="paragraph" w:styleId="Tekstbalonia">
    <w:name w:val="Balloon Text"/>
    <w:basedOn w:val="Normal"/>
    <w:link w:val="TekstbaloniaChar"/>
    <w:uiPriority w:val="99"/>
    <w:semiHidden/>
    <w:unhideWhenUsed/>
    <w:rsid w:val="00D24294"/>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2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4488">
      <w:bodyDiv w:val="1"/>
      <w:marLeft w:val="0"/>
      <w:marRight w:val="0"/>
      <w:marTop w:val="0"/>
      <w:marBottom w:val="0"/>
      <w:divBdr>
        <w:top w:val="none" w:sz="0" w:space="0" w:color="auto"/>
        <w:left w:val="none" w:sz="0" w:space="0" w:color="auto"/>
        <w:bottom w:val="none" w:sz="0" w:space="0" w:color="auto"/>
        <w:right w:val="none" w:sz="0" w:space="0" w:color="auto"/>
      </w:divBdr>
    </w:div>
    <w:div w:id="384718871">
      <w:bodyDiv w:val="1"/>
      <w:marLeft w:val="0"/>
      <w:marRight w:val="0"/>
      <w:marTop w:val="0"/>
      <w:marBottom w:val="0"/>
      <w:divBdr>
        <w:top w:val="none" w:sz="0" w:space="0" w:color="auto"/>
        <w:left w:val="none" w:sz="0" w:space="0" w:color="auto"/>
        <w:bottom w:val="none" w:sz="0" w:space="0" w:color="auto"/>
        <w:right w:val="none" w:sz="0" w:space="0" w:color="auto"/>
      </w:divBdr>
    </w:div>
    <w:div w:id="422265651">
      <w:bodyDiv w:val="1"/>
      <w:marLeft w:val="0"/>
      <w:marRight w:val="0"/>
      <w:marTop w:val="0"/>
      <w:marBottom w:val="0"/>
      <w:divBdr>
        <w:top w:val="none" w:sz="0" w:space="0" w:color="auto"/>
        <w:left w:val="none" w:sz="0" w:space="0" w:color="auto"/>
        <w:bottom w:val="none" w:sz="0" w:space="0" w:color="auto"/>
        <w:right w:val="none" w:sz="0" w:space="0" w:color="auto"/>
      </w:divBdr>
    </w:div>
    <w:div w:id="697514362">
      <w:bodyDiv w:val="1"/>
      <w:marLeft w:val="0"/>
      <w:marRight w:val="0"/>
      <w:marTop w:val="0"/>
      <w:marBottom w:val="0"/>
      <w:divBdr>
        <w:top w:val="none" w:sz="0" w:space="0" w:color="auto"/>
        <w:left w:val="none" w:sz="0" w:space="0" w:color="auto"/>
        <w:bottom w:val="none" w:sz="0" w:space="0" w:color="auto"/>
        <w:right w:val="none" w:sz="0" w:space="0" w:color="auto"/>
      </w:divBdr>
    </w:div>
    <w:div w:id="1086416742">
      <w:bodyDiv w:val="1"/>
      <w:marLeft w:val="0"/>
      <w:marRight w:val="0"/>
      <w:marTop w:val="0"/>
      <w:marBottom w:val="0"/>
      <w:divBdr>
        <w:top w:val="none" w:sz="0" w:space="0" w:color="auto"/>
        <w:left w:val="none" w:sz="0" w:space="0" w:color="auto"/>
        <w:bottom w:val="none" w:sz="0" w:space="0" w:color="auto"/>
        <w:right w:val="none" w:sz="0" w:space="0" w:color="auto"/>
      </w:divBdr>
    </w:div>
    <w:div w:id="1102142698">
      <w:bodyDiv w:val="1"/>
      <w:marLeft w:val="0"/>
      <w:marRight w:val="0"/>
      <w:marTop w:val="0"/>
      <w:marBottom w:val="0"/>
      <w:divBdr>
        <w:top w:val="none" w:sz="0" w:space="0" w:color="auto"/>
        <w:left w:val="none" w:sz="0" w:space="0" w:color="auto"/>
        <w:bottom w:val="none" w:sz="0" w:space="0" w:color="auto"/>
        <w:right w:val="none" w:sz="0" w:space="0" w:color="auto"/>
      </w:divBdr>
    </w:div>
    <w:div w:id="1114405839">
      <w:bodyDiv w:val="1"/>
      <w:marLeft w:val="0"/>
      <w:marRight w:val="0"/>
      <w:marTop w:val="0"/>
      <w:marBottom w:val="0"/>
      <w:divBdr>
        <w:top w:val="none" w:sz="0" w:space="0" w:color="auto"/>
        <w:left w:val="none" w:sz="0" w:space="0" w:color="auto"/>
        <w:bottom w:val="none" w:sz="0" w:space="0" w:color="auto"/>
        <w:right w:val="none" w:sz="0" w:space="0" w:color="auto"/>
      </w:divBdr>
    </w:div>
    <w:div w:id="1132284822">
      <w:bodyDiv w:val="1"/>
      <w:marLeft w:val="0"/>
      <w:marRight w:val="0"/>
      <w:marTop w:val="0"/>
      <w:marBottom w:val="0"/>
      <w:divBdr>
        <w:top w:val="none" w:sz="0" w:space="0" w:color="auto"/>
        <w:left w:val="none" w:sz="0" w:space="0" w:color="auto"/>
        <w:bottom w:val="none" w:sz="0" w:space="0" w:color="auto"/>
        <w:right w:val="none" w:sz="0" w:space="0" w:color="auto"/>
      </w:divBdr>
    </w:div>
    <w:div w:id="1231428915">
      <w:bodyDiv w:val="1"/>
      <w:marLeft w:val="0"/>
      <w:marRight w:val="0"/>
      <w:marTop w:val="0"/>
      <w:marBottom w:val="0"/>
      <w:divBdr>
        <w:top w:val="none" w:sz="0" w:space="0" w:color="auto"/>
        <w:left w:val="none" w:sz="0" w:space="0" w:color="auto"/>
        <w:bottom w:val="none" w:sz="0" w:space="0" w:color="auto"/>
        <w:right w:val="none" w:sz="0" w:space="0" w:color="auto"/>
      </w:divBdr>
    </w:div>
    <w:div w:id="1303924344">
      <w:bodyDiv w:val="1"/>
      <w:marLeft w:val="0"/>
      <w:marRight w:val="0"/>
      <w:marTop w:val="0"/>
      <w:marBottom w:val="0"/>
      <w:divBdr>
        <w:top w:val="none" w:sz="0" w:space="0" w:color="auto"/>
        <w:left w:val="none" w:sz="0" w:space="0" w:color="auto"/>
        <w:bottom w:val="none" w:sz="0" w:space="0" w:color="auto"/>
        <w:right w:val="none" w:sz="0" w:space="0" w:color="auto"/>
      </w:divBdr>
    </w:div>
    <w:div w:id="1344552355">
      <w:bodyDiv w:val="1"/>
      <w:marLeft w:val="0"/>
      <w:marRight w:val="0"/>
      <w:marTop w:val="0"/>
      <w:marBottom w:val="0"/>
      <w:divBdr>
        <w:top w:val="none" w:sz="0" w:space="0" w:color="auto"/>
        <w:left w:val="none" w:sz="0" w:space="0" w:color="auto"/>
        <w:bottom w:val="none" w:sz="0" w:space="0" w:color="auto"/>
        <w:right w:val="none" w:sz="0" w:space="0" w:color="auto"/>
      </w:divBdr>
    </w:div>
    <w:div w:id="1361197550">
      <w:bodyDiv w:val="1"/>
      <w:marLeft w:val="0"/>
      <w:marRight w:val="0"/>
      <w:marTop w:val="0"/>
      <w:marBottom w:val="0"/>
      <w:divBdr>
        <w:top w:val="none" w:sz="0" w:space="0" w:color="auto"/>
        <w:left w:val="none" w:sz="0" w:space="0" w:color="auto"/>
        <w:bottom w:val="none" w:sz="0" w:space="0" w:color="auto"/>
        <w:right w:val="none" w:sz="0" w:space="0" w:color="auto"/>
      </w:divBdr>
    </w:div>
    <w:div w:id="1394233685">
      <w:bodyDiv w:val="1"/>
      <w:marLeft w:val="0"/>
      <w:marRight w:val="0"/>
      <w:marTop w:val="0"/>
      <w:marBottom w:val="0"/>
      <w:divBdr>
        <w:top w:val="none" w:sz="0" w:space="0" w:color="auto"/>
        <w:left w:val="none" w:sz="0" w:space="0" w:color="auto"/>
        <w:bottom w:val="none" w:sz="0" w:space="0" w:color="auto"/>
        <w:right w:val="none" w:sz="0" w:space="0" w:color="auto"/>
      </w:divBdr>
    </w:div>
    <w:div w:id="1424375795">
      <w:bodyDiv w:val="1"/>
      <w:marLeft w:val="0"/>
      <w:marRight w:val="0"/>
      <w:marTop w:val="0"/>
      <w:marBottom w:val="0"/>
      <w:divBdr>
        <w:top w:val="none" w:sz="0" w:space="0" w:color="auto"/>
        <w:left w:val="none" w:sz="0" w:space="0" w:color="auto"/>
        <w:bottom w:val="none" w:sz="0" w:space="0" w:color="auto"/>
        <w:right w:val="none" w:sz="0" w:space="0" w:color="auto"/>
      </w:divBdr>
    </w:div>
    <w:div w:id="1483816010">
      <w:bodyDiv w:val="1"/>
      <w:marLeft w:val="0"/>
      <w:marRight w:val="0"/>
      <w:marTop w:val="0"/>
      <w:marBottom w:val="0"/>
      <w:divBdr>
        <w:top w:val="none" w:sz="0" w:space="0" w:color="auto"/>
        <w:left w:val="none" w:sz="0" w:space="0" w:color="auto"/>
        <w:bottom w:val="none" w:sz="0" w:space="0" w:color="auto"/>
        <w:right w:val="none" w:sz="0" w:space="0" w:color="auto"/>
      </w:divBdr>
    </w:div>
    <w:div w:id="1622568376">
      <w:bodyDiv w:val="1"/>
      <w:marLeft w:val="0"/>
      <w:marRight w:val="0"/>
      <w:marTop w:val="0"/>
      <w:marBottom w:val="0"/>
      <w:divBdr>
        <w:top w:val="none" w:sz="0" w:space="0" w:color="auto"/>
        <w:left w:val="none" w:sz="0" w:space="0" w:color="auto"/>
        <w:bottom w:val="none" w:sz="0" w:space="0" w:color="auto"/>
        <w:right w:val="none" w:sz="0" w:space="0" w:color="auto"/>
      </w:divBdr>
    </w:div>
    <w:div w:id="1812206341">
      <w:bodyDiv w:val="1"/>
      <w:marLeft w:val="0"/>
      <w:marRight w:val="0"/>
      <w:marTop w:val="0"/>
      <w:marBottom w:val="0"/>
      <w:divBdr>
        <w:top w:val="none" w:sz="0" w:space="0" w:color="auto"/>
        <w:left w:val="none" w:sz="0" w:space="0" w:color="auto"/>
        <w:bottom w:val="none" w:sz="0" w:space="0" w:color="auto"/>
        <w:right w:val="none" w:sz="0" w:space="0" w:color="auto"/>
      </w:divBdr>
    </w:div>
    <w:div w:id="1894806031">
      <w:bodyDiv w:val="1"/>
      <w:marLeft w:val="0"/>
      <w:marRight w:val="0"/>
      <w:marTop w:val="0"/>
      <w:marBottom w:val="0"/>
      <w:divBdr>
        <w:top w:val="none" w:sz="0" w:space="0" w:color="auto"/>
        <w:left w:val="none" w:sz="0" w:space="0" w:color="auto"/>
        <w:bottom w:val="none" w:sz="0" w:space="0" w:color="auto"/>
        <w:right w:val="none" w:sz="0" w:space="0" w:color="auto"/>
      </w:divBdr>
    </w:div>
    <w:div w:id="1960722711">
      <w:bodyDiv w:val="1"/>
      <w:marLeft w:val="0"/>
      <w:marRight w:val="0"/>
      <w:marTop w:val="0"/>
      <w:marBottom w:val="0"/>
      <w:divBdr>
        <w:top w:val="none" w:sz="0" w:space="0" w:color="auto"/>
        <w:left w:val="none" w:sz="0" w:space="0" w:color="auto"/>
        <w:bottom w:val="none" w:sz="0" w:space="0" w:color="auto"/>
        <w:right w:val="none" w:sz="0" w:space="0" w:color="auto"/>
      </w:divBdr>
    </w:div>
    <w:div w:id="1967806505">
      <w:bodyDiv w:val="1"/>
      <w:marLeft w:val="0"/>
      <w:marRight w:val="0"/>
      <w:marTop w:val="0"/>
      <w:marBottom w:val="0"/>
      <w:divBdr>
        <w:top w:val="none" w:sz="0" w:space="0" w:color="auto"/>
        <w:left w:val="none" w:sz="0" w:space="0" w:color="auto"/>
        <w:bottom w:val="none" w:sz="0" w:space="0" w:color="auto"/>
        <w:right w:val="none" w:sz="0" w:space="0" w:color="auto"/>
      </w:divBdr>
    </w:div>
    <w:div w:id="1976790973">
      <w:bodyDiv w:val="1"/>
      <w:marLeft w:val="0"/>
      <w:marRight w:val="0"/>
      <w:marTop w:val="0"/>
      <w:marBottom w:val="0"/>
      <w:divBdr>
        <w:top w:val="none" w:sz="0" w:space="0" w:color="auto"/>
        <w:left w:val="none" w:sz="0" w:space="0" w:color="auto"/>
        <w:bottom w:val="none" w:sz="0" w:space="0" w:color="auto"/>
        <w:right w:val="none" w:sz="0" w:space="0" w:color="auto"/>
      </w:divBdr>
    </w:div>
    <w:div w:id="2008247023">
      <w:bodyDiv w:val="1"/>
      <w:marLeft w:val="0"/>
      <w:marRight w:val="0"/>
      <w:marTop w:val="0"/>
      <w:marBottom w:val="0"/>
      <w:divBdr>
        <w:top w:val="none" w:sz="0" w:space="0" w:color="auto"/>
        <w:left w:val="none" w:sz="0" w:space="0" w:color="auto"/>
        <w:bottom w:val="none" w:sz="0" w:space="0" w:color="auto"/>
        <w:right w:val="none" w:sz="0" w:space="0" w:color="auto"/>
      </w:divBdr>
    </w:div>
    <w:div w:id="2131823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390E-281F-410B-929F-A9CCA14E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15</Pages>
  <Words>5721</Words>
  <Characters>32612</Characters>
  <Application>Microsoft Office Word</Application>
  <DocSecurity>0</DocSecurity>
  <Lines>271</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Odeljan</dc:creator>
  <cp:keywords/>
  <dc:description/>
  <cp:lastModifiedBy>Ivan Odeljan</cp:lastModifiedBy>
  <cp:revision>81</cp:revision>
  <cp:lastPrinted>2022-04-06T08:59:00Z</cp:lastPrinted>
  <dcterms:created xsi:type="dcterms:W3CDTF">2022-03-22T14:43:00Z</dcterms:created>
  <dcterms:modified xsi:type="dcterms:W3CDTF">2022-05-06T13:28:00Z</dcterms:modified>
</cp:coreProperties>
</file>