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BE01" w14:textId="72820776" w:rsidR="00783B82" w:rsidRPr="002923AA" w:rsidRDefault="00783B82" w:rsidP="00C846D8">
      <w:pPr>
        <w:pStyle w:val="Heading2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106534729"/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DIGITALNI JAZ </w:t>
      </w:r>
    </w:p>
    <w:bookmarkEnd w:id="0"/>
    <w:p w14:paraId="65ED1B8E" w14:textId="77777777" w:rsidR="00783B82" w:rsidRPr="002923AA" w:rsidRDefault="00783B82" w:rsidP="00783B8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44705B4" w14:textId="77777777" w:rsidR="00783B82" w:rsidRPr="002923AA" w:rsidRDefault="00783B82" w:rsidP="00E048F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Aktivno starenje uključuje osnaživanje populacije 54+ i razvoj digitalne pismenost što doprinosi smanjenju digitalnog jaza. </w:t>
      </w:r>
    </w:p>
    <w:p w14:paraId="4F895F7B" w14:textId="77777777" w:rsidR="00783B82" w:rsidRPr="002923AA" w:rsidRDefault="00783B82" w:rsidP="00E048F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Pojam digitalnog jaza sagledavan je s mnogobrojnih aspekata s ciljem utvrđivanja uzroka nastanka tog fenomena, mogućnosti rješavanja problema, učinaka poduzetih mjera i slično. Unazad petnaestak godina generiran je velik broj radova, što stručnih što znanstvenih, u kojima se autori bave uzrocima digitalnog jaza kao što su: fizički pristup Internetu, digitalne vještine koje su presudne za učinkovito korištenje digitalnih usluga i informacija, digitalnim uslugama i njihovom dostupnošću, ograničenja određenih populacijskih grupa koja utječu na digitalni jaz te motivacija kojom bi se potaknula pozitivna promjena i tako dalje. </w:t>
      </w:r>
    </w:p>
    <w:p w14:paraId="59BF3EC1" w14:textId="77777777" w:rsidR="00783B82" w:rsidRPr="002923AA" w:rsidRDefault="00783B82" w:rsidP="00E048F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Digitalni jaz uočen je kao pojava još početkom ovog tisućljeća, i unatoč brojnim inicijativama koje su u nastavku ovog poglavlja pobrojane još uvijek je tema koja zaokuplja pažnju. Kako bi se pratio napredak u razvoju osmišljeno je nekoliko metodologija za praćenje koje su u nastavku opisane.</w:t>
      </w:r>
    </w:p>
    <w:p w14:paraId="1977DF90" w14:textId="57D2D2A9" w:rsidR="00783B82" w:rsidRPr="002923AA" w:rsidRDefault="00783B82" w:rsidP="00E048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>OECD je još 2001. godine objavio publikaciju pod nazivom „Understanding Digital Divide“. Dokument sadrži polazna razmatranja vezana uz već tada uočene razlike u razvoju</w:t>
      </w:r>
      <w:r w:rsidR="0074423A"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 i primjeni informacijsko-komunikacijske tehnologije (IKT)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.  Prije 20 godina utvrđeno je da postoje razlike u korištenju računala i Interneta među populacijskim skupinama vezano za spol, jezične vještine koje su također bile istaknute kao čimbenik koji je utjecao na razlike u korištenju računala i Interneta jer je većina digitalnih sadržaja, ali i upravljačkih sustava računala  bilo  dostupno uglavnom na engleskom jeziku. To je davalo značajno bolju polazišnu poziciju kod uspoređivanja zemljama engleskog govornog područja. Već tada su se uočavale razlike ruralno i urbano. Slijedom navedenog OECD je donio preporuke za političke mjere u cilju što veće dostupnosti računala i Interneta, što predstavlja temeljni uvjet za e-uključivost. Mjera za praćenje digitalog jaza (</w:t>
      </w:r>
      <w:r w:rsidRPr="002923AA">
        <w:rPr>
          <w:rFonts w:ascii="Times New Roman" w:hAnsi="Times New Roman" w:cs="Times New Roman"/>
          <w:b/>
          <w:bCs/>
          <w:sz w:val="24"/>
          <w:szCs w:val="24"/>
          <w:lang w:val="hr-HR"/>
        </w:rPr>
        <w:t>Digital Divide Index – DDI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) osmišljena je za kvantificiranje jaza između pojedinaca, kućanstava, poduzeća i geografskih područja na različitim društveno-ekonomskim razinama, kako u pogledu njihovih mogućnosti pristupa IKT, tako i u pogledu njihove uporabe Interneta za razne aktivnosti (OECD, 2001). (Selhofer, Hüsing, 2002).</w:t>
      </w:r>
    </w:p>
    <w:p w14:paraId="6CA21C49" w14:textId="138125AF" w:rsidR="00783B82" w:rsidRPr="002923AA" w:rsidRDefault="00783B82" w:rsidP="00E048F6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>U prošlom desetljeću U</w:t>
      </w:r>
      <w:r w:rsidR="001B7879"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jedinjeni 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1B7879" w:rsidRPr="002923AA">
        <w:rPr>
          <w:rFonts w:ascii="Times New Roman" w:hAnsi="Times New Roman" w:cs="Times New Roman"/>
          <w:sz w:val="24"/>
          <w:szCs w:val="24"/>
          <w:lang w:val="hr-HR"/>
        </w:rPr>
        <w:t>arodi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 odredi</w:t>
      </w:r>
      <w:r w:rsidR="001B7879" w:rsidRPr="002923AA">
        <w:rPr>
          <w:rFonts w:ascii="Times New Roman" w:hAnsi="Times New Roman" w:cs="Times New Roman"/>
          <w:sz w:val="24"/>
          <w:szCs w:val="24"/>
          <w:lang w:val="hr-HR"/>
        </w:rPr>
        <w:t>li su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 pristup Internetu i IKT-u ključnim ciljevima održivog razvoja (Sustainable Development Goal 9c) (</w:t>
      </w:r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United Nations, 2015)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. ESCAP (</w:t>
      </w:r>
      <w:r w:rsidRPr="002923AA">
        <w:rPr>
          <w:rFonts w:ascii="Times New Roman" w:hAnsi="Times New Roman" w:cs="Times New Roman"/>
          <w:i/>
          <w:iCs/>
          <w:sz w:val="24"/>
          <w:szCs w:val="24"/>
          <w:lang w:val="hr-HR"/>
        </w:rPr>
        <w:t>Economic and Social Commission for Asia and the Pacific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) je svoj značaj dodatno naglasio međuvladinom provedbom inicijative AP-IS 2016. godine, uveden je Indeks digitalnog jaza (Digital Divide Indeks – DDI) čiji indikatori su prikazani na Slici 1. Vrijednost DDI se kreće od 0 do 100, gdje 100 označava najveću različitost. Čine ga dvije dimenzije koje se također mjere u rasponu od 0 do 100. Prva dimenzija odnosi se na infrastrukturu (INFRA) a druga na socioekonomske ocjene (SE). </w:t>
      </w:r>
    </w:p>
    <w:p w14:paraId="22241036" w14:textId="77777777" w:rsidR="00783B82" w:rsidRPr="002923AA" w:rsidRDefault="00783B82" w:rsidP="00783B82">
      <w:pPr>
        <w:pStyle w:val="Caption"/>
        <w:jc w:val="center"/>
        <w:rPr>
          <w:noProof/>
        </w:rPr>
      </w:pPr>
      <w:r w:rsidRPr="002923AA">
        <w:rPr>
          <w:noProof/>
          <w:lang w:eastAsia="en-US"/>
        </w:rPr>
        <w:lastRenderedPageBreak/>
        <w:drawing>
          <wp:inline distT="0" distB="0" distL="0" distR="0" wp14:anchorId="761C48D7" wp14:editId="362351FF">
            <wp:extent cx="4353533" cy="3896269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389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AC7A" w14:textId="5C8F71C1" w:rsidR="00783B82" w:rsidRPr="002923AA" w:rsidRDefault="00783B82" w:rsidP="00783B82">
      <w:pPr>
        <w:pStyle w:val="Caption"/>
        <w:ind w:left="708"/>
      </w:pPr>
      <w:bookmarkStart w:id="1" w:name="_Toc98950957"/>
      <w:r w:rsidRPr="002923AA">
        <w:t xml:space="preserve">Slika </w:t>
      </w:r>
      <w:r w:rsidRPr="002923AA">
        <w:rPr>
          <w:noProof/>
        </w:rPr>
        <w:fldChar w:fldCharType="begin"/>
      </w:r>
      <w:r w:rsidRPr="002923AA">
        <w:rPr>
          <w:noProof/>
        </w:rPr>
        <w:instrText xml:space="preserve"> SEQ Slika \* ARABIC </w:instrText>
      </w:r>
      <w:r w:rsidRPr="002923AA">
        <w:rPr>
          <w:noProof/>
        </w:rPr>
        <w:fldChar w:fldCharType="separate"/>
      </w:r>
      <w:r w:rsidRPr="002923AA">
        <w:rPr>
          <w:noProof/>
        </w:rPr>
        <w:t>1</w:t>
      </w:r>
      <w:r w:rsidRPr="002923AA">
        <w:rPr>
          <w:noProof/>
        </w:rPr>
        <w:fldChar w:fldCharType="end"/>
      </w:r>
      <w:r w:rsidRPr="002923AA">
        <w:t>. Konceptualni model Indeksa digitalnog jaza (DDI)</w:t>
      </w:r>
      <w:bookmarkEnd w:id="1"/>
    </w:p>
    <w:p w14:paraId="687B9B63" w14:textId="77777777" w:rsidR="00783B82" w:rsidRPr="002923AA" w:rsidRDefault="00783B82" w:rsidP="00783B82">
      <w:pPr>
        <w:spacing w:line="360" w:lineRule="auto"/>
        <w:ind w:left="7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/>
          <w:sz w:val="24"/>
          <w:szCs w:val="24"/>
          <w:lang w:val="hr-HR"/>
        </w:rPr>
        <w:t>Izvor:  Prilagođeno prema: UN ESCAP, 2019, stranica 6., „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DDI conceptual model“</w:t>
      </w:r>
    </w:p>
    <w:p w14:paraId="69050159" w14:textId="77777777" w:rsidR="00783B82" w:rsidRPr="002923AA" w:rsidRDefault="00783B82" w:rsidP="00783B82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11B21D" w14:textId="77777777" w:rsidR="00783B82" w:rsidRPr="002923AA" w:rsidRDefault="00783B82" w:rsidP="00E048F6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Rezultat INFRA čini pet varijabli koje se odnose na širokopojasnu infrastrukturu i prihvaćanje tehnologije: (1) postotak ukupne populacije u 2017. godini bez pristupa fiksnoj širokopojasnoj mreži od najmanje 100 Mbps prijenosa i prijenosa od 20 Mbps od prosinca 2018.; (2) postotak domova bez računala  (stolna računala, prijenosna računala, pametni telefoni, tableti itd.); (3) postotak domova koji nemaju pristup Internetu (nemaju pretplatu na Internet, uključujući planove za mobilnu mrežu ili dial-up); (4) srednje najveće oglašene brzine preuzimanja; i (5) srednja maksimalna oglašena brzina prijenosa.</w:t>
      </w:r>
    </w:p>
    <w:p w14:paraId="41EAC2E6" w14:textId="77777777" w:rsidR="00783B82" w:rsidRPr="002923AA" w:rsidRDefault="00783B82" w:rsidP="00E048F6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643CC84" w14:textId="77777777" w:rsidR="00783B82" w:rsidRPr="002923AA" w:rsidRDefault="00783B82" w:rsidP="00E048F6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Rezultat SE grupira četiri varijable za koje je poznato da utječu na prihvaćanje tehnologije: (1) postotak stanovništva starijeg od 65 godina i više; (2) postotak stanovništva starijeg od 25 godina sa završenom stupnjem obrazovanja nižim od srednje škole; (3) individualna stopa siromaštva; i (4) postotak civilnog stanovništva s invaliditetom koje nije uključeno u bilo koji oblik institucionalne skrbi. Drugim riječima, ove varijable neizravno mjere prihvaćanje tehnologije jer su potencijalni prediktori zaostajanja u prihvaćanju tehnologije.</w:t>
      </w:r>
    </w:p>
    <w:p w14:paraId="5209DF0F" w14:textId="77777777" w:rsidR="00783B82" w:rsidRPr="002923AA" w:rsidRDefault="00783B82" w:rsidP="00E048F6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FBF2CFF" w14:textId="77777777" w:rsidR="00783B82" w:rsidRPr="002923AA" w:rsidRDefault="00783B82" w:rsidP="00E048F6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 xml:space="preserve">INFRA i SE kombiniraju se za izračunavanje ukupnog DDI. Ako određena županija ili popisni trakt 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ima višu ocjenu INFRA u odnosu na ocjenu SE, treba uložiti napore na poboljšanju širokopojasne infrastrukture. Ako s druge strane, određeno geografsko područje ima viši SE rezultat u odnosu na INFRA rezultat, treba uložiti napore na povećanju digitalne pismenosti i izloženosti prednostima </w:t>
      </w: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tehnologije. Ključna informacija koju kreatorima javnih politika daje DDI je prvenstveno fizički pristup / prihvaćanje i socioekonomske karakteristike koje mogu ograničiti motivacija, vještine i upotreba. Uvidom u strukturu varijabli DDI - zbog ograničenja podataka dizajniran je kao opisni i pragmatični alat. </w:t>
      </w:r>
    </w:p>
    <w:p w14:paraId="442E17B7" w14:textId="77777777" w:rsidR="00783B82" w:rsidRPr="002923AA" w:rsidRDefault="00783B82" w:rsidP="00783B82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50A298" w14:textId="5629F210" w:rsidR="00783B82" w:rsidRPr="002923AA" w:rsidRDefault="00783B82" w:rsidP="00E048F6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OECD je uspostavio online benchmarking sustav praćenja parametara vezanih uz digitalizaciju društva u cjelini radi usporedbi zemalja međusobno, čije komponente su prikazane na Slici </w:t>
      </w:r>
      <w:r w:rsidR="00F858E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. Sustav je dostupan na poveznici </w:t>
      </w:r>
      <w:hyperlink r:id="rId6" w:history="1">
        <w:r w:rsidRPr="002923AA">
          <w:rPr>
            <w:rFonts w:ascii="Times New Roman" w:hAnsi="Times New Roman" w:cs="Times New Roman"/>
            <w:sz w:val="24"/>
            <w:szCs w:val="24"/>
            <w:lang w:val="hr-HR"/>
          </w:rPr>
          <w:t>https://goingdigital.oecd.org/en/</w:t>
        </w:r>
      </w:hyperlink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. Going Digital alat pomaže zemljama da procijene stanje digitalnog razvoja i formuliraju strategije i pristupe politikama kao odgovor. Istraživanje i vizualizacija podataka ključne su značajke alata. </w:t>
      </w:r>
    </w:p>
    <w:p w14:paraId="2B7A7644" w14:textId="77777777" w:rsidR="00783B82" w:rsidRPr="002923AA" w:rsidRDefault="00783B82" w:rsidP="00783B82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17C867" w14:textId="77777777" w:rsidR="00783B82" w:rsidRPr="002923AA" w:rsidRDefault="00783B82" w:rsidP="00783B82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noProof/>
          <w:sz w:val="24"/>
          <w:szCs w:val="24"/>
          <w:lang w:val="hr-HR"/>
        </w:rPr>
        <w:drawing>
          <wp:inline distT="0" distB="0" distL="0" distR="0" wp14:anchorId="040D8114" wp14:editId="06F0DA2D">
            <wp:extent cx="3198929" cy="3108960"/>
            <wp:effectExtent l="0" t="0" r="190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1600" cy="315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FC5A5" w14:textId="32AE8149" w:rsidR="00783B82" w:rsidRPr="002923AA" w:rsidRDefault="00783B82" w:rsidP="00783B82">
      <w:pPr>
        <w:pStyle w:val="Caption"/>
        <w:jc w:val="center"/>
        <w:rPr>
          <w:color w:val="000000"/>
        </w:rPr>
      </w:pPr>
      <w:bookmarkStart w:id="2" w:name="_Toc98950958"/>
      <w:r w:rsidRPr="002923AA">
        <w:t>Slika</w:t>
      </w:r>
      <w:r w:rsidR="00F858EB">
        <w:rPr>
          <w:noProof/>
        </w:rPr>
        <w:t xml:space="preserve"> 2</w:t>
      </w:r>
      <w:r w:rsidRPr="002923AA">
        <w:t>. Sedam dimenzija politike „Going digital“</w:t>
      </w:r>
      <w:bookmarkEnd w:id="2"/>
    </w:p>
    <w:p w14:paraId="2DFE4DEB" w14:textId="77777777" w:rsidR="00783B82" w:rsidRPr="002923AA" w:rsidRDefault="00783B82" w:rsidP="00783B82">
      <w:pPr>
        <w:pStyle w:val="HTMLPreformatted"/>
        <w:ind w:left="91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>Izvor: Prilagođeno prema: OECD, (2019), Going digital toolkit, https://goingdigital.oecd.org/en/, preuzeto 25. 10. 2020.</w:t>
      </w:r>
    </w:p>
    <w:p w14:paraId="0FFFF755" w14:textId="77777777" w:rsidR="00783B82" w:rsidRPr="002923AA" w:rsidRDefault="00783B82" w:rsidP="00E048F6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C02BE0" w14:textId="4A52D234" w:rsidR="00783B82" w:rsidRPr="002923AA" w:rsidRDefault="00783B82" w:rsidP="00E048F6">
      <w:pPr>
        <w:pStyle w:val="HTMLPreformatted"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Sustav je usmjeren na praćenje rasta i blagostanja (growth and well-being). Sustavom je obuhvaćeno sedam dimenzija politike međusobno povezanih područja, kako bi se osigurao holistički pristup koji uravnotežuje mogućnosti i rizike DT. U sustavu je u trenutku izrade ovog rada bilo moguće pratiti zemlje članice OECDa: Australija, Austrija, Belgija, Čile, Republika Češka, Danska, Estonija, Finska, Francuska, Njemačka, Grčka, Mađarska, Island, Irska, Izrael, 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Italija, Japan, Koreja, Latvija, Litva, Luksemburg, Meksiko, </w:t>
      </w:r>
      <w:r w:rsidRPr="002923AA">
        <w:rPr>
          <w:rFonts w:ascii="Times New Roman" w:eastAsia="SimSun" w:hAnsi="Times New Roman" w:cs="Times New Roman"/>
          <w:sz w:val="24"/>
          <w:szCs w:val="24"/>
          <w:lang w:val="hr-HR" w:eastAsia="hr-HR"/>
        </w:rPr>
        <w:t>Nizozemska, Novi Zeland, Norveška, Poljska, Portugal, Slovačka Republika, Slovenija, Španjolska, Švedska, Švicarska, Turska, Ujedinjeno Kraljevstvo i Sjedinjene Američke Države. Sustav sadrži podatke za zemlje koje nisu članice OECDa:  Brazil, Kolumbija, Kosta Rika, Indija, Indonezija, Kina, Ruska Federacija i  Južnoafrička Republika. Isto tako moguće je naći i podatke za zemlje BRIICS:   Brazil, Indija, Indonezija, Kina, Ruska Federacija i Južnoafrička Republika.</w:t>
      </w:r>
    </w:p>
    <w:p w14:paraId="2DAA2948" w14:textId="77777777" w:rsidR="002E29E7" w:rsidRDefault="002E29E7" w:rsidP="00E048F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</w:p>
    <w:p w14:paraId="618AAB8E" w14:textId="5BBE4ED0" w:rsidR="00783B82" w:rsidRPr="002923AA" w:rsidRDefault="00783B82" w:rsidP="00E048F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t>Za potrebe praćenja ostvarenja ciljeva Digitalne Agende, EUROSTAT provodi godišnje istraživanje kojim se prikupljaju podaci za izračun pokazatelja razvijenosti digitalnog društva (European Commission, 20</w:t>
      </w:r>
      <w:r w:rsidR="002E29E7">
        <w:rPr>
          <w:rFonts w:ascii="Times New Roman" w:eastAsia="LiberationSansNarrow" w:hAnsi="Times New Roman" w:cs="Times New Roman"/>
          <w:sz w:val="24"/>
          <w:szCs w:val="24"/>
          <w:lang w:val="hr-HR"/>
        </w:rPr>
        <w:t>19a</w:t>
      </w: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t>., 2020.</w:t>
      </w:r>
      <w:r w:rsidR="002E29E7">
        <w:rPr>
          <w:rFonts w:ascii="Times New Roman" w:eastAsia="LiberationSansNarrow" w:hAnsi="Times New Roman" w:cs="Times New Roman"/>
          <w:sz w:val="24"/>
          <w:szCs w:val="24"/>
          <w:lang w:val="hr-HR"/>
        </w:rPr>
        <w:t>, 2021.</w:t>
      </w: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t xml:space="preserve">). U nastavku su prikazani podaci za 2018. godina (Tablica 1.) i 2019. godinu (Tablica </w:t>
      </w:r>
      <w:r w:rsidR="00582E1B">
        <w:rPr>
          <w:rFonts w:ascii="Times New Roman" w:eastAsia="LiberationSansNarrow" w:hAnsi="Times New Roman" w:cs="Times New Roman"/>
          <w:sz w:val="24"/>
          <w:szCs w:val="24"/>
          <w:lang w:val="hr-HR"/>
        </w:rPr>
        <w:t>2</w:t>
      </w: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t xml:space="preserve">.). U Tablici </w:t>
      </w:r>
      <w:r w:rsidR="009873B2">
        <w:rPr>
          <w:rFonts w:ascii="Times New Roman" w:eastAsia="LiberationSansNarrow" w:hAnsi="Times New Roman" w:cs="Times New Roman"/>
          <w:sz w:val="24"/>
          <w:szCs w:val="24"/>
          <w:lang w:val="hr-HR"/>
        </w:rPr>
        <w:t>3</w:t>
      </w: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t>. prikazana je usporedba rangova za svaku zemlju te je iskazan podatak o promjeni ranga u 2019. u odnosu na 2018. godinu.</w:t>
      </w:r>
    </w:p>
    <w:p w14:paraId="0DA8B48D" w14:textId="77777777" w:rsidR="000C128D" w:rsidRDefault="000C128D" w:rsidP="00783B82">
      <w:pPr>
        <w:pStyle w:val="Caption"/>
        <w:jc w:val="center"/>
        <w:rPr>
          <w:i w:val="0"/>
          <w:iCs w:val="0"/>
        </w:rPr>
      </w:pPr>
      <w:bookmarkStart w:id="3" w:name="_Toc98950772"/>
    </w:p>
    <w:p w14:paraId="0F934D92" w14:textId="77777777" w:rsidR="000C128D" w:rsidRDefault="000C128D" w:rsidP="00783B82">
      <w:pPr>
        <w:pStyle w:val="Caption"/>
        <w:jc w:val="center"/>
        <w:rPr>
          <w:i w:val="0"/>
          <w:iCs w:val="0"/>
        </w:rPr>
      </w:pPr>
    </w:p>
    <w:p w14:paraId="1FE45DCD" w14:textId="1C234178" w:rsidR="00783B82" w:rsidRPr="002923AA" w:rsidRDefault="00783B82" w:rsidP="00783B82">
      <w:pPr>
        <w:pStyle w:val="Caption"/>
        <w:jc w:val="center"/>
        <w:rPr>
          <w:rFonts w:eastAsia="LiberationSansNarrow"/>
          <w:i w:val="0"/>
          <w:iCs w:val="0"/>
        </w:rPr>
      </w:pPr>
      <w:r w:rsidRPr="002923AA">
        <w:rPr>
          <w:i w:val="0"/>
          <w:iCs w:val="0"/>
        </w:rPr>
        <w:t xml:space="preserve">Tablica </w:t>
      </w:r>
      <w:r w:rsidR="00582E1B">
        <w:rPr>
          <w:i w:val="0"/>
          <w:iCs w:val="0"/>
          <w:noProof/>
        </w:rPr>
        <w:t>1.</w:t>
      </w:r>
      <w:r w:rsidRPr="002923AA">
        <w:rPr>
          <w:i w:val="0"/>
          <w:iCs w:val="0"/>
        </w:rPr>
        <w:t xml:space="preserve"> Indeks digitalne ekonomije i društva (DESI -Digital Economy and Society Index)– 2018. godina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1877"/>
        <w:gridCol w:w="1097"/>
        <w:gridCol w:w="1128"/>
        <w:gridCol w:w="1334"/>
        <w:gridCol w:w="1421"/>
        <w:gridCol w:w="1028"/>
        <w:gridCol w:w="925"/>
        <w:gridCol w:w="586"/>
      </w:tblGrid>
      <w:tr w:rsidR="00A71735" w:rsidRPr="00582E1B" w14:paraId="099BFC6F" w14:textId="77777777" w:rsidTr="00A71735">
        <w:trPr>
          <w:trHeight w:val="7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3494" w14:textId="77777777" w:rsidR="00783B82" w:rsidRPr="00582E1B" w:rsidRDefault="00783B82" w:rsidP="00090837">
            <w:pPr>
              <w:pStyle w:val="Pa2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  <w:t>Zemlja</w:t>
            </w:r>
          </w:p>
          <w:p w14:paraId="71C0C098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7538" w14:textId="0461CEB1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Povezanost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193D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Ljudski kapital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E335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Korištenje Interneta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9007" w14:textId="5DD7975A" w:rsidR="00783B82" w:rsidRPr="00582E1B" w:rsidRDefault="00783B82" w:rsidP="00A71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 xml:space="preserve">Integracija digitalnih tehnologija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5C19" w14:textId="51ACF0CE" w:rsidR="00783B82" w:rsidRPr="00582E1B" w:rsidRDefault="00783B82" w:rsidP="00A71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Digitaln</w:t>
            </w:r>
            <w:r w:rsidR="00A71735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 xml:space="preserve">e </w:t>
            </w: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 xml:space="preserve">javne usluge 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D785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B1C7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Rang</w:t>
            </w:r>
          </w:p>
        </w:tc>
      </w:tr>
      <w:tr w:rsidR="00A71735" w:rsidRPr="00582E1B" w14:paraId="44F04F32" w14:textId="77777777" w:rsidTr="00090837">
        <w:trPr>
          <w:trHeight w:val="288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D95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% Normalizacije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75C3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722F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65B1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115E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035E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15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D3D0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A1E8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</w:p>
        </w:tc>
      </w:tr>
      <w:tr w:rsidR="00A71735" w:rsidRPr="00582E1B" w14:paraId="112C717D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C33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Austrija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F4F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936,298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8BE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1.384,163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3DF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749,559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074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698,134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95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1.084,136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3E1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994,796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E992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13</w:t>
            </w:r>
          </w:p>
        </w:tc>
      </w:tr>
      <w:tr w:rsidR="00A71735" w:rsidRPr="00582E1B" w14:paraId="022AFFE0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E04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Belgija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5D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994,745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82A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1.140,568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01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815,123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5F7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1.128,948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594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935,436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0A9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1.022,202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7BE7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10</w:t>
            </w:r>
          </w:p>
        </w:tc>
      </w:tr>
      <w:tr w:rsidR="00A71735" w:rsidRPr="00582E1B" w14:paraId="37F12D74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D545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Bugarska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87F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889,375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0B2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792,650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D8D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510,879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A6A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366,546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EF2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786,992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566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688,496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7FD7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27</w:t>
            </w:r>
          </w:p>
        </w:tc>
      </w:tr>
      <w:tr w:rsidR="00A71735" w:rsidRPr="00582E1B" w14:paraId="00A56932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685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Hrvatska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6BD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803,185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000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1.146,000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C55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738,720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8E6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734,524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C46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655,886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A70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843,392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5CB5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21</w:t>
            </w:r>
          </w:p>
        </w:tc>
      </w:tr>
      <w:tr w:rsidR="00A71735" w:rsidRPr="00582E1B" w14:paraId="63585E58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43AE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Cipar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63F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751,198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0CC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906,213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95B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714,998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778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631,920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6A8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932,073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8EA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787,797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FBFF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23</w:t>
            </w:r>
          </w:p>
        </w:tc>
      </w:tr>
      <w:tr w:rsidR="00A71735" w:rsidRPr="00582E1B" w14:paraId="63BDBCE9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47C9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Češka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C07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985,145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66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1.125,495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238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714,969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D5C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829,672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DB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811,524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4E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922,568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21C8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18</w:t>
            </w:r>
          </w:p>
        </w:tc>
      </w:tr>
      <w:tr w:rsidR="00A71735" w:rsidRPr="00582E1B" w14:paraId="6DE4F478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2CE3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Danska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A5B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1.306,275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CEC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1.513,973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365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1.093,617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4CF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1.133,406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E9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1.199,601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CDE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1.275,726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84E4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3</w:t>
            </w:r>
          </w:p>
        </w:tc>
      </w:tr>
      <w:tr w:rsidR="00A71735" w:rsidRPr="00582E1B" w14:paraId="4B34E765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910A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Estonija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E06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1.176,953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35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1.458,458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D66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922,458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CF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772,110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E70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1.244,706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0A8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1.138,349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AB9A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</w:t>
            </w:r>
          </w:p>
        </w:tc>
      </w:tr>
      <w:tr w:rsidR="00A71735" w:rsidRPr="00582E1B" w14:paraId="65905997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ED3A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European Union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944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998,108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2E5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1.190,158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0A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776,723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FCC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755,880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0AC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927,713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304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953,908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9B8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A71735" w:rsidRPr="00582E1B" w14:paraId="15C48637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D636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Finska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C61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1.039,395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063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1.903,638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7BA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1.021,631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7F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1.137,768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4B9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1.175,115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F8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1.292,824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53CB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</w:t>
            </w:r>
          </w:p>
        </w:tc>
      </w:tr>
      <w:tr w:rsidR="00A71735" w:rsidRPr="00582E1B" w14:paraId="58159482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BF0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Francuska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034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960,758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AFE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1.176,670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075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727,007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05D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749,062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37B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957,714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36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936,877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9D9E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17</w:t>
            </w:r>
          </w:p>
        </w:tc>
      </w:tr>
      <w:tr w:rsidR="00A71735" w:rsidRPr="00582E1B" w14:paraId="6F99818F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E76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Njemačka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698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1.015,870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905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1.354,888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8F8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854,256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2F2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716,698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770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845,913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560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991,054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1D43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14</w:t>
            </w:r>
          </w:p>
        </w:tc>
      </w:tr>
      <w:tr w:rsidR="00A71735" w:rsidRPr="00582E1B" w14:paraId="3ADAB53E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2C47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Grčka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9E3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649,198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CE7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798,600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619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589,518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8C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572,400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5F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618,348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C8F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657,609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F3E8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28</w:t>
            </w:r>
          </w:p>
        </w:tc>
      </w:tr>
      <w:tr w:rsidR="00A71735" w:rsidRPr="00582E1B" w14:paraId="368BFC51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DA92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Mađarska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51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1.028,605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BBC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1.063,098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010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741,752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892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513,786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FFD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653,924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E70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835,034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C94A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22</w:t>
            </w:r>
          </w:p>
        </w:tc>
      </w:tr>
      <w:tr w:rsidR="00A71735" w:rsidRPr="00582E1B" w14:paraId="489C71D8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080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Irska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768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898,063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220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1.325,643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623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750,209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4D0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1.268,992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64E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1.067,975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DDD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1.082,452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63FC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</w:t>
            </w:r>
          </w:p>
        </w:tc>
      </w:tr>
      <w:tr w:rsidR="00A71735" w:rsidRPr="00582E1B" w14:paraId="3041A022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4742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Italija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760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876,290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C1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789,125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736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561,641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A3C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582,158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670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811,169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7D6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738,707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FC22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26</w:t>
            </w:r>
          </w:p>
        </w:tc>
      </w:tr>
      <w:tr w:rsidR="00A71735" w:rsidRPr="00582E1B" w14:paraId="6B61919D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14E3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Latvija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2ED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1.325,400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E66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999,705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25D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750,530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28F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492,090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30F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1.117,266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A4B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959,864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DB78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15</w:t>
            </w:r>
          </w:p>
        </w:tc>
      </w:tr>
      <w:tr w:rsidR="00A71735" w:rsidRPr="00582E1B" w14:paraId="3DDD21CF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A2A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Litva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86E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1.087,340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87B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1.018,710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4C1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762,267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B4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918,684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16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1.148,771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BF5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996,905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F879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12</w:t>
            </w:r>
          </w:p>
        </w:tc>
      </w:tr>
      <w:tr w:rsidR="00A71735" w:rsidRPr="00582E1B" w14:paraId="70448AB0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D2BF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Luksemburg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CD5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1.381,928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684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1.377,915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7EB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975,761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6F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650,546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03C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857,699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E24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1.095,089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6521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</w:t>
            </w:r>
          </w:p>
        </w:tc>
      </w:tr>
      <w:tr w:rsidR="00A71735" w:rsidRPr="00582E1B" w14:paraId="04DE2F8E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6AC4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Malta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992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1.060,423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212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1.431,903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90E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893,846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F62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842,346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A54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1.102,461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ECC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1.090,996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8EA5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</w:t>
            </w:r>
          </w:p>
        </w:tc>
      </w:tr>
      <w:tr w:rsidR="00A71735" w:rsidRPr="00582E1B" w14:paraId="20C8A8BD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055E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Nizozemska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DC7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1.240,375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6C1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1.529,588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AA7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1.040,456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82D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1.150,306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D29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1.119,803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A62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1.246,591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A0E2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</w:t>
            </w:r>
          </w:p>
        </w:tc>
      </w:tr>
      <w:tr w:rsidR="00A71735" w:rsidRPr="00582E1B" w14:paraId="1850760F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1BB3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Poljska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6EF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985,460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5B9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905,780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8EF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632,447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341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419,566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0D7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823,893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B59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775,174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71D2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24</w:t>
            </w:r>
          </w:p>
        </w:tc>
      </w:tr>
      <w:tr w:rsidR="00A71735" w:rsidRPr="00582E1B" w14:paraId="715EA0A2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DF16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Portugal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2D5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1.107,685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BD4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906,008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AE8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648,555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3BF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805,894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19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1.011,743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467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913,647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E84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19</w:t>
            </w:r>
          </w:p>
        </w:tc>
      </w:tr>
      <w:tr w:rsidR="00A71735" w:rsidRPr="00582E1B" w14:paraId="4BBDFAA3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4928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Rumunjska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695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1.220,243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C27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786,593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2DF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472,599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66E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416,514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5D4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616,326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AF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748,350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6F63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25</w:t>
            </w:r>
          </w:p>
        </w:tc>
      </w:tr>
      <w:tr w:rsidR="00A71735" w:rsidRPr="00582E1B" w14:paraId="4E53F371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89A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Slovačka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C08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947,888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138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1.073,670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7A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730,884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58E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716,024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DD8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719,514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59B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866,154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8003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20</w:t>
            </w:r>
          </w:p>
        </w:tc>
      </w:tr>
      <w:tr w:rsidR="00A71735" w:rsidRPr="00582E1B" w14:paraId="719CA3CE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15BD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Slovenija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A56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1.096,003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9E5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1.141,705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1AE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706,865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A2C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764,944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3D8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880,239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40D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950,481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63C7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16</w:t>
            </w:r>
          </w:p>
        </w:tc>
      </w:tr>
      <w:tr w:rsidR="00A71735" w:rsidRPr="00582E1B" w14:paraId="35028F5E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FFDD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Španjolska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75A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1.148,748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ACF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1.121,333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7D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781,349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D9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822,946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031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1.149,060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04D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1.021,670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8FE1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11</w:t>
            </w:r>
          </w:p>
        </w:tc>
      </w:tr>
      <w:tr w:rsidR="00A71735" w:rsidRPr="00582E1B" w14:paraId="500FF566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E0D1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Švedska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795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1.337,525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8FB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1.748,540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3CA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1.105,029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048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1.083,956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50F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1.121,580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FE7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1.322,299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4864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A71735" w:rsidRPr="00582E1B" w14:paraId="007B840E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386D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Ujedinjeno Kraljevstvo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766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1.020,658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22B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1.525,713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AEA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965,558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42C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955,044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F86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885,188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43E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1.105,213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F1F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</w:t>
            </w:r>
          </w:p>
        </w:tc>
      </w:tr>
    </w:tbl>
    <w:p w14:paraId="1D85ADC2" w14:textId="77777777" w:rsidR="00783B82" w:rsidRPr="00D77957" w:rsidRDefault="00783B82" w:rsidP="00D77957">
      <w:pPr>
        <w:spacing w:line="240" w:lineRule="auto"/>
        <w:ind w:firstLine="708"/>
        <w:rPr>
          <w:rFonts w:ascii="Times New Roman" w:hAnsi="Times New Roman" w:cs="Times New Roman"/>
          <w:color w:val="000000"/>
          <w:lang w:val="hr-HR"/>
        </w:rPr>
      </w:pPr>
      <w:r w:rsidRPr="00D77957">
        <w:rPr>
          <w:rFonts w:ascii="Times New Roman" w:hAnsi="Times New Roman" w:cs="Times New Roman"/>
          <w:color w:val="000000"/>
          <w:lang w:val="hr-HR"/>
        </w:rPr>
        <w:t xml:space="preserve">Izvor: </w:t>
      </w:r>
      <w:r w:rsidRPr="00D77957">
        <w:rPr>
          <w:rFonts w:ascii="Times New Roman" w:hAnsi="Times New Roman" w:cs="Times New Roman"/>
          <w:lang w:val="hr-HR"/>
        </w:rPr>
        <w:t>https://digital-agenda-data.eu/charts/desi-composite#chart={%22indicator%22:%22desi_sliders%22,%22breakdown%22:{%22desi_1_conn%22:5,%22desi_2_hc%22:5,%22desi_3_ui%22:3,%22desi_4_idt%22:4,%22desi_5_dps%22:3},%22unit-measure%22:%22pc_desi_sliders%22,%22time-period%22:%222020%22}</w:t>
      </w:r>
      <w:r w:rsidRPr="00D77957">
        <w:rPr>
          <w:rFonts w:ascii="Times New Roman" w:hAnsi="Times New Roman" w:cs="Times New Roman"/>
          <w:color w:val="000000"/>
          <w:lang w:val="hr-HR"/>
        </w:rPr>
        <w:t xml:space="preserve">, preuzeto 11. 10. 2020. </w:t>
      </w:r>
    </w:p>
    <w:p w14:paraId="514092AE" w14:textId="26E674CD" w:rsidR="00783B82" w:rsidRPr="002923AA" w:rsidRDefault="00783B82" w:rsidP="00783B82">
      <w:pPr>
        <w:spacing w:line="276" w:lineRule="auto"/>
        <w:ind w:left="708"/>
        <w:jc w:val="center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bookmarkStart w:id="4" w:name="_Toc98950773"/>
      <w:r w:rsidRPr="002923A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Tablica </w:t>
      </w:r>
      <w:r w:rsidR="00582E1B">
        <w:rPr>
          <w:rFonts w:ascii="Times New Roman" w:hAnsi="Times New Roman" w:cs="Times New Roman"/>
          <w:noProof/>
          <w:sz w:val="24"/>
          <w:szCs w:val="24"/>
          <w:lang w:val="hr-HR"/>
        </w:rPr>
        <w:t>2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. Indeks digitalne ekonomije i društva (DESI -Digital Economy and Society Index) – 2019. godina</w:t>
      </w:r>
      <w:bookmarkEnd w:id="4"/>
    </w:p>
    <w:tbl>
      <w:tblPr>
        <w:tblW w:w="5000" w:type="pct"/>
        <w:tblLook w:val="04A0" w:firstRow="1" w:lastRow="0" w:firstColumn="1" w:lastColumn="0" w:noHBand="0" w:noVBand="1"/>
      </w:tblPr>
      <w:tblGrid>
        <w:gridCol w:w="1877"/>
        <w:gridCol w:w="1097"/>
        <w:gridCol w:w="1128"/>
        <w:gridCol w:w="1334"/>
        <w:gridCol w:w="1421"/>
        <w:gridCol w:w="1028"/>
        <w:gridCol w:w="925"/>
        <w:gridCol w:w="586"/>
      </w:tblGrid>
      <w:tr w:rsidR="00783B82" w:rsidRPr="00582E1B" w14:paraId="52CC9DF8" w14:textId="77777777" w:rsidTr="00B20B1B">
        <w:trPr>
          <w:trHeight w:val="51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FBA9" w14:textId="77777777" w:rsidR="00783B82" w:rsidRPr="00582E1B" w:rsidRDefault="00783B82" w:rsidP="00090837">
            <w:pPr>
              <w:pStyle w:val="Pa2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  <w:t>Zemlja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477B" w14:textId="3D128F18" w:rsidR="00783B82" w:rsidRPr="00582E1B" w:rsidRDefault="00783B82" w:rsidP="00090837">
            <w:pPr>
              <w:pStyle w:val="Pa2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  <w:t>Povezanost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B046" w14:textId="77777777" w:rsidR="00783B82" w:rsidRPr="00582E1B" w:rsidRDefault="00783B82" w:rsidP="00090837">
            <w:pPr>
              <w:pStyle w:val="Pa2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  <w:t xml:space="preserve">Ljudski kapital 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B679" w14:textId="77777777" w:rsidR="00783B82" w:rsidRPr="00582E1B" w:rsidRDefault="00783B82" w:rsidP="00090837">
            <w:pPr>
              <w:pStyle w:val="Pa2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  <w:t xml:space="preserve">Korištenje Interneta 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6A0" w14:textId="39E74970" w:rsidR="00783B82" w:rsidRPr="00582E1B" w:rsidRDefault="00783B82" w:rsidP="00B20B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Integracija digitalnih tehnologija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C4BF" w14:textId="3610B472" w:rsidR="00783B82" w:rsidRPr="00582E1B" w:rsidRDefault="00783B82" w:rsidP="00B20B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Digitalne</w:t>
            </w:r>
            <w:r w:rsidR="00B20B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 xml:space="preserve"> </w:t>
            </w: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javne usluge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9F24" w14:textId="77777777" w:rsidR="00783B82" w:rsidRPr="00582E1B" w:rsidRDefault="00783B82" w:rsidP="00090837">
            <w:pPr>
              <w:pStyle w:val="Pa2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F40E" w14:textId="77777777" w:rsidR="00783B82" w:rsidRPr="00582E1B" w:rsidRDefault="00783B82" w:rsidP="00090837">
            <w:pPr>
              <w:pStyle w:val="Pa2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/>
                <w:color w:val="000000"/>
                <w:sz w:val="16"/>
                <w:szCs w:val="16"/>
                <w:lang w:val="hr-HR"/>
              </w:rPr>
              <w:t>Rang</w:t>
            </w:r>
          </w:p>
        </w:tc>
      </w:tr>
      <w:tr w:rsidR="00783B82" w:rsidRPr="00582E1B" w14:paraId="70A66147" w14:textId="77777777" w:rsidTr="00090837">
        <w:trPr>
          <w:trHeight w:val="288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079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% Normalizacije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E7AE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C94B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F5E0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4BA0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EF67" w14:textId="77777777" w:rsidR="00783B82" w:rsidRPr="00582E1B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15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3EC3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9621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</w:p>
        </w:tc>
      </w:tr>
      <w:tr w:rsidR="00783B82" w:rsidRPr="00582E1B" w14:paraId="4D0EEEEB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D336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Austrija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802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1.086,978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3C1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1.391,333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9D2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788,162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1C3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695,490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45A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1.144,308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57A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1.048,546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C9A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13</w:t>
            </w:r>
          </w:p>
        </w:tc>
      </w:tr>
      <w:tr w:rsidR="00783B82" w:rsidRPr="00582E1B" w14:paraId="349EF494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8782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Belgija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73C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998,193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3BD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1.240,393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507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842,495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C94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1.228,004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D5A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986,558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1D2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1.079,605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A28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11</w:t>
            </w:r>
          </w:p>
        </w:tc>
      </w:tr>
      <w:tr w:rsidR="00783B82" w:rsidRPr="00582E1B" w14:paraId="2BF304BB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BF2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Bugarska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660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929,255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456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712,805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333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550,704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F13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337,848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E80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847,094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23D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687,754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A34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28</w:t>
            </w:r>
          </w:p>
        </w:tc>
      </w:tr>
      <w:tr w:rsidR="00783B82" w:rsidRPr="00582E1B" w14:paraId="129792A4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5247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Hrvatska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272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930,200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3B8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1.170,503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4A7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800,465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69D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770,542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1B1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762,195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63B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913,683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7BB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20</w:t>
            </w:r>
          </w:p>
        </w:tc>
      </w:tr>
      <w:tr w:rsidR="00783B82" w:rsidRPr="00582E1B" w14:paraId="1B46D9BF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66C8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Cipar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24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864,475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7B2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866,125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9BC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759,444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F61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670,158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5B9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985,139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B97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828,369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30E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25</w:t>
            </w:r>
          </w:p>
        </w:tc>
      </w:tr>
      <w:tr w:rsidR="00783B82" w:rsidRPr="00582E1B" w14:paraId="60A05180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4756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Češka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64A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1.086,358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BC7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1.120,263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401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768,998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1C1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854,250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ED5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898,332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BDB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972,604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593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18</w:t>
            </w:r>
          </w:p>
        </w:tc>
      </w:tr>
      <w:tr w:rsidR="00783B82" w:rsidRPr="00582E1B" w14:paraId="56A0DEDA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7B43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Danska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720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1.479,658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968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1.528,728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49C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1.128,711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5E1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1.223,752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696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1.240,932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68F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1.352,293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BAE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3</w:t>
            </w:r>
          </w:p>
        </w:tc>
      </w:tr>
      <w:tr w:rsidR="00783B82" w:rsidRPr="00582E1B" w14:paraId="47CCA0A0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3958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Estonija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D13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1.248,608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FD2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1.561,168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D16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946,973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296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796,788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A3A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1.274,465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0F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1.195,017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C35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</w:t>
            </w:r>
          </w:p>
        </w:tc>
      </w:tr>
      <w:tr w:rsidR="00783B82" w:rsidRPr="00582E1B" w14:paraId="4534EA5F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EBCD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European Union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CA8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1.118,670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5EB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1.197,315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D15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825,158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93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795,292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97D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1.004,637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044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1.012,524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832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783B82" w:rsidRPr="00582E1B" w14:paraId="5587F95B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26BD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Finska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ED8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1.363,648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888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1.938,478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2C5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1.077,240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CE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1.202,946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304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1.229,867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F6E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1.412,186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27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783B82" w:rsidRPr="00582E1B" w14:paraId="7FD889BC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0A3F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Francuska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0C3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1.199,645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B6E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1.175,358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76F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748,538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C07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815,120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9F6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1.038,902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E3C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1.024,890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D77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15</w:t>
            </w:r>
          </w:p>
        </w:tc>
      </w:tr>
      <w:tr w:rsidR="00783B82" w:rsidRPr="00582E1B" w14:paraId="310CCA6F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DB79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Njemačka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734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1.191,435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EE6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1.360,770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416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904,382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F1E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783,130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898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882,722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F2F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1.062,743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99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12</w:t>
            </w:r>
          </w:p>
        </w:tc>
      </w:tr>
      <w:tr w:rsidR="00783B82" w:rsidRPr="00582E1B" w14:paraId="2288515E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4B9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Grčka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933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737,375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FA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818,710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E8F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649,859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45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604,896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59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696,603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971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711,970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236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27</w:t>
            </w:r>
          </w:p>
        </w:tc>
      </w:tr>
      <w:tr w:rsidR="00783B82" w:rsidRPr="00582E1B" w14:paraId="1E1E386F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59B0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Mađarska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AD4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1.148,193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255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1.052,980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B9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767,852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000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497,018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575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760,799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A62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878,994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288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22</w:t>
            </w:r>
          </w:p>
        </w:tc>
      </w:tr>
      <w:tr w:rsidR="00783B82" w:rsidRPr="00582E1B" w14:paraId="7B5E49FA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F4C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Irska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495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1.062,813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0F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1.353,950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D33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831,114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BC0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1.382,370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3AF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1.171,853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164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1.181,110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2D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</w:t>
            </w:r>
          </w:p>
        </w:tc>
      </w:tr>
      <w:tr w:rsidR="00783B82" w:rsidRPr="00582E1B" w14:paraId="3AA40F8F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F248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Italija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94B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1.204,310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F5B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800,705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671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625,247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D5B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600,482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C4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928,907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0B0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854,473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E6F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23</w:t>
            </w:r>
          </w:p>
        </w:tc>
      </w:tr>
      <w:tr w:rsidR="00783B82" w:rsidRPr="00582E1B" w14:paraId="3CB2B32A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B086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Latvija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DAC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1.494,560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AC7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1.011,145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C5C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790,497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D20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494,056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6BD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1.203,644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90D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1.024,359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4B8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16</w:t>
            </w:r>
          </w:p>
        </w:tc>
      </w:tr>
      <w:tr w:rsidR="00783B82" w:rsidRPr="00582E1B" w14:paraId="6B0E9D92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232F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Litva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7C2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1.150,135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688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1.054,550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57F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833,085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414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951,274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EA2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1.191,222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BE3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1.045,072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70C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14</w:t>
            </w:r>
          </w:p>
        </w:tc>
      </w:tr>
      <w:tr w:rsidR="00783B82" w:rsidRPr="00582E1B" w14:paraId="6CA727CA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EB38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Luksemburg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7C8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1.427,393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9E2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1.435,333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517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863,271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D1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748,482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BE3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973,434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A4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1.140,883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E7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</w:t>
            </w:r>
          </w:p>
        </w:tc>
      </w:tr>
      <w:tr w:rsidR="00783B82" w:rsidRPr="00582E1B" w14:paraId="343725C8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5F80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Malta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99B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1.096,275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417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1.376,218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9A3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935,361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33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992,234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989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1.128,486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069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1.126,147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16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</w:t>
            </w:r>
          </w:p>
        </w:tc>
      </w:tr>
      <w:tr w:rsidR="00783B82" w:rsidRPr="00582E1B" w14:paraId="002EDB51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2753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Nizozemska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6170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1.263,128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C7B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1.549,980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F8D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1.099,599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2FA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1.252,248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0C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1.194,608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9593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1.297,857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ECB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</w:t>
            </w:r>
          </w:p>
        </w:tc>
      </w:tr>
      <w:tr w:rsidR="00783B82" w:rsidRPr="00582E1B" w14:paraId="134EAF00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5EEF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Poljska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CC9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1.070,950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B0C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921,140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756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686,916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9EF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470,142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C87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922,892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645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833,522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0E7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24</w:t>
            </w:r>
          </w:p>
        </w:tc>
      </w:tr>
      <w:tr w:rsidR="00783B82" w:rsidRPr="00582E1B" w14:paraId="67419A0A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4175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Portugal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FC2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1.210,130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7A2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880,688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C8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678,546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DCB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828,076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46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1.101,603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936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955,342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CD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19</w:t>
            </w:r>
          </w:p>
        </w:tc>
      </w:tr>
      <w:tr w:rsidR="00783B82" w:rsidRPr="00582E1B" w14:paraId="2099954A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6519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Rumunjska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466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1.250,405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9A7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777,145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26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524,477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338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426,420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BE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674,879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BC1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772,075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906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26</w:t>
            </w:r>
          </w:p>
        </w:tc>
      </w:tr>
      <w:tr w:rsidR="00783B82" w:rsidRPr="00582E1B" w14:paraId="18F204B5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F181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Slovačka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AF7E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991,083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2F25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1.104,835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50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769,679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751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661,242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D78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761,030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50E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885,834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3A6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21</w:t>
            </w:r>
          </w:p>
        </w:tc>
      </w:tr>
      <w:tr w:rsidR="00783B82" w:rsidRPr="00582E1B" w14:paraId="2B4F14E7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5F96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Slovenija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AA1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1.213,778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77A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1.158,288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89A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746,846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9DC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782,336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2B3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967,817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DF3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1.006,683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C242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17</w:t>
            </w:r>
          </w:p>
        </w:tc>
      </w:tr>
      <w:tr w:rsidR="00783B82" w:rsidRPr="00582E1B" w14:paraId="0044866F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9ADE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Španjolska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F76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1.384,985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D857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1.112,383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6B8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826,719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A4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825,674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71E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1.213,502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706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1.095,510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B51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10</w:t>
            </w:r>
          </w:p>
        </w:tc>
      </w:tr>
      <w:tr w:rsidR="00783B82" w:rsidRPr="00582E1B" w14:paraId="4296ECF6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F796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Švedska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163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1.501,468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840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1.790,738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4CB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1.125,129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2DED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1.158,792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92F9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1.169,048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4EF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1.398,936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D3C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</w:t>
            </w:r>
          </w:p>
        </w:tc>
      </w:tr>
      <w:tr w:rsidR="00783B82" w:rsidRPr="00582E1B" w14:paraId="0285E84D" w14:textId="77777777" w:rsidTr="00D77957">
        <w:trPr>
          <w:trHeight w:hRule="exact" w:val="170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6785" w14:textId="77777777" w:rsidR="00783B82" w:rsidRPr="00582E1B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Ujedinjeno Kraljevstvo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1E1A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1.070,775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9B8C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1.540,520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040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1.034,522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268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1.040,306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C3AB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972,464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054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1.161,933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BC1" w14:textId="77777777" w:rsidR="00783B82" w:rsidRPr="00582E1B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582E1B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</w:t>
            </w:r>
          </w:p>
        </w:tc>
      </w:tr>
    </w:tbl>
    <w:p w14:paraId="662D7364" w14:textId="77777777" w:rsidR="00783B82" w:rsidRPr="00B20B1B" w:rsidRDefault="00783B82" w:rsidP="00B20B1B">
      <w:pPr>
        <w:spacing w:line="240" w:lineRule="auto"/>
        <w:ind w:left="708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  <w:r w:rsidRPr="00B20B1B">
        <w:rPr>
          <w:rFonts w:ascii="Times New Roman" w:hAnsi="Times New Roman" w:cs="Times New Roman"/>
          <w:color w:val="000000"/>
          <w:sz w:val="20"/>
          <w:szCs w:val="20"/>
          <w:lang w:val="hr-HR"/>
        </w:rPr>
        <w:t xml:space="preserve">Izvor: </w:t>
      </w:r>
      <w:r w:rsidRPr="00B20B1B">
        <w:rPr>
          <w:rFonts w:ascii="Times New Roman" w:hAnsi="Times New Roman" w:cs="Times New Roman"/>
          <w:sz w:val="20"/>
          <w:szCs w:val="20"/>
          <w:lang w:val="hr-HR"/>
        </w:rPr>
        <w:t>https://digital-agenda-data.eu/charts/desi-composite#chart={%22indicator%22:%22desi_sliders%22,%22breakdown%22:{%22desi_1_conn%22:5,%22desi_2_hc%22:5,%22desi_3_ui%22:3,%22desi_4_idt%22:4,%22desi_5_dps%22:3},%22unit-measure%22:%22pc_desi_sliders%22,%22time-period%22:%222020%22}</w:t>
      </w:r>
      <w:r w:rsidRPr="00B20B1B">
        <w:rPr>
          <w:rFonts w:ascii="Times New Roman" w:hAnsi="Times New Roman" w:cs="Times New Roman"/>
          <w:color w:val="000000"/>
          <w:sz w:val="20"/>
          <w:szCs w:val="20"/>
          <w:lang w:val="hr-HR"/>
        </w:rPr>
        <w:t xml:space="preserve">, preuzeto 11. 10. 2020. </w:t>
      </w:r>
    </w:p>
    <w:p w14:paraId="2FB6A65A" w14:textId="40F280E3" w:rsidR="00783B82" w:rsidRPr="002923AA" w:rsidRDefault="00783B82" w:rsidP="00783B82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bookmarkStart w:id="5" w:name="_Toc98950774"/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Tablica </w:t>
      </w:r>
      <w:r w:rsidR="009873B2">
        <w:rPr>
          <w:rFonts w:ascii="Times New Roman" w:hAnsi="Times New Roman" w:cs="Times New Roman"/>
          <w:noProof/>
          <w:sz w:val="24"/>
          <w:szCs w:val="24"/>
          <w:lang w:val="hr-HR"/>
        </w:rPr>
        <w:t>3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. Usporedba vrijednosti DESI za 2018. i 2019. godinu</w:t>
      </w:r>
      <w:bookmarkEnd w:id="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2058"/>
        <w:gridCol w:w="1765"/>
        <w:gridCol w:w="2638"/>
      </w:tblGrid>
      <w:tr w:rsidR="00783B82" w:rsidRPr="009873B2" w14:paraId="5E1416CC" w14:textId="77777777" w:rsidTr="00090837">
        <w:trPr>
          <w:trHeight w:val="307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0D18A2F7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Zemlja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05309029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Rang 2018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331731BD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Rang 2019</w:t>
            </w:r>
          </w:p>
        </w:tc>
        <w:tc>
          <w:tcPr>
            <w:tcW w:w="1404" w:type="pct"/>
            <w:shd w:val="clear" w:color="auto" w:fill="auto"/>
            <w:vAlign w:val="center"/>
            <w:hideMark/>
          </w:tcPr>
          <w:p w14:paraId="1BDBE605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Promjena 2019-2018</w:t>
            </w:r>
          </w:p>
        </w:tc>
      </w:tr>
      <w:tr w:rsidR="00783B82" w:rsidRPr="009873B2" w14:paraId="3D733D96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43BB66CD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Austrija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0763A662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13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14F2C443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13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405FFCD5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783B82" w:rsidRPr="009873B2" w14:paraId="442ACC5C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090E84E7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Belgija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0D0D4A7E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10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51EF7C91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11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6B8ABABD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783B82" w:rsidRPr="009873B2" w14:paraId="29BAAB33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38EECE3F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Bugarska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C6B2526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27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757CE99C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28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541AF876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783B82" w:rsidRPr="009873B2" w14:paraId="4360A95D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79467F51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Hrvatska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208F44AF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21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334AA399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20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5172FCFF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-1</w:t>
            </w:r>
          </w:p>
        </w:tc>
      </w:tr>
      <w:tr w:rsidR="00783B82" w:rsidRPr="009873B2" w14:paraId="189DC7C0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6E4E2FBF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Cipar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488A9FDB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23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09237CF0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25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317CB7A3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</w:t>
            </w:r>
          </w:p>
        </w:tc>
      </w:tr>
      <w:tr w:rsidR="00783B82" w:rsidRPr="009873B2" w14:paraId="62140A9D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7804DAED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Češka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D4FAF8E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18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250EC55C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18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42B62E1E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783B82" w:rsidRPr="009873B2" w14:paraId="583E061F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35E82172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Danska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2557E849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3876F224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46341CB4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783B82" w:rsidRPr="009873B2" w14:paraId="100A9E06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5E7DC035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Estonija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9438F24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4FD72268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5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0B4FD0D1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783B82" w:rsidRPr="009873B2" w14:paraId="39446FE6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025CF339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Finska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42EB772C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5E47A5EE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7DB58F39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-1</w:t>
            </w:r>
          </w:p>
        </w:tc>
      </w:tr>
      <w:tr w:rsidR="00783B82" w:rsidRPr="009873B2" w14:paraId="08E6C236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11859D81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Francuska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4DF81443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17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412E233C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15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220A86EC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-2</w:t>
            </w:r>
          </w:p>
        </w:tc>
      </w:tr>
      <w:tr w:rsidR="00783B82" w:rsidRPr="009873B2" w14:paraId="0C151655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17B5471E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Njemačka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207617E7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14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6D7FAFC3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12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5686CA8B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-2</w:t>
            </w:r>
          </w:p>
        </w:tc>
      </w:tr>
      <w:tr w:rsidR="00783B82" w:rsidRPr="009873B2" w14:paraId="15442524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20067A92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Grčka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398F5A7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28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0E14CD81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27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4F1C8C6E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-1</w:t>
            </w:r>
          </w:p>
        </w:tc>
      </w:tr>
      <w:tr w:rsidR="00783B82" w:rsidRPr="009873B2" w14:paraId="3CE4709B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72518CFF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Mađarska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D9B184F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22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02006A57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22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64FC44B3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783B82" w:rsidRPr="009873B2" w14:paraId="7F95D329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22C0B22B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Irska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57FD684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245556F4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78F58FAD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-3</w:t>
            </w:r>
          </w:p>
        </w:tc>
      </w:tr>
      <w:tr w:rsidR="00783B82" w:rsidRPr="009873B2" w14:paraId="06B9E073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31D2BAB7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Italija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C51CAD4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26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68DF2ABD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23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54777B16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-3</w:t>
            </w:r>
          </w:p>
        </w:tc>
      </w:tr>
      <w:tr w:rsidR="00783B82" w:rsidRPr="009873B2" w14:paraId="2362ECB2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23E44D02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Latvija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086B062B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15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0CD85B31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16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632F29C9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783B82" w:rsidRPr="009873B2" w14:paraId="6170A93A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251F38FD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Litva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9DA10F6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12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7DC9790B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14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3535865F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</w:t>
            </w:r>
          </w:p>
        </w:tc>
      </w:tr>
      <w:tr w:rsidR="00783B82" w:rsidRPr="009873B2" w14:paraId="51853831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3A18F12F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Luksemburg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9E96D1E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3B0BF7F5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55344699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783B82" w:rsidRPr="009873B2" w14:paraId="37A6394F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7EC99D1E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Malta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79D88A1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8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118F3E5D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9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3F584044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783B82" w:rsidRPr="009873B2" w14:paraId="58ED5919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7EF165E9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Nizozemska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0DDF9029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54AA39C1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2176782F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783B82" w:rsidRPr="009873B2" w14:paraId="3B0F845C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247FEC80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Poljska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AA0AADD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24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60C7BB3F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24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69674D5B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783B82" w:rsidRPr="009873B2" w14:paraId="02AD73E2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5D559144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Portugal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6B2C15C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19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02B0B03B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19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4F6577B0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783B82" w:rsidRPr="009873B2" w14:paraId="6C7D5512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53436085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Rumunjska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ADAA9BB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25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11AE4C7E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26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66B94447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783B82" w:rsidRPr="009873B2" w14:paraId="640FCEEE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1F35885B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Slovačka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3BCC56D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20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5BEED38B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21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74365961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783B82" w:rsidRPr="009873B2" w14:paraId="7E85C5FB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4D82617E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lastRenderedPageBreak/>
              <w:t>Slovenija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DE3013B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16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28B301D6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17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765A3A91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783B82" w:rsidRPr="009873B2" w14:paraId="17116387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6D093161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Španjolska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4B8588B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11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7F297B2C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10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75674D67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-1</w:t>
            </w:r>
          </w:p>
        </w:tc>
      </w:tr>
      <w:tr w:rsidR="00783B82" w:rsidRPr="009873B2" w14:paraId="47D7A5EF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1123F64E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Švedska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2BACD405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204E9ACF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0295CC9F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  <w:tr w:rsidR="00783B82" w:rsidRPr="009873B2" w14:paraId="4F3D573B" w14:textId="77777777" w:rsidTr="00D77957">
        <w:trPr>
          <w:trHeight w:hRule="exact" w:val="170"/>
          <w:jc w:val="center"/>
        </w:trPr>
        <w:tc>
          <w:tcPr>
            <w:tcW w:w="1562" w:type="pct"/>
            <w:shd w:val="clear" w:color="auto" w:fill="auto"/>
            <w:noWrap/>
            <w:vAlign w:val="center"/>
            <w:hideMark/>
          </w:tcPr>
          <w:p w14:paraId="3705A82E" w14:textId="77777777" w:rsidR="00783B82" w:rsidRPr="009873B2" w:rsidRDefault="00783B82" w:rsidP="0009083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Ujedinjeno Kraljevstvo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F11BBD5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6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165FD364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7</w:t>
            </w:r>
          </w:p>
        </w:tc>
        <w:tc>
          <w:tcPr>
            <w:tcW w:w="1404" w:type="pct"/>
            <w:shd w:val="clear" w:color="auto" w:fill="auto"/>
            <w:noWrap/>
            <w:vAlign w:val="center"/>
            <w:hideMark/>
          </w:tcPr>
          <w:p w14:paraId="753D644A" w14:textId="77777777" w:rsidR="00783B82" w:rsidRPr="009873B2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</w:pPr>
            <w:r w:rsidRPr="009873B2">
              <w:rPr>
                <w:rFonts w:ascii="Times New Roman" w:hAnsi="Times New Roman" w:cs="Times New Roman"/>
                <w:color w:val="000000"/>
                <w:sz w:val="16"/>
                <w:szCs w:val="16"/>
                <w:lang w:val="hr-HR"/>
              </w:rPr>
              <w:t>1</w:t>
            </w:r>
          </w:p>
        </w:tc>
      </w:tr>
    </w:tbl>
    <w:p w14:paraId="7F483F15" w14:textId="77777777" w:rsidR="00783B82" w:rsidRPr="002923AA" w:rsidRDefault="00783B82" w:rsidP="00783B82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Izvor: Autorica</w:t>
      </w:r>
    </w:p>
    <w:p w14:paraId="13E48ED7" w14:textId="2CA04F86" w:rsidR="00EE7842" w:rsidRDefault="00783B82" w:rsidP="000C128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Digitalni jaz nije samo pitanje izoliranosti pojedinca u društvenom okruženju. Digitalni jaz ima značajne negativne posljedice i za gospodarstvo. Autori Ruiz-Rodríguez, Lucendo-Monedero, González-Relaño (2018) proveli su istraživanje o digitalnom jazu u španjolskim poduzećima te su napravili analizu u kontekstu europske razine. Zaključak je da su poduzeća s malim brojem zaposlenih (do 10), gledajući prema europskom prosjeku, na srednjoj i visokoj razini digitalne razvijenosti. Jedan od faktora je i obvezna digitalna komunikacija s tijelima javne vlasti što zahtijeva propisanu razinu digitalnih vještina zaposlenika. Ključna činjenica je da na e-uključivost može bitno djelovati visoka razvijenost e-usluga javne uprave, posebice ako se radi o obvezujućoj primjeni takvih usluga. </w:t>
      </w:r>
    </w:p>
    <w:p w14:paraId="1D179DED" w14:textId="77777777" w:rsidR="000C128D" w:rsidRPr="002923AA" w:rsidRDefault="000C128D" w:rsidP="000C12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488F38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>U narednim objavama moći ćete pročitati nešto više o:</w:t>
      </w:r>
    </w:p>
    <w:p w14:paraId="241BF854" w14:textId="77777777" w:rsidR="0012644A" w:rsidRDefault="00EE7842" w:rsidP="0012644A">
      <w:pPr>
        <w:rPr>
          <w:rFonts w:ascii="Times New Roman" w:hAnsi="Times New Roman" w:cs="Times New Roman"/>
          <w:smallCaps/>
          <w:sz w:val="24"/>
          <w:szCs w:val="24"/>
          <w:lang w:val="hr-HR"/>
        </w:rPr>
      </w:pPr>
      <w:bookmarkStart w:id="6" w:name="_Toc99258270"/>
      <w:r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 xml:space="preserve">- DIGITALNOJ PISMENOSTI </w:t>
      </w:r>
    </w:p>
    <w:p w14:paraId="74AB2B43" w14:textId="47729E0B" w:rsidR="00EE7842" w:rsidRPr="002923AA" w:rsidRDefault="0012644A" w:rsidP="0012644A">
      <w:pPr>
        <w:rPr>
          <w:rFonts w:ascii="Times New Roman" w:hAnsi="Times New Roman" w:cs="Times New Roman"/>
          <w:smallCaps/>
          <w:sz w:val="24"/>
          <w:szCs w:val="24"/>
          <w:lang w:val="hr-HR"/>
        </w:rPr>
      </w:pPr>
      <w:r>
        <w:rPr>
          <w:rFonts w:ascii="Times New Roman" w:hAnsi="Times New Roman" w:cs="Times New Roman"/>
          <w:smallCaps/>
          <w:sz w:val="24"/>
          <w:szCs w:val="24"/>
          <w:lang w:val="hr-HR"/>
        </w:rPr>
        <w:t xml:space="preserve">- </w:t>
      </w:r>
      <w:r w:rsidR="00EE7842"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 xml:space="preserve">AKTIVNOM STARENJU </w:t>
      </w:r>
      <w:bookmarkEnd w:id="6"/>
    </w:p>
    <w:p w14:paraId="65A793F6" w14:textId="77777777" w:rsidR="00EE7842" w:rsidRPr="002923AA" w:rsidRDefault="00EE7842" w:rsidP="00EE7842">
      <w:pPr>
        <w:rPr>
          <w:rFonts w:ascii="Times New Roman" w:hAnsi="Times New Roman" w:cs="Times New Roman"/>
          <w:smallCaps/>
          <w:sz w:val="24"/>
          <w:szCs w:val="24"/>
          <w:lang w:val="hr-HR"/>
        </w:rPr>
      </w:pPr>
      <w:bookmarkStart w:id="7" w:name="_Toc99258274"/>
      <w:r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 xml:space="preserve">- ODRŽIVOM RAZVOJU I JAVNIM POLITIKAMA </w:t>
      </w:r>
      <w:bookmarkEnd w:id="7"/>
    </w:p>
    <w:p w14:paraId="68E4307D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 xml:space="preserve">- 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E-UKLJUČIVOSTI  I SPECIFIČNOSTIMA E-UKLJUČIVOSTI POPULACIJE 54+ TE PRILAGODBI</w:t>
      </w:r>
      <w:bookmarkStart w:id="8" w:name="_Toc99258278"/>
    </w:p>
    <w:p w14:paraId="15250960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>- JAVNIM POLITIKAMA I E-UKLJUČIVOST</w:t>
      </w:r>
      <w:bookmarkEnd w:id="8"/>
      <w:r w:rsidRPr="002923AA">
        <w:rPr>
          <w:rFonts w:ascii="Times New Roman" w:hAnsi="Times New Roman" w:cs="Times New Roman"/>
          <w:sz w:val="24"/>
          <w:szCs w:val="24"/>
          <w:lang w:val="hr-HR"/>
        </w:rPr>
        <w:t>I – najbolje prakse europskog sjevera</w:t>
      </w:r>
    </w:p>
    <w:p w14:paraId="48E552CF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bookmarkStart w:id="9" w:name="_Toc99258301"/>
      <w:r w:rsidRPr="002923AA">
        <w:rPr>
          <w:rFonts w:ascii="Times New Roman" w:hAnsi="Times New Roman" w:cs="Times New Roman"/>
          <w:sz w:val="24"/>
          <w:szCs w:val="24"/>
          <w:lang w:val="hr-HR"/>
        </w:rPr>
        <w:t>MJERENJ</w:t>
      </w:r>
      <w:r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>U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 SPREMNOSTI I PROVOĐENJ</w:t>
      </w:r>
      <w:r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>A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 JAVNIH POLITIKA ZA E-UKLJUČIVOST  POPULACIJE 54+</w:t>
      </w:r>
      <w:bookmarkEnd w:id="9"/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 - istraživanje u RH</w:t>
      </w:r>
    </w:p>
    <w:p w14:paraId="20A6AC1D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>- PREPORUKE ZA PODIZANJE E-UKLJUČIVOSTI POPULACIJE 54+</w:t>
      </w:r>
    </w:p>
    <w:p w14:paraId="35259101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D389D3D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>S poštovanjem,</w:t>
      </w:r>
    </w:p>
    <w:p w14:paraId="7FF5311B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C69D410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  <w:t>Dr. sc. Robertina Zdjelar</w:t>
      </w:r>
    </w:p>
    <w:p w14:paraId="02F96260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43FBA64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BDE6D0B" w14:textId="77777777" w:rsidR="00EE7842" w:rsidRPr="00C0539E" w:rsidRDefault="00EE7842" w:rsidP="00EE7842">
      <w:pPr>
        <w:pStyle w:val="ListParagraph"/>
        <w:numPr>
          <w:ilvl w:val="0"/>
          <w:numId w:val="1"/>
        </w:numPr>
        <w:suppressAutoHyphens/>
        <w:autoSpaceDN w:val="0"/>
        <w:spacing w:line="36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European Commission (2019a) "Digital Economy and Society Index (DESI) 2018", </w:t>
      </w:r>
      <w:proofErr w:type="spellStart"/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>dostupno</w:t>
      </w:r>
      <w:proofErr w:type="spellEnd"/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na https://ec.europa.eu/digital-single-market/en/desi, </w:t>
      </w:r>
      <w:proofErr w:type="spellStart"/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>pristupljeno</w:t>
      </w:r>
      <w:proofErr w:type="spellEnd"/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03.09.2020</w:t>
      </w:r>
    </w:p>
    <w:p w14:paraId="6F09F9E3" w14:textId="77777777" w:rsidR="00EE7842" w:rsidRPr="00C0539E" w:rsidRDefault="00EE7842" w:rsidP="00EE7842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539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European Commission (2020) "Digital Economy and Society Index (DESI) 2019", </w:t>
      </w:r>
      <w:proofErr w:type="spellStart"/>
      <w:r w:rsidRPr="00C0539E">
        <w:rPr>
          <w:rFonts w:ascii="Times New Roman" w:hAnsi="Times New Roman"/>
          <w:color w:val="000000" w:themeColor="text1"/>
          <w:sz w:val="24"/>
          <w:szCs w:val="24"/>
        </w:rPr>
        <w:t>dostupno</w:t>
      </w:r>
      <w:proofErr w:type="spellEnd"/>
      <w:r w:rsidRPr="00C053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https://ec.europa.eu/digital-single-market/en/desi,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pristupljeno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03.09.2020</w:t>
      </w:r>
    </w:p>
    <w:p w14:paraId="6CC470D3" w14:textId="77777777" w:rsidR="00EE7842" w:rsidRPr="00C0539E" w:rsidRDefault="00EE7842" w:rsidP="00EE7842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European Commission (2021) "Digital Economy and Society Index (DESI) 2020",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dostupno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https://ec.europa.eu/digital-single-market/en/desi,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pristupljeno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10.08.2021</w:t>
      </w:r>
    </w:p>
    <w:p w14:paraId="47293621" w14:textId="77777777" w:rsidR="00EE7842" w:rsidRPr="002923AA" w:rsidRDefault="00EE7842" w:rsidP="00EE7842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OECD (2001) Understanding the Digital Divide. Paris: OECD Publishing, </w:t>
      </w:r>
      <w:proofErr w:type="spellStart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dostupno</w:t>
      </w:r>
      <w:proofErr w:type="spellEnd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https://www.oecd.org/digital/ieconomy/1888451.pdf</w:t>
      </w:r>
      <w:hyperlink r:id="rId8" w:history="1">
        <w:r w:rsidRPr="002923AA">
          <w:rPr>
            <w:rStyle w:val="Hyperlink"/>
            <w:rFonts w:ascii="Times New Roman" w:hAnsi="Times New Roman" w:cs="Times New Roman"/>
            <w:sz w:val="24"/>
            <w:szCs w:val="24"/>
          </w:rPr>
          <w:t>https://www.oecd.org/digital/ieconomy/1888451.pdf</w:t>
        </w:r>
      </w:hyperlink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pristupljeno</w:t>
      </w:r>
      <w:proofErr w:type="spellEnd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10.09.2020.</w:t>
      </w:r>
    </w:p>
    <w:p w14:paraId="130E63FC" w14:textId="77777777" w:rsidR="00EE7842" w:rsidRPr="002923AA" w:rsidRDefault="00EE7842" w:rsidP="00EE7842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OECD  (2019) Going Digital: Shaping Policies, Improving Lives, OECD Publishing, Paris, </w:t>
      </w:r>
      <w:hyperlink r:id="rId9" w:history="1">
        <w:r w:rsidRPr="00C0539E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https://doi.org/10.1787/9789264312012-en</w:t>
        </w:r>
      </w:hyperlink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dostupno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</w:t>
      </w:r>
      <w:hyperlink r:id="rId10" w:history="1">
        <w:r w:rsidRPr="00C0539E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https://www.oecd-ilibrary.org/science-and-technology/going-digital-shaping-policies-improving-lives_9789264312012-en</w:t>
        </w:r>
      </w:hyperlink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pristupljeno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25.10.2020.</w:t>
      </w:r>
    </w:p>
    <w:p w14:paraId="2A1E85C7" w14:textId="77777777" w:rsidR="00EE7842" w:rsidRPr="00C0539E" w:rsidRDefault="00EE7842" w:rsidP="00EE7842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Ruiz-Rodríguez, F.,  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Lucendo-Monedero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A.L., González-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Relaño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R. (2018) Measurement and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characterisation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of the Digital Divide of Spanish regions at enterprise level. A comparative analysis with the European context, Telecommunications Policy, Volume 42, Issue 3, Pages 187-211, ISSN 0308-5961, https://doi.org/10.1016/j.telpol.2017.11.007</w:t>
      </w:r>
    </w:p>
    <w:p w14:paraId="6FFEE4DA" w14:textId="77777777" w:rsidR="00EE7842" w:rsidRPr="002923AA" w:rsidRDefault="00EE7842" w:rsidP="00EE7842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Selhofer</w:t>
      </w:r>
      <w:proofErr w:type="spellEnd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H., </w:t>
      </w:r>
      <w:proofErr w:type="spellStart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Hüsing</w:t>
      </w:r>
      <w:proofErr w:type="spellEnd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T. (2002) The digital divide index–a measure of social inequalities in the adoption of ICT. In Proceedings of the 10th European Conference on Information Systems ECIS (pp. 1273-1286).</w:t>
      </w:r>
    </w:p>
    <w:p w14:paraId="209E7CED" w14:textId="77777777" w:rsidR="00EE7842" w:rsidRPr="002923AA" w:rsidRDefault="00EE7842" w:rsidP="00EE7842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United Nations (2015) Sustainable Development in an Ageing World: A call to UN Member States on the development agenda beyond 2015, </w:t>
      </w:r>
      <w:proofErr w:type="spellStart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dostupno</w:t>
      </w:r>
      <w:proofErr w:type="spellEnd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 </w:t>
      </w:r>
      <w:hyperlink r:id="rId11" w:history="1">
        <w:r w:rsidRPr="002923AA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https://sustainabledevelopment.un.org/post2015/transformingourworld</w:t>
        </w:r>
      </w:hyperlink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pristupljeno</w:t>
      </w:r>
      <w:proofErr w:type="spellEnd"/>
      <w:r w:rsidRPr="00292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20.01.2019. </w:t>
      </w:r>
    </w:p>
    <w:p w14:paraId="7B2B6224" w14:textId="77777777" w:rsidR="00EE7842" w:rsidRPr="002923AA" w:rsidRDefault="00EE7842" w:rsidP="00EE784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AFA87A1" w14:textId="77777777" w:rsidR="00A66CAA" w:rsidRPr="002923AA" w:rsidRDefault="00A66CAA" w:rsidP="0078215A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A66CAA" w:rsidRPr="002923A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iberationSans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433"/>
    <w:multiLevelType w:val="hybridMultilevel"/>
    <w:tmpl w:val="90EAC49C"/>
    <w:lvl w:ilvl="0" w:tplc="16180430">
      <w:start w:val="1"/>
      <w:numFmt w:val="decimal"/>
      <w:pStyle w:val="Reference"/>
      <w:lvlText w:val="[%1]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i w:val="0"/>
        <w:i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1604B41"/>
    <w:multiLevelType w:val="hybridMultilevel"/>
    <w:tmpl w:val="A9A6BEA4"/>
    <w:lvl w:ilvl="0" w:tplc="E06C0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0000" w:themeColor="text1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75887"/>
    <w:multiLevelType w:val="hybridMultilevel"/>
    <w:tmpl w:val="F15E569A"/>
    <w:styleLink w:val="Style11"/>
    <w:lvl w:ilvl="0" w:tplc="A628C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55888">
    <w:abstractNumId w:val="1"/>
  </w:num>
  <w:num w:numId="2" w16cid:durableId="500241980">
    <w:abstractNumId w:val="0"/>
  </w:num>
  <w:num w:numId="3" w16cid:durableId="114485284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CF"/>
    <w:rsid w:val="00004BF5"/>
    <w:rsid w:val="00084D08"/>
    <w:rsid w:val="000A1AAC"/>
    <w:rsid w:val="000C128D"/>
    <w:rsid w:val="0012644A"/>
    <w:rsid w:val="001466D5"/>
    <w:rsid w:val="001B7879"/>
    <w:rsid w:val="00240AD9"/>
    <w:rsid w:val="002761D4"/>
    <w:rsid w:val="002923AA"/>
    <w:rsid w:val="002E29E7"/>
    <w:rsid w:val="002F5F60"/>
    <w:rsid w:val="003152A0"/>
    <w:rsid w:val="003A386C"/>
    <w:rsid w:val="003B7862"/>
    <w:rsid w:val="003C1714"/>
    <w:rsid w:val="004308FB"/>
    <w:rsid w:val="00432ADF"/>
    <w:rsid w:val="004C5D9D"/>
    <w:rsid w:val="004F23BE"/>
    <w:rsid w:val="00524845"/>
    <w:rsid w:val="00533F85"/>
    <w:rsid w:val="00553A11"/>
    <w:rsid w:val="00582E1B"/>
    <w:rsid w:val="005D1E3A"/>
    <w:rsid w:val="00647F5E"/>
    <w:rsid w:val="00653331"/>
    <w:rsid w:val="006606BE"/>
    <w:rsid w:val="00686D2E"/>
    <w:rsid w:val="006A2C90"/>
    <w:rsid w:val="006D44B1"/>
    <w:rsid w:val="006F1AC7"/>
    <w:rsid w:val="0070775D"/>
    <w:rsid w:val="0074423A"/>
    <w:rsid w:val="00762E97"/>
    <w:rsid w:val="0078215A"/>
    <w:rsid w:val="00783B82"/>
    <w:rsid w:val="007D7DCF"/>
    <w:rsid w:val="007E4D1B"/>
    <w:rsid w:val="00801AC7"/>
    <w:rsid w:val="008268A9"/>
    <w:rsid w:val="0084195F"/>
    <w:rsid w:val="008B10F0"/>
    <w:rsid w:val="008C159F"/>
    <w:rsid w:val="00943008"/>
    <w:rsid w:val="009873B2"/>
    <w:rsid w:val="00A24C15"/>
    <w:rsid w:val="00A66CAA"/>
    <w:rsid w:val="00A71735"/>
    <w:rsid w:val="00A85A65"/>
    <w:rsid w:val="00AD7801"/>
    <w:rsid w:val="00B20B1B"/>
    <w:rsid w:val="00B36295"/>
    <w:rsid w:val="00B4756C"/>
    <w:rsid w:val="00B80735"/>
    <w:rsid w:val="00BE77E4"/>
    <w:rsid w:val="00C25168"/>
    <w:rsid w:val="00C53DD6"/>
    <w:rsid w:val="00C566F2"/>
    <w:rsid w:val="00C846D8"/>
    <w:rsid w:val="00D705BD"/>
    <w:rsid w:val="00D77957"/>
    <w:rsid w:val="00E048F6"/>
    <w:rsid w:val="00E34987"/>
    <w:rsid w:val="00E50487"/>
    <w:rsid w:val="00EA22AE"/>
    <w:rsid w:val="00EE7842"/>
    <w:rsid w:val="00F04824"/>
    <w:rsid w:val="00F24E98"/>
    <w:rsid w:val="00F47A30"/>
    <w:rsid w:val="00F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0AAA"/>
  <w15:chartTrackingRefBased/>
  <w15:docId w15:val="{6E79FB73-724F-4B0B-AA03-CCBD524B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15A"/>
    <w:pPr>
      <w:keepNext/>
      <w:keepLines/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1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3B82"/>
    <w:p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sz w:val="20"/>
      <w:szCs w:val="20"/>
      <w:lang w:val="hr-HR"/>
    </w:rPr>
  </w:style>
  <w:style w:type="paragraph" w:styleId="Heading4">
    <w:name w:val="heading 4"/>
    <w:basedOn w:val="Normal"/>
    <w:next w:val="Normal"/>
    <w:link w:val="Heading4Char"/>
    <w:uiPriority w:val="9"/>
    <w:qFormat/>
    <w:rsid w:val="00783B82"/>
    <w:pPr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  <w:lang w:val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B82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D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215A"/>
    <w:rPr>
      <w:rFonts w:ascii="Times New Roman" w:eastAsia="SimSun" w:hAnsi="Times New Roman" w:cs="Times New Roman"/>
      <w:smallCaps/>
      <w:noProof/>
      <w:sz w:val="20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7821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6CA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66CAA"/>
  </w:style>
  <w:style w:type="paragraph" w:styleId="Caption">
    <w:name w:val="caption"/>
    <w:basedOn w:val="Normal"/>
    <w:qFormat/>
    <w:rsid w:val="00A66CAA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A66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CA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783B82"/>
    <w:rPr>
      <w:rFonts w:ascii="Times New Roman" w:eastAsia="SimSun" w:hAnsi="Times New Roman" w:cs="Times New Roman"/>
      <w:i/>
      <w:iCs/>
      <w:noProof/>
      <w:sz w:val="20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783B82"/>
    <w:rPr>
      <w:rFonts w:ascii="Times New Roman" w:eastAsia="SimSun" w:hAnsi="Times New Roman" w:cs="Times New Roman"/>
      <w:i/>
      <w:iCs/>
      <w:noProof/>
      <w:sz w:val="20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B82"/>
    <w:rPr>
      <w:rFonts w:eastAsiaTheme="minorEastAsia"/>
      <w:b/>
      <w:bCs/>
      <w:i/>
      <w:iCs/>
      <w:sz w:val="26"/>
      <w:szCs w:val="26"/>
      <w:lang w:val="hr-HR" w:eastAsia="hr-HR"/>
    </w:rPr>
  </w:style>
  <w:style w:type="paragraph" w:styleId="Title">
    <w:name w:val="Title"/>
    <w:basedOn w:val="Normal"/>
    <w:next w:val="Normal"/>
    <w:link w:val="TitleChar"/>
    <w:qFormat/>
    <w:rsid w:val="00783B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character" w:customStyle="1" w:styleId="TitleChar">
    <w:name w:val="Title Char"/>
    <w:basedOn w:val="DefaultParagraphFont"/>
    <w:link w:val="Title"/>
    <w:rsid w:val="00783B82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Subtitle">
    <w:name w:val="Subtitle"/>
    <w:basedOn w:val="Normal"/>
    <w:next w:val="Normal"/>
    <w:link w:val="SubtitleChar"/>
    <w:qFormat/>
    <w:rsid w:val="00783B82"/>
    <w:pPr>
      <w:keepNext/>
      <w:spacing w:before="240" w:after="120" w:line="240" w:lineRule="auto"/>
      <w:jc w:val="center"/>
    </w:pPr>
    <w:rPr>
      <w:rFonts w:ascii="Nimbus Sans L" w:eastAsia="DejaVu Sans" w:hAnsi="Nimbus Sans L" w:cs="DejaVu Sans"/>
      <w:i/>
      <w:iCs/>
      <w:sz w:val="28"/>
      <w:szCs w:val="28"/>
      <w:lang w:val="hr-HR" w:eastAsia="hr-HR"/>
    </w:rPr>
  </w:style>
  <w:style w:type="character" w:customStyle="1" w:styleId="SubtitleChar">
    <w:name w:val="Subtitle Char"/>
    <w:basedOn w:val="DefaultParagraphFont"/>
    <w:link w:val="Subtitle"/>
    <w:rsid w:val="00783B82"/>
    <w:rPr>
      <w:rFonts w:ascii="Nimbus Sans L" w:eastAsia="DejaVu Sans" w:hAnsi="Nimbus Sans L" w:cs="DejaVu Sans"/>
      <w:i/>
      <w:iCs/>
      <w:sz w:val="28"/>
      <w:szCs w:val="28"/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783B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83B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rsid w:val="00783B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783B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783B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83B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82"/>
    <w:pPr>
      <w:spacing w:after="0" w:line="240" w:lineRule="auto"/>
    </w:pPr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82"/>
    <w:rPr>
      <w:rFonts w:ascii="Tahoma" w:eastAsia="Times New Roman" w:hAnsi="Tahoma" w:cs="Tahoma"/>
      <w:sz w:val="16"/>
      <w:szCs w:val="16"/>
      <w:lang w:val="hr-HR"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783B82"/>
    <w:pPr>
      <w:tabs>
        <w:tab w:val="clear" w:pos="21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noProof w:val="0"/>
      <w:color w:val="2F5496" w:themeColor="accent1" w:themeShade="BF"/>
      <w:sz w:val="32"/>
      <w:szCs w:val="32"/>
      <w:lang w:eastAsia="hr-HR"/>
    </w:rPr>
  </w:style>
  <w:style w:type="paragraph" w:customStyle="1" w:styleId="Reference">
    <w:name w:val="Reference"/>
    <w:basedOn w:val="Normal"/>
    <w:autoRedefine/>
    <w:rsid w:val="00783B82"/>
    <w:pPr>
      <w:keepNext/>
      <w:numPr>
        <w:numId w:val="2"/>
      </w:numPr>
      <w:autoSpaceDE w:val="0"/>
      <w:autoSpaceDN w:val="0"/>
      <w:adjustRightInd w:val="0"/>
      <w:spacing w:after="24" w:line="240" w:lineRule="auto"/>
      <w:outlineLvl w:val="1"/>
    </w:pPr>
    <w:rPr>
      <w:rFonts w:ascii="Times New Roman" w:eastAsia="Times New Roman" w:hAnsi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83B8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783B82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Slog3-imeinpriimekavtorjevZnakZnak">
    <w:name w:val="Slog3-ime in priimek avtorjev Znak Znak"/>
    <w:link w:val="Slog3-imeinpriimekavtorjev"/>
    <w:locked/>
    <w:rsid w:val="00783B82"/>
    <w:rPr>
      <w:rFonts w:ascii="Arial" w:hAnsi="Arial" w:cs="Arial"/>
      <w:b/>
      <w:sz w:val="24"/>
      <w:szCs w:val="24"/>
    </w:rPr>
  </w:style>
  <w:style w:type="paragraph" w:customStyle="1" w:styleId="Slog3-imeinpriimekavtorjev">
    <w:name w:val="Slog3-ime in priimek avtorjev"/>
    <w:basedOn w:val="Normal"/>
    <w:link w:val="Slog3-imeinpriimekavtorjevZnakZnak"/>
    <w:rsid w:val="00783B82"/>
    <w:pPr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Slog4-tabeleslikegrafi">
    <w:name w:val="Slog4-tabele/slike/grafi"/>
    <w:basedOn w:val="Normal"/>
    <w:rsid w:val="00783B82"/>
    <w:pPr>
      <w:spacing w:after="0" w:line="240" w:lineRule="auto"/>
      <w:jc w:val="center"/>
    </w:pPr>
    <w:rPr>
      <w:rFonts w:ascii="Arial" w:eastAsia="Times New Roman" w:hAnsi="Arial" w:cs="Arial"/>
      <w:lang w:val="en-GB" w:eastAsia="en-GB"/>
    </w:rPr>
  </w:style>
  <w:style w:type="paragraph" w:customStyle="1" w:styleId="Slog2-povzetekinpodnaslovi">
    <w:name w:val="Slog2-povzetek in podnaslovi"/>
    <w:basedOn w:val="Normal"/>
    <w:link w:val="Slog2-povzetekinpodnasloviZnakZnak"/>
    <w:rsid w:val="00783B82"/>
    <w:pPr>
      <w:spacing w:after="0" w:line="240" w:lineRule="auto"/>
    </w:pPr>
    <w:rPr>
      <w:rFonts w:ascii="Arial" w:eastAsia="Times New Roman" w:hAnsi="Arial" w:cs="Arial"/>
      <w:color w:val="808080"/>
      <w:sz w:val="32"/>
      <w:szCs w:val="32"/>
      <w:lang w:val="en-GB" w:eastAsia="en-GB"/>
    </w:rPr>
  </w:style>
  <w:style w:type="character" w:customStyle="1" w:styleId="Slog2-povzetekinpodnasloviZnakZnak">
    <w:name w:val="Slog2-povzetek in podnaslovi Znak Znak"/>
    <w:link w:val="Slog2-povzetekinpodnaslovi"/>
    <w:rsid w:val="00783B82"/>
    <w:rPr>
      <w:rFonts w:ascii="Arial" w:eastAsia="Times New Roman" w:hAnsi="Arial" w:cs="Arial"/>
      <w:color w:val="808080"/>
      <w:sz w:val="32"/>
      <w:szCs w:val="32"/>
      <w:lang w:val="en-GB" w:eastAsia="en-GB"/>
    </w:rPr>
  </w:style>
  <w:style w:type="character" w:customStyle="1" w:styleId="standard-view-style">
    <w:name w:val="standard-view-style"/>
    <w:basedOn w:val="DefaultParagraphFont"/>
    <w:rsid w:val="00783B82"/>
  </w:style>
  <w:style w:type="character" w:styleId="Strong">
    <w:name w:val="Strong"/>
    <w:basedOn w:val="DefaultParagraphFont"/>
    <w:uiPriority w:val="22"/>
    <w:qFormat/>
    <w:rsid w:val="00783B82"/>
    <w:rPr>
      <w:b/>
      <w:bCs/>
    </w:rPr>
  </w:style>
  <w:style w:type="paragraph" w:customStyle="1" w:styleId="Default">
    <w:name w:val="Default"/>
    <w:rsid w:val="00783B8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hr-HR" w:eastAsia="en-GB"/>
    </w:rPr>
  </w:style>
  <w:style w:type="paragraph" w:styleId="NormalWeb">
    <w:name w:val="Normal (Web)"/>
    <w:basedOn w:val="Normal"/>
    <w:uiPriority w:val="99"/>
    <w:unhideWhenUsed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83B82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83B82"/>
    <w:rPr>
      <w:color w:val="605E5C"/>
      <w:shd w:val="clear" w:color="auto" w:fill="E1DFDD"/>
    </w:rPr>
  </w:style>
  <w:style w:type="character" w:styleId="FootnoteReference">
    <w:name w:val="footnote reference"/>
    <w:uiPriority w:val="99"/>
    <w:semiHidden/>
    <w:rsid w:val="00783B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83B82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B8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783B82"/>
    <w:rPr>
      <w:i/>
      <w:iCs/>
    </w:rPr>
  </w:style>
  <w:style w:type="paragraph" w:customStyle="1" w:styleId="Pa29">
    <w:name w:val="Pa29"/>
    <w:basedOn w:val="Default"/>
    <w:next w:val="Default"/>
    <w:uiPriority w:val="99"/>
    <w:rsid w:val="00783B82"/>
    <w:pPr>
      <w:spacing w:line="181" w:lineRule="atLeast"/>
    </w:pPr>
    <w:rPr>
      <w:rFonts w:ascii="Helvetica Neue" w:eastAsia="Times New Roman" w:hAnsi="Helvetica Neue" w:cs="Times New Roman"/>
      <w:color w:val="auto"/>
      <w:lang w:val="en-US" w:eastAsia="hr-HR"/>
    </w:rPr>
  </w:style>
  <w:style w:type="paragraph" w:customStyle="1" w:styleId="Pa30">
    <w:name w:val="Pa30"/>
    <w:basedOn w:val="Default"/>
    <w:next w:val="Default"/>
    <w:uiPriority w:val="99"/>
    <w:rsid w:val="00783B82"/>
    <w:pPr>
      <w:spacing w:line="181" w:lineRule="atLeast"/>
    </w:pPr>
    <w:rPr>
      <w:rFonts w:ascii="Helvetica Neue" w:eastAsia="Times New Roman" w:hAnsi="Helvetica Neue" w:cs="Times New Roman"/>
      <w:color w:val="auto"/>
      <w:lang w:val="en-US" w:eastAsia="hr-HR"/>
    </w:rPr>
  </w:style>
  <w:style w:type="paragraph" w:customStyle="1" w:styleId="Pa28">
    <w:name w:val="Pa28"/>
    <w:basedOn w:val="Default"/>
    <w:next w:val="Default"/>
    <w:uiPriority w:val="99"/>
    <w:rsid w:val="00783B82"/>
    <w:pPr>
      <w:spacing w:line="181" w:lineRule="atLeast"/>
    </w:pPr>
    <w:rPr>
      <w:rFonts w:ascii="Helvetica Neue" w:eastAsia="Times New Roman" w:hAnsi="Helvetica Neue" w:cs="Times New Roman"/>
      <w:color w:val="auto"/>
      <w:lang w:val="en-US" w:eastAsia="hr-HR"/>
    </w:rPr>
  </w:style>
  <w:style w:type="character" w:customStyle="1" w:styleId="acopre">
    <w:name w:val="acopre"/>
    <w:basedOn w:val="DefaultParagraphFont"/>
    <w:rsid w:val="00783B82"/>
  </w:style>
  <w:style w:type="character" w:styleId="CommentReference">
    <w:name w:val="annotation reference"/>
    <w:basedOn w:val="DefaultParagraphFont"/>
    <w:uiPriority w:val="99"/>
    <w:semiHidden/>
    <w:unhideWhenUsed/>
    <w:rsid w:val="00783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B8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B8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jlqj4b">
    <w:name w:val="jlqj4b"/>
    <w:basedOn w:val="DefaultParagraphFont"/>
    <w:rsid w:val="00783B82"/>
  </w:style>
  <w:style w:type="character" w:styleId="HTMLCite">
    <w:name w:val="HTML Cite"/>
    <w:basedOn w:val="DefaultParagraphFont"/>
    <w:uiPriority w:val="99"/>
    <w:semiHidden/>
    <w:unhideWhenUsed/>
    <w:rsid w:val="00783B82"/>
    <w:rPr>
      <w:i/>
      <w:iCs/>
    </w:rPr>
  </w:style>
  <w:style w:type="character" w:customStyle="1" w:styleId="dyjrff">
    <w:name w:val="dyjrff"/>
    <w:basedOn w:val="DefaultParagraphFont"/>
    <w:rsid w:val="00783B82"/>
  </w:style>
  <w:style w:type="paragraph" w:customStyle="1" w:styleId="breadcrumbsegment">
    <w:name w:val="breadcrumb__segmen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text">
    <w:name w:val="breadcrumb__text"/>
    <w:basedOn w:val="DefaultParagraphFont"/>
    <w:rsid w:val="00783B82"/>
  </w:style>
  <w:style w:type="paragraph" w:customStyle="1" w:styleId="easy-breadcrumbsegment">
    <w:name w:val="easy-breadcrumb_segmen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r">
    <w:name w:val="marker"/>
    <w:basedOn w:val="DefaultParagraphFont"/>
    <w:rsid w:val="00783B82"/>
  </w:style>
  <w:style w:type="paragraph" w:customStyle="1" w:styleId="bodytext0">
    <w:name w:val="bodytex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docdate">
    <w:name w:val="docdate"/>
    <w:basedOn w:val="DefaultParagraphFont"/>
    <w:rsid w:val="00783B82"/>
  </w:style>
  <w:style w:type="paragraph" w:customStyle="1" w:styleId="msonormal0">
    <w:name w:val="msonorma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editfont-monospace">
    <w:name w:val="mw-editfont-monospace"/>
    <w:basedOn w:val="Normal"/>
    <w:rsid w:val="00783B82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paragraph" w:customStyle="1" w:styleId="mw-editfont-sans-serif">
    <w:name w:val="mw-editfont-sans-serif"/>
    <w:basedOn w:val="Normal"/>
    <w:rsid w:val="00783B8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mw-editfont-serif">
    <w:name w:val="mw-editfont-serif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mw-ui-button">
    <w:name w:val="mw-ui-button"/>
    <w:basedOn w:val="Normal"/>
    <w:rsid w:val="00783B82"/>
    <w:pPr>
      <w:pBdr>
        <w:top w:val="single" w:sz="6" w:space="4" w:color="A2A9B1"/>
        <w:left w:val="single" w:sz="6" w:space="9" w:color="A2A9B1"/>
        <w:bottom w:val="single" w:sz="6" w:space="4" w:color="A2A9B1"/>
        <w:right w:val="single" w:sz="6" w:space="9" w:color="A2A9B1"/>
      </w:pBdr>
      <w:shd w:val="clear" w:color="auto" w:fill="F8F9FA"/>
      <w:spacing w:after="0" w:line="308" w:lineRule="atLeast"/>
      <w:jc w:val="center"/>
      <w:textAlignment w:val="center"/>
    </w:pPr>
    <w:rPr>
      <w:rFonts w:ascii="inherit" w:eastAsia="Times New Roman" w:hAnsi="inherit" w:cs="Times New Roman"/>
      <w:b/>
      <w:bCs/>
      <w:color w:val="202122"/>
      <w:sz w:val="24"/>
      <w:szCs w:val="24"/>
      <w:lang w:val="hr-HR" w:eastAsia="hr-HR"/>
    </w:rPr>
  </w:style>
  <w:style w:type="paragraph" w:customStyle="1" w:styleId="mw-ui-icon">
    <w:name w:val="mw-ui-icon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cite-up-arrow-backlink">
    <w:name w:val="mw-cite-up-arrow-backlink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ve-init-mw-progressbarwidget">
    <w:name w:val="ve-init-mw-progressbarwidget"/>
    <w:basedOn w:val="Normal"/>
    <w:rsid w:val="00783B82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progressbarwidget-bar">
    <w:name w:val="ve-init-mw-progressbarwidget-bar"/>
    <w:basedOn w:val="Normal"/>
    <w:rsid w:val="00783B82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menu">
    <w:name w:val="uls-menu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val="hr-HR" w:eastAsia="hr-HR"/>
    </w:rPr>
  </w:style>
  <w:style w:type="paragraph" w:customStyle="1" w:styleId="uls-search-wrapper-wrapper">
    <w:name w:val="uls-search-wrapper-wrapper"/>
    <w:basedOn w:val="Normal"/>
    <w:rsid w:val="00783B8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icon-back">
    <w:name w:val="uls-icon-back"/>
    <w:basedOn w:val="Normal"/>
    <w:rsid w:val="00783B82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n-closebutton">
    <w:name w:val="cn-closebutton"/>
    <w:basedOn w:val="Normal"/>
    <w:rsid w:val="00783B82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">
    <w:name w:val="oo-ui-buttonelement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invisible">
    <w:name w:val="oo-ui-labelelement-invisible"/>
    <w:basedOn w:val="Normal"/>
    <w:rsid w:val="00783B82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conelement-icon">
    <w:name w:val="oo-ui-iconelement-ic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conelement-noicon">
    <w:name w:val="oo-ui-iconelement-noic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oo-ui-indicatorelement-indicator">
    <w:name w:val="oo-ui-indicatorelement-indicato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element-noindicator">
    <w:name w:val="oo-ui-indicatorelement-noindicato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oo-ui-pendingelement-pending">
    <w:name w:val="oo-ui-pendingelement-pending"/>
    <w:basedOn w:val="Normal"/>
    <w:rsid w:val="00783B82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layout">
    <w:name w:val="oo-ui-fieldlayout"/>
    <w:basedOn w:val="Normal"/>
    <w:rsid w:val="00783B8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layout-messages">
    <w:name w:val="oo-ui-fieldlayout-message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actionfieldlayout-input">
    <w:name w:val="oo-ui-actionfieldlayout-input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actionfieldlayout-button">
    <w:name w:val="oo-ui-actionfieldlayout-button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setlayout">
    <w:name w:val="oo-ui-fieldsetlayout"/>
    <w:basedOn w:val="Normal"/>
    <w:rsid w:val="0078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setlayout-group">
    <w:name w:val="oo-ui-fieldsetlayout-grou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anellayout-padded">
    <w:name w:val="oo-ui-panellayout-padde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anellayout-framed">
    <w:name w:val="oo-ui-panellayout-framed"/>
    <w:basedOn w:val="Normal"/>
    <w:rsid w:val="00783B82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optionwidget">
    <w:name w:val="oo-ui-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decoratedoptionwidget">
    <w:name w:val="oo-ui-decorated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radiooptionwidget">
    <w:name w:val="oo-ui-radio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messagewidget">
    <w:name w:val="oo-ui-message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oo-ui-iconwidget">
    <w:name w:val="oo-ui-iconwidget"/>
    <w:basedOn w:val="Normal"/>
    <w:rsid w:val="00783B82"/>
    <w:pPr>
      <w:spacing w:after="0" w:line="480" w:lineRule="auto"/>
      <w:ind w:hanging="18913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widget">
    <w:name w:val="oo-ui-indicatorwidget"/>
    <w:basedOn w:val="Normal"/>
    <w:rsid w:val="00783B82"/>
    <w:pPr>
      <w:spacing w:before="103" w:after="103" w:line="480" w:lineRule="auto"/>
      <w:ind w:left="103" w:right="103" w:hanging="18913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widget">
    <w:name w:val="oo-ui-buttonwidget"/>
    <w:basedOn w:val="Normal"/>
    <w:rsid w:val="00783B8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groupwidget">
    <w:name w:val="oo-ui-buttongroupwidget"/>
    <w:basedOn w:val="Normal"/>
    <w:rsid w:val="00783B8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">
    <w:name w:val="oo-ui-popupwidget-ancho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oo-ui-popupwidget-body">
    <w:name w:val="oo-ui-popupwidget-body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popup">
    <w:name w:val="oo-ui-popupwidget-popup"/>
    <w:basedOn w:val="Normal"/>
    <w:rsid w:val="00783B82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ed-top">
    <w:name w:val="oo-ui-popupwidget-anchored-top"/>
    <w:basedOn w:val="Normal"/>
    <w:rsid w:val="00783B82"/>
    <w:pPr>
      <w:spacing w:before="13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ed-bottom">
    <w:name w:val="oo-ui-popupwidget-anchored-bottom"/>
    <w:basedOn w:val="Normal"/>
    <w:rsid w:val="00783B82"/>
    <w:pPr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ed-start">
    <w:name w:val="oo-ui-popupwidget-anchored-start"/>
    <w:basedOn w:val="Normal"/>
    <w:rsid w:val="00783B82"/>
    <w:pPr>
      <w:spacing w:before="100" w:beforeAutospacing="1" w:after="100" w:afterAutospacing="1" w:line="240" w:lineRule="auto"/>
      <w:ind w:left="135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ed-end">
    <w:name w:val="oo-ui-popupwidget-anchored-end"/>
    <w:basedOn w:val="Normal"/>
    <w:rsid w:val="00783B82"/>
    <w:pPr>
      <w:spacing w:before="100" w:beforeAutospacing="1" w:after="100" w:afterAutospacing="1" w:line="240" w:lineRule="auto"/>
      <w:ind w:right="135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head">
    <w:name w:val="oo-ui-popupwidget-head"/>
    <w:basedOn w:val="Normal"/>
    <w:rsid w:val="00783B82"/>
    <w:pPr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body-padded">
    <w:name w:val="oo-ui-popupwidget-body-padded"/>
    <w:basedOn w:val="Normal"/>
    <w:rsid w:val="00783B82"/>
    <w:pPr>
      <w:spacing w:before="75" w:after="75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footer">
    <w:name w:val="oo-ui-popupwidget-footer"/>
    <w:basedOn w:val="Normal"/>
    <w:rsid w:val="00783B82"/>
    <w:pPr>
      <w:spacing w:before="135" w:after="135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putwidget">
    <w:name w:val="oo-ui-inputwidget"/>
    <w:basedOn w:val="Normal"/>
    <w:rsid w:val="00783B8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checkboxinputwidget">
    <w:name w:val="oo-ui-checkboxinputwidget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dropdowninputwidget">
    <w:name w:val="oo-ui-dropdowninputwidget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radioinputwidget">
    <w:name w:val="oo-ui-radioinputwidget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textinputwidget">
    <w:name w:val="oo-ui-textinputwidget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menuselectwidget">
    <w:name w:val="oo-ui-menuselectwidget"/>
    <w:basedOn w:val="Normal"/>
    <w:rsid w:val="00783B82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menuselectwidget-invisible">
    <w:name w:val="oo-ui-menuselectwidget-invisib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oo-ui-menuoptionwidget-checkicon">
    <w:name w:val="oo-ui-menuoptionwidget-checkic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oo-ui-menusectionoptionwidget">
    <w:name w:val="oo-ui-menusection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2777D"/>
      <w:sz w:val="24"/>
      <w:szCs w:val="24"/>
      <w:lang w:val="hr-HR" w:eastAsia="hr-HR"/>
    </w:rPr>
  </w:style>
  <w:style w:type="paragraph" w:customStyle="1" w:styleId="oo-ui-dropdownwidget">
    <w:name w:val="oo-ui-dropdownwidget"/>
    <w:basedOn w:val="Normal"/>
    <w:rsid w:val="00783B82"/>
    <w:pP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dropdownwidget-handle">
    <w:name w:val="oo-ui-dropdownwidget-handle"/>
    <w:basedOn w:val="Normal"/>
    <w:rsid w:val="00783B82"/>
    <w:pPr>
      <w:pBdr>
        <w:top w:val="single" w:sz="6" w:space="4" w:color="A2A9B1"/>
        <w:left w:val="single" w:sz="6" w:space="9" w:color="A2A9B1"/>
        <w:bottom w:val="single" w:sz="6" w:space="4" w:color="A2A9B1"/>
        <w:right w:val="single" w:sz="6" w:space="26" w:color="A2A9B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comboboxinputwidget-field">
    <w:name w:val="oo-ui-comboboxinputwidget-fiel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multioptionwidget">
    <w:name w:val="oo-ui-multi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checkboxmultioptionwidget">
    <w:name w:val="oo-ui-checkboxmulti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rogressbarwidget">
    <w:name w:val="oo-ui-progressbarwidget"/>
    <w:basedOn w:val="Normal"/>
    <w:rsid w:val="00783B82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rogressbarwidget-bar">
    <w:name w:val="oo-ui-progressbarwidget-ba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numberinputwidget">
    <w:name w:val="oo-ui-numberinput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numberinputwidget-field">
    <w:name w:val="oo-ui-numberinputwidget-fiel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selectfileinputwidget">
    <w:name w:val="oo-ui-selectfileinput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-clear">
    <w:name w:val="oo-ui-indicator-clea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-up">
    <w:name w:val="oo-ui-indicator-u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-down">
    <w:name w:val="oo-ui-indicator-dow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-required">
    <w:name w:val="oo-ui-indicator-require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overlay">
    <w:name w:val="mw-mmv-overlay"/>
    <w:basedOn w:val="Normal"/>
    <w:rsid w:val="00783B8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filepage-buttons">
    <w:name w:val="mw-mmv-filepage-buttons"/>
    <w:basedOn w:val="Normal"/>
    <w:rsid w:val="00783B8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button">
    <w:name w:val="mw-mmv-button"/>
    <w:basedOn w:val="Normal"/>
    <w:rsid w:val="00783B82"/>
    <w:pPr>
      <w:spacing w:before="100" w:beforeAutospacing="1" w:after="100" w:afterAutospacing="1" w:line="240" w:lineRule="auto"/>
      <w:ind w:firstLine="25072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tempwikitexteditorwidget">
    <w:name w:val="ve-init-mw-tempwikitexteditorwidget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desktoparticletarget-loading-overlay">
    <w:name w:val="ve-init-mw-desktoparticletarget-loading-overlay"/>
    <w:basedOn w:val="Normal"/>
    <w:rsid w:val="00783B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desktoparticletarget-toolbarplaceholder">
    <w:name w:val="ve-init-mw-desktoparticletarget-toolbarplaceholder"/>
    <w:basedOn w:val="Normal"/>
    <w:rsid w:val="00783B82"/>
    <w:pPr>
      <w:pBdr>
        <w:bottom w:val="single" w:sz="6" w:space="0" w:color="C8CCD1"/>
      </w:pBdr>
      <w:spacing w:after="343" w:line="240" w:lineRule="auto"/>
      <w:ind w:left="-137" w:right="-137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mw-editsection-divider">
    <w:name w:val="mw-editsection-divide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val="hr-HR" w:eastAsia="hr-HR"/>
    </w:rPr>
  </w:style>
  <w:style w:type="paragraph" w:customStyle="1" w:styleId="ve-init-mw-desktoparticletarget-toolbarplaceholder-open">
    <w:name w:val="ve-init-mw-desktoparticletarget-toolbarplaceholder-ope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desktoparticletarget-toolbar">
    <w:name w:val="ve-init-mw-desktoparticletarget-toolbar"/>
    <w:basedOn w:val="Normal"/>
    <w:rsid w:val="00783B82"/>
    <w:pPr>
      <w:spacing w:after="343" w:line="240" w:lineRule="auto"/>
      <w:ind w:left="-137" w:right="-137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mwe-popups-settings-help">
    <w:name w:val="mwe-popups-settings-help"/>
    <w:basedOn w:val="Normal"/>
    <w:rsid w:val="00783B82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mwe-popups">
    <w:name w:val="mwe-popups"/>
    <w:basedOn w:val="Normal"/>
    <w:rsid w:val="00783B82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val="hr-HR" w:eastAsia="hr-HR"/>
    </w:rPr>
  </w:style>
  <w:style w:type="paragraph" w:customStyle="1" w:styleId="mwe-popups-overlay">
    <w:name w:val="mwe-popups-overlay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ditpage-head-copywarn">
    <w:name w:val="editpage-head-copywar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0000"/>
      <w:sz w:val="24"/>
      <w:szCs w:val="24"/>
      <w:lang w:val="hr-HR" w:eastAsia="hr-HR"/>
    </w:rPr>
  </w:style>
  <w:style w:type="paragraph" w:customStyle="1" w:styleId="unpatrolled">
    <w:name w:val="unpatrolle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hr-HR" w:eastAsia="hr-HR"/>
    </w:rPr>
  </w:style>
  <w:style w:type="paragraph" w:customStyle="1" w:styleId="messagebox">
    <w:name w:val="messagebox"/>
    <w:basedOn w:val="Normal"/>
    <w:rsid w:val="00783B8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infobox">
    <w:name w:val="infobox"/>
    <w:basedOn w:val="Normal"/>
    <w:rsid w:val="00783B8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notice">
    <w:name w:val="notice"/>
    <w:basedOn w:val="Normal"/>
    <w:rsid w:val="00783B82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etadata-label">
    <w:name w:val="metadata-labe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val="hr-HR" w:eastAsia="hr-HR"/>
    </w:rPr>
  </w:style>
  <w:style w:type="paragraph" w:customStyle="1" w:styleId="allpagesredirect">
    <w:name w:val="allpagesredirec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customStyle="1" w:styleId="polytonic">
    <w:name w:val="polytonic"/>
    <w:basedOn w:val="Normal"/>
    <w:rsid w:val="00783B82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val="hr-HR" w:eastAsia="hr-HR"/>
    </w:rPr>
  </w:style>
  <w:style w:type="paragraph" w:customStyle="1" w:styleId="ipa">
    <w:name w:val="ipa"/>
    <w:basedOn w:val="Normal"/>
    <w:rsid w:val="00783B82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val="hr-HR" w:eastAsia="hr-HR"/>
    </w:rPr>
  </w:style>
  <w:style w:type="paragraph" w:customStyle="1" w:styleId="navbox-naslov">
    <w:name w:val="navbox-naslov"/>
    <w:basedOn w:val="Normal"/>
    <w:rsid w:val="00783B82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iznadispod">
    <w:name w:val="navbox-iznadispod"/>
    <w:basedOn w:val="Normal"/>
    <w:rsid w:val="00783B82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grupa">
    <w:name w:val="navbox-grupa"/>
    <w:basedOn w:val="Normal"/>
    <w:rsid w:val="00783B82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navbox">
    <w:name w:val="navbox"/>
    <w:basedOn w:val="Normal"/>
    <w:rsid w:val="00783B82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podgrupa">
    <w:name w:val="navbox-podgrupa"/>
    <w:basedOn w:val="Normal"/>
    <w:rsid w:val="00783B82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popis">
    <w:name w:val="navbox-popi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parni">
    <w:name w:val="navbox-parni"/>
    <w:basedOn w:val="Normal"/>
    <w:rsid w:val="00783B82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neparni">
    <w:name w:val="navbox-neparni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ollapsebutton">
    <w:name w:val="collapsebutton"/>
    <w:basedOn w:val="Normal"/>
    <w:rsid w:val="00783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ewpage">
    <w:name w:val="newpage"/>
    <w:basedOn w:val="Normal"/>
    <w:rsid w:val="00783B82"/>
    <w:pPr>
      <w:shd w:val="clear" w:color="auto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hr-HR" w:eastAsia="hr-HR"/>
    </w:rPr>
  </w:style>
  <w:style w:type="paragraph" w:customStyle="1" w:styleId="minor">
    <w:name w:val="minor"/>
    <w:basedOn w:val="Normal"/>
    <w:rsid w:val="00783B82"/>
    <w:pPr>
      <w:shd w:val="clear" w:color="auto" w:fill="98D0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nowrap">
    <w:name w:val="nowra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wrap">
    <w:name w:val="wra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imes-serif">
    <w:name w:val="times-serif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hr-HR" w:eastAsia="hr-HR"/>
    </w:rPr>
  </w:style>
  <w:style w:type="paragraph" w:customStyle="1" w:styleId="infoboxv2">
    <w:name w:val="infobox_v2"/>
    <w:basedOn w:val="Normal"/>
    <w:rsid w:val="00783B82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spacing w:after="120" w:line="264" w:lineRule="atLeast"/>
      <w:ind w:left="240"/>
    </w:pPr>
    <w:rPr>
      <w:rFonts w:ascii="Times New Roman" w:eastAsia="Times New Roman" w:hAnsi="Times New Roman" w:cs="Times New Roman"/>
      <w:color w:val="000000"/>
      <w:lang w:val="hr-HR" w:eastAsia="hr-HR"/>
    </w:rPr>
  </w:style>
  <w:style w:type="paragraph" w:customStyle="1" w:styleId="geo-default">
    <w:name w:val="geo-defaul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geo-dms">
    <w:name w:val="geo-dm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geo-dec">
    <w:name w:val="geo-dec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geo-nondefault">
    <w:name w:val="geo-nondefaul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geo-multi-punct">
    <w:name w:val="geo-multi-punc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longitude">
    <w:name w:val="longitud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latitude">
    <w:name w:val="latitud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toggle">
    <w:name w:val="navtogg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bgorange1">
    <w:name w:val="bgorang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gorange2">
    <w:name w:val="bgorange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pcornertop">
    <w:name w:val="ppcornerto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pcornerbottom">
    <w:name w:val="ppcornerbotto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pradiustop">
    <w:name w:val="ppradiusto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pradiusbottom">
    <w:name w:val="ppradiusbotto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-topright">
    <w:name w:val="b-toprigh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-topleft">
    <w:name w:val="b-toplef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-bottomright">
    <w:name w:val="b-bottomrigh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-bottomleft">
    <w:name w:val="b-bottomlef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gblue1">
    <w:name w:val="bgblu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gblue2">
    <w:name w:val="bgblue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bcornertop">
    <w:name w:val="pbcornerto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bcornerbottom">
    <w:name w:val="pbcornerbotto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bradiustop">
    <w:name w:val="pbradiusto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bradiusbottom">
    <w:name w:val="pbradiusbotto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plusminus-pos">
    <w:name w:val="mw-plusminus-po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  <w:lang w:val="hr-HR" w:eastAsia="hr-HR"/>
    </w:rPr>
  </w:style>
  <w:style w:type="paragraph" w:customStyle="1" w:styleId="mw-plusminus-neg">
    <w:name w:val="mw-plusminus-neg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  <w:lang w:val="hr-HR" w:eastAsia="hr-HR"/>
    </w:rPr>
  </w:style>
  <w:style w:type="paragraph" w:customStyle="1" w:styleId="uls-search">
    <w:name w:val="uls-search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filtersuggestion">
    <w:name w:val="uls-filtersuggesti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lcd-region-title">
    <w:name w:val="uls-lcd-region-tit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label">
    <w:name w:val="oo-ui-labelelement-labe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label-highlight">
    <w:name w:val="oo-ui-labelelement-label-highligh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layout-help">
    <w:name w:val="oo-ui-fieldlayout-hel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setlayout-header">
    <w:name w:val="oo-ui-fieldsetlayout-heade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putwidget-input">
    <w:name w:val="oo-ui-inputwidget-inpu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view-expanded">
    <w:name w:val="mw-mmv-view-expande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view-config">
    <w:name w:val="mw-mmv-view-config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indicators">
    <w:name w:val="mw-indicator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ui-surface">
    <w:name w:val="ve-ui-surfac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desktoparticletarget-editablecontent">
    <w:name w:val="ve-init-mw-desktoparticletarget-editableconten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ui-icon-preview-disambiguation">
    <w:name w:val="mw-ui-icon-preview-disambiguati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ui-icon-preview-generic">
    <w:name w:val="mw-ui-icon-preview-generic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container">
    <w:name w:val="mwe-popups-containe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settings-icon">
    <w:name w:val="mwe-popups-settings-ic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extract">
    <w:name w:val="mwe-popups-extrac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title">
    <w:name w:val="mwe-popups-tit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elflink">
    <w:name w:val="selflink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zaglavlje">
    <w:name w:val="zaglavlj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edia">
    <w:name w:val="media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imgtoogle">
    <w:name w:val="img_toog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toogle">
    <w:name w:val="a_toog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geopoint">
    <w:name w:val="geopoin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empty-li">
    <w:name w:val="mw-empty-li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dismissable-notice">
    <w:name w:val="mw-dismissable-notic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-talk">
    <w:name w:val="standard-talk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imbox">
    <w:name w:val="imbox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hide-when-compact">
    <w:name w:val="hide-when-compac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iffchange">
    <w:name w:val="diffchang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image">
    <w:name w:val="mbox-imag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imageright">
    <w:name w:val="mbox-imagerigh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empty-cell">
    <w:name w:val="mbox-empty-cel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text-span">
    <w:name w:val="mbox-text-spa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small">
    <w:name w:val="mbox-smal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small-left">
    <w:name w:val="mbox-small-lef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no-found-more">
    <w:name w:val="uls-no-found-mor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button">
    <w:name w:val="oo-ui-buttonelement-butt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frameless">
    <w:name w:val="oo-ui-buttonelement-frameles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mbox">
    <w:name w:val="tmbox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body">
    <w:name w:val="pbody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trigger">
    <w:name w:val="uls-trigge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ite-accessibility-label">
    <w:name w:val="cite-accessibility-labe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element-hidden">
    <w:name w:val="oo-ui-element-hidde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plainlinksneverexpand">
    <w:name w:val="plainlinksneverexpan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rlexpansion">
    <w:name w:val="urlexpansi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text">
    <w:name w:val="mbox-tex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rokenref">
    <w:name w:val="brokenref"/>
    <w:basedOn w:val="DefaultParagraphFont"/>
    <w:rsid w:val="00783B82"/>
    <w:rPr>
      <w:vanish/>
      <w:webHidden w:val="0"/>
      <w:specVanish w:val="0"/>
    </w:rPr>
  </w:style>
  <w:style w:type="character" w:customStyle="1" w:styleId="texhtml">
    <w:name w:val="texhtml"/>
    <w:basedOn w:val="DefaultParagraphFont"/>
    <w:rsid w:val="00783B82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783B82"/>
    <w:rPr>
      <w:sz w:val="28"/>
      <w:szCs w:val="28"/>
    </w:rPr>
  </w:style>
  <w:style w:type="paragraph" w:customStyle="1" w:styleId="uls-no-found-more1">
    <w:name w:val="uls-no-found-more1"/>
    <w:basedOn w:val="Normal"/>
    <w:rsid w:val="00783B8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menu1">
    <w:name w:val="uls-menu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uls-search1">
    <w:name w:val="uls-search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filtersuggestion1">
    <w:name w:val="uls-filtersuggestion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val="hr-HR" w:eastAsia="hr-HR"/>
    </w:rPr>
  </w:style>
  <w:style w:type="paragraph" w:customStyle="1" w:styleId="uls-lcd-region-title1">
    <w:name w:val="uls-lcd-region-titl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val="hr-HR" w:eastAsia="hr-HR"/>
    </w:rPr>
  </w:style>
  <w:style w:type="paragraph" w:customStyle="1" w:styleId="oo-ui-labelelement-label1">
    <w:name w:val="oo-ui-labelelement-label1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label-highlight1">
    <w:name w:val="oo-ui-labelelement-label-highlight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oo-ui-fieldlayout-help1">
    <w:name w:val="oo-ui-fieldlayout-help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button1">
    <w:name w:val="oo-ui-buttonelement-button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frameless1">
    <w:name w:val="oo-ui-buttonelement-frameless1"/>
    <w:basedOn w:val="Normal"/>
    <w:rsid w:val="00783B82"/>
    <w:pPr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setlayout-header1">
    <w:name w:val="oo-ui-fieldsetlayout-header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conelement-icon1">
    <w:name w:val="oo-ui-iconelement-icon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button2">
    <w:name w:val="oo-ui-buttonelement-button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label2">
    <w:name w:val="oo-ui-labelelement-label2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radioinputwidget1">
    <w:name w:val="oo-ui-radioinputwidget1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1">
    <w:name w:val="oo-ui-buttonelement1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button3">
    <w:name w:val="oo-ui-buttonelement-button3"/>
    <w:basedOn w:val="Normal"/>
    <w:rsid w:val="00783B82"/>
    <w:pPr>
      <w:spacing w:before="100" w:beforeAutospacing="1"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1">
    <w:name w:val="oo-ui-popupwidget-anchor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layout1">
    <w:name w:val="oo-ui-fieldlayout1"/>
    <w:basedOn w:val="Normal"/>
    <w:rsid w:val="00783B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layout2">
    <w:name w:val="oo-ui-fieldlayout2"/>
    <w:basedOn w:val="Normal"/>
    <w:rsid w:val="00783B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putwidget-input1">
    <w:name w:val="oo-ui-inputwidget-input1"/>
    <w:basedOn w:val="Normal"/>
    <w:rsid w:val="00783B82"/>
    <w:pPr>
      <w:pBdr>
        <w:top w:val="single" w:sz="6" w:space="4" w:color="A2A9B1"/>
        <w:left w:val="single" w:sz="6" w:space="6" w:color="A2A9B1"/>
        <w:bottom w:val="single" w:sz="6" w:space="4" w:color="A2A9B1"/>
        <w:right w:val="single" w:sz="6" w:space="6" w:color="A2A9B1"/>
      </w:pBdr>
      <w:shd w:val="clear" w:color="auto" w:fill="FFFFFF"/>
      <w:spacing w:after="0" w:line="343" w:lineRule="atLeast"/>
    </w:pPr>
    <w:rPr>
      <w:rFonts w:ascii="inherit" w:eastAsia="Times New Roman" w:hAnsi="inherit" w:cs="Times New Roman"/>
      <w:color w:val="000000"/>
      <w:sz w:val="24"/>
      <w:szCs w:val="24"/>
      <w:lang w:val="hr-HR" w:eastAsia="hr-HR"/>
    </w:rPr>
  </w:style>
  <w:style w:type="paragraph" w:customStyle="1" w:styleId="oo-ui-pendingelement-pending1">
    <w:name w:val="oo-ui-pendingelement-pending1"/>
    <w:basedOn w:val="Normal"/>
    <w:rsid w:val="00783B82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label3">
    <w:name w:val="oo-ui-labelelement-label3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putwidget-input2">
    <w:name w:val="oo-ui-inputwidget-input2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widget1">
    <w:name w:val="oo-ui-indicatorwidget1"/>
    <w:basedOn w:val="Normal"/>
    <w:rsid w:val="00783B82"/>
    <w:pPr>
      <w:spacing w:after="0" w:line="480" w:lineRule="auto"/>
      <w:ind w:hanging="18913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checkboxinputwidget1">
    <w:name w:val="oo-ui-checkboxinputwidget1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rogressbarwidget-bar1">
    <w:name w:val="oo-ui-progressbarwidget-bar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widget1">
    <w:name w:val="oo-ui-buttonwidget1"/>
    <w:basedOn w:val="Normal"/>
    <w:rsid w:val="00783B8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button4">
    <w:name w:val="oo-ui-buttonelement-button4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putwidget-input3">
    <w:name w:val="oo-ui-inputwidget-input3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view-expanded1">
    <w:name w:val="mw-mmv-view-expanded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view-config1">
    <w:name w:val="mw-mmv-view-config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trigger1">
    <w:name w:val="uls-trigger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trigger2">
    <w:name w:val="uls-trigger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indicators1">
    <w:name w:val="mw-indicators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ve-ui-surface1">
    <w:name w:val="ve-ui-surfac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ve-init-mw-desktoparticletarget-editablecontent1">
    <w:name w:val="ve-init-mw-desktoparticletarget-editablecontent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ve-init-mw-tempwikitexteditorwidget1">
    <w:name w:val="ve-init-mw-tempwikitexteditorwidget1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ve-ui-surface2">
    <w:name w:val="ve-ui-surface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desktoparticletarget-toolbar1">
    <w:name w:val="ve-init-mw-desktoparticletarget-toolbar1"/>
    <w:basedOn w:val="Normal"/>
    <w:rsid w:val="00783B82"/>
    <w:pP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ve-init-mw-desktoparticletarget-toolbarplaceholder1">
    <w:name w:val="ve-init-mw-desktoparticletarget-toolbarplaceholder1"/>
    <w:basedOn w:val="Normal"/>
    <w:rsid w:val="00783B82"/>
    <w:pPr>
      <w:pBdr>
        <w:bottom w:val="single" w:sz="6" w:space="0" w:color="C8CCD1"/>
      </w:pBd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mw-ui-icon1">
    <w:name w:val="mw-ui-icon1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ui-icon-preview-disambiguation1">
    <w:name w:val="mw-ui-icon-preview-disambiguation1"/>
    <w:basedOn w:val="Normal"/>
    <w:rsid w:val="00783B82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ui-icon-preview-generic1">
    <w:name w:val="mw-ui-icon-preview-generic1"/>
    <w:basedOn w:val="Normal"/>
    <w:rsid w:val="00783B82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container1">
    <w:name w:val="mwe-popups-container1"/>
    <w:basedOn w:val="Normal"/>
    <w:rsid w:val="00783B82"/>
    <w:pPr>
      <w:spacing w:after="100" w:afterAutospacing="1" w:line="240" w:lineRule="auto"/>
    </w:pPr>
    <w:rPr>
      <w:rFonts w:ascii="Times New Roman" w:eastAsia="Times New Roman" w:hAnsi="Times New Roman" w:cs="Times New Roman"/>
      <w:color w:val="202122"/>
      <w:sz w:val="24"/>
      <w:szCs w:val="24"/>
      <w:lang w:val="hr-HR" w:eastAsia="hr-HR"/>
    </w:rPr>
  </w:style>
  <w:style w:type="paragraph" w:customStyle="1" w:styleId="mwe-popups-settings-icon1">
    <w:name w:val="mwe-popups-settings-icon1"/>
    <w:basedOn w:val="Normal"/>
    <w:rsid w:val="00783B82"/>
    <w:pPr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settings-icon2">
    <w:name w:val="mwe-popups-settings-icon2"/>
    <w:basedOn w:val="Normal"/>
    <w:rsid w:val="00783B82"/>
    <w:pPr>
      <w:shd w:val="clear" w:color="auto" w:fill="EAECF0"/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extract1">
    <w:name w:val="mwe-popups-extract1"/>
    <w:basedOn w:val="Normal"/>
    <w:rsid w:val="00783B82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02122"/>
      <w:sz w:val="24"/>
      <w:szCs w:val="24"/>
      <w:lang w:val="hr-HR" w:eastAsia="hr-HR"/>
    </w:rPr>
  </w:style>
  <w:style w:type="paragraph" w:customStyle="1" w:styleId="mwe-popups-extract2">
    <w:name w:val="mwe-popups-extract2"/>
    <w:basedOn w:val="Normal"/>
    <w:rsid w:val="00783B82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02122"/>
      <w:sz w:val="24"/>
      <w:szCs w:val="24"/>
      <w:lang w:val="hr-HR" w:eastAsia="hr-HR"/>
    </w:rPr>
  </w:style>
  <w:style w:type="paragraph" w:customStyle="1" w:styleId="mwe-popups-title1">
    <w:name w:val="mwe-popups-title1"/>
    <w:basedOn w:val="Normal"/>
    <w:rsid w:val="00783B82"/>
    <w:pPr>
      <w:spacing w:after="0" w:line="240" w:lineRule="auto"/>
      <w:ind w:left="240" w:right="24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diffchange1">
    <w:name w:val="diffchang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hr-HR" w:eastAsia="hr-HR"/>
    </w:rPr>
  </w:style>
  <w:style w:type="paragraph" w:customStyle="1" w:styleId="diffchange2">
    <w:name w:val="diffchange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hr-HR" w:eastAsia="hr-HR"/>
    </w:rPr>
  </w:style>
  <w:style w:type="paragraph" w:customStyle="1" w:styleId="navbox-naslov1">
    <w:name w:val="navbox-naslov1"/>
    <w:basedOn w:val="Normal"/>
    <w:rsid w:val="00783B82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grupa1">
    <w:name w:val="navbox-grupa1"/>
    <w:basedOn w:val="Normal"/>
    <w:rsid w:val="00783B82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navbox-iznadispod1">
    <w:name w:val="navbox-iznadispod1"/>
    <w:basedOn w:val="Normal"/>
    <w:rsid w:val="00783B82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ollapsebutton1">
    <w:name w:val="collapsebutton1"/>
    <w:basedOn w:val="Normal"/>
    <w:rsid w:val="00783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elflink1">
    <w:name w:val="selflink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exhtml1">
    <w:name w:val="texhtml1"/>
    <w:basedOn w:val="DefaultParagraphFont"/>
    <w:rsid w:val="00783B82"/>
    <w:rPr>
      <w:rFonts w:ascii="Times New Roman" w:hAnsi="Times New Roman" w:cs="Times New Roman" w:hint="default"/>
      <w:sz w:val="24"/>
      <w:szCs w:val="24"/>
    </w:rPr>
  </w:style>
  <w:style w:type="paragraph" w:customStyle="1" w:styleId="urlexpansion1">
    <w:name w:val="urlexpansion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zaglavlje1">
    <w:name w:val="zaglavlje1"/>
    <w:basedOn w:val="Normal"/>
    <w:rsid w:val="00783B82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hr-HR" w:eastAsia="hr-HR"/>
    </w:rPr>
  </w:style>
  <w:style w:type="paragraph" w:customStyle="1" w:styleId="media1">
    <w:name w:val="media1"/>
    <w:basedOn w:val="Normal"/>
    <w:rsid w:val="00783B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imgtoogle1">
    <w:name w:val="img_toogl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toogle1">
    <w:name w:val="a_toogle1"/>
    <w:basedOn w:val="Normal"/>
    <w:rsid w:val="00783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  <w:lang w:val="hr-HR" w:eastAsia="hr-HR"/>
    </w:rPr>
  </w:style>
  <w:style w:type="paragraph" w:customStyle="1" w:styleId="geopoint1">
    <w:name w:val="geopoint1"/>
    <w:basedOn w:val="Normal"/>
    <w:rsid w:val="00783B8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val="hr-HR" w:eastAsia="hr-HR"/>
    </w:rPr>
  </w:style>
  <w:style w:type="paragraph" w:customStyle="1" w:styleId="mw-empty-li1">
    <w:name w:val="mw-empty-li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mw-dismissable-notice1">
    <w:name w:val="mw-dismissable-notic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-talk1">
    <w:name w:val="standard-talk1"/>
    <w:basedOn w:val="Normal"/>
    <w:rsid w:val="00783B82"/>
    <w:pPr>
      <w:pBdr>
        <w:top w:val="single" w:sz="6" w:space="2" w:color="C0C090"/>
        <w:left w:val="single" w:sz="6" w:space="2" w:color="C0C090"/>
        <w:bottom w:val="single" w:sz="6" w:space="2" w:color="C0C090"/>
        <w:right w:val="single" w:sz="6" w:space="2" w:color="C0C090"/>
      </w:pBdr>
      <w:shd w:val="clear" w:color="auto" w:fill="F8EABA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imbox1">
    <w:name w:val="imbox1"/>
    <w:basedOn w:val="Normal"/>
    <w:rsid w:val="00783B82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imbox2">
    <w:name w:val="imbox2"/>
    <w:basedOn w:val="Normal"/>
    <w:rsid w:val="00783B82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mbox1">
    <w:name w:val="tmbox1"/>
    <w:basedOn w:val="Normal"/>
    <w:rsid w:val="00783B82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small1">
    <w:name w:val="mbox-small1"/>
    <w:basedOn w:val="Normal"/>
    <w:rsid w:val="00783B82"/>
    <w:pPr>
      <w:spacing w:before="60" w:after="60" w:line="300" w:lineRule="atLeast"/>
      <w:ind w:left="240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mbox-small-left1">
    <w:name w:val="mbox-small-left1"/>
    <w:basedOn w:val="Normal"/>
    <w:rsid w:val="00783B82"/>
    <w:pPr>
      <w:spacing w:before="60" w:after="60" w:line="300" w:lineRule="atLeast"/>
      <w:ind w:right="240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mbox-image1">
    <w:name w:val="mbox-imag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mbox-imageright1">
    <w:name w:val="mbox-imageright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mbox-empty-cell1">
    <w:name w:val="mbox-empty-cell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mbox-text1">
    <w:name w:val="mbox-text1"/>
    <w:basedOn w:val="Normal"/>
    <w:rsid w:val="0078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text-span1">
    <w:name w:val="mbox-text-span1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text-span2">
    <w:name w:val="mbox-text-span2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hide-when-compact1">
    <w:name w:val="hide-when-compact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pbody1">
    <w:name w:val="pbody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octogglespan">
    <w:name w:val="toctogglespan"/>
    <w:basedOn w:val="DefaultParagraphFont"/>
    <w:rsid w:val="00783B82"/>
  </w:style>
  <w:style w:type="paragraph" w:customStyle="1" w:styleId="toclevel-1">
    <w:name w:val="toclevel-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ocnumber">
    <w:name w:val="tocnumber"/>
    <w:basedOn w:val="DefaultParagraphFont"/>
    <w:rsid w:val="00783B82"/>
  </w:style>
  <w:style w:type="character" w:customStyle="1" w:styleId="toctext">
    <w:name w:val="toctext"/>
    <w:basedOn w:val="DefaultParagraphFont"/>
    <w:rsid w:val="00783B82"/>
  </w:style>
  <w:style w:type="paragraph" w:customStyle="1" w:styleId="toclevel-2">
    <w:name w:val="toclevel-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mw-headline">
    <w:name w:val="mw-headline"/>
    <w:basedOn w:val="DefaultParagraphFont"/>
    <w:rsid w:val="00783B82"/>
  </w:style>
  <w:style w:type="character" w:customStyle="1" w:styleId="mw-editsection">
    <w:name w:val="mw-editsection"/>
    <w:basedOn w:val="DefaultParagraphFont"/>
    <w:rsid w:val="00783B82"/>
  </w:style>
  <w:style w:type="character" w:customStyle="1" w:styleId="mw-editsection-bracket">
    <w:name w:val="mw-editsection-bracket"/>
    <w:basedOn w:val="DefaultParagraphFont"/>
    <w:rsid w:val="00783B82"/>
  </w:style>
  <w:style w:type="character" w:customStyle="1" w:styleId="mw-editsection-divider1">
    <w:name w:val="mw-editsection-divider1"/>
    <w:basedOn w:val="DefaultParagraphFont"/>
    <w:rsid w:val="00783B82"/>
    <w:rPr>
      <w:color w:val="54595D"/>
    </w:rPr>
  </w:style>
  <w:style w:type="character" w:customStyle="1" w:styleId="file">
    <w:name w:val="file"/>
    <w:basedOn w:val="DefaultParagraphFont"/>
    <w:rsid w:val="00783B82"/>
  </w:style>
  <w:style w:type="character" w:customStyle="1" w:styleId="element-invisible">
    <w:name w:val="element-invisible"/>
    <w:basedOn w:val="DefaultParagraphFont"/>
    <w:rsid w:val="00783B82"/>
  </w:style>
  <w:style w:type="paragraph" w:customStyle="1" w:styleId="nova-e-listitem">
    <w:name w:val="nova-e-list__ite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label">
    <w:name w:val="label"/>
    <w:basedOn w:val="DefaultParagraphFont"/>
    <w:rsid w:val="00783B82"/>
  </w:style>
  <w:style w:type="character" w:customStyle="1" w:styleId="value">
    <w:name w:val="value"/>
    <w:basedOn w:val="DefaultParagraphFont"/>
    <w:rsid w:val="00783B82"/>
  </w:style>
  <w:style w:type="paragraph" w:customStyle="1" w:styleId="BasicParagraph">
    <w:name w:val="[Basic Paragraph]"/>
    <w:basedOn w:val="Normal"/>
    <w:uiPriority w:val="99"/>
    <w:rsid w:val="00783B82"/>
    <w:pPr>
      <w:autoSpaceDE w:val="0"/>
      <w:autoSpaceDN w:val="0"/>
      <w:adjustRightInd w:val="0"/>
      <w:spacing w:after="200" w:line="288" w:lineRule="auto"/>
    </w:pPr>
    <w:rPr>
      <w:rFonts w:ascii="Calibri" w:eastAsia="Calibri" w:hAnsi="Calibri" w:cs="Times New Roman"/>
      <w:color w:val="000000"/>
      <w:sz w:val="24"/>
      <w:lang w:val="hr-HR" w:eastAsia="hr-HR"/>
    </w:rPr>
  </w:style>
  <w:style w:type="character" w:customStyle="1" w:styleId="bold">
    <w:name w:val="bold"/>
    <w:basedOn w:val="DefaultParagraphFont"/>
    <w:rsid w:val="00783B82"/>
  </w:style>
  <w:style w:type="paragraph" w:styleId="TOC3">
    <w:name w:val="toc 3"/>
    <w:basedOn w:val="Normal"/>
    <w:next w:val="Normal"/>
    <w:autoRedefine/>
    <w:uiPriority w:val="39"/>
    <w:unhideWhenUsed/>
    <w:rsid w:val="00783B82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783B8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83B8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83B8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83B8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83B8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83B82"/>
    <w:pPr>
      <w:spacing w:after="100"/>
      <w:ind w:left="1760"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783B82"/>
  </w:style>
  <w:style w:type="numbering" w:customStyle="1" w:styleId="NoList11">
    <w:name w:val="No List11"/>
    <w:next w:val="NoList"/>
    <w:uiPriority w:val="99"/>
    <w:semiHidden/>
    <w:unhideWhenUsed/>
    <w:rsid w:val="00783B82"/>
  </w:style>
  <w:style w:type="table" w:customStyle="1" w:styleId="TableGrid1">
    <w:name w:val="Table Grid1"/>
    <w:basedOn w:val="TableNormal"/>
    <w:next w:val="TableGrid"/>
    <w:uiPriority w:val="59"/>
    <w:rsid w:val="00783B82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3B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83B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markedcontent">
    <w:name w:val="markedcontent"/>
    <w:basedOn w:val="DefaultParagraphFont"/>
    <w:rsid w:val="00783B82"/>
  </w:style>
  <w:style w:type="paragraph" w:styleId="TableofFigures">
    <w:name w:val="table of figures"/>
    <w:basedOn w:val="Normal"/>
    <w:next w:val="Normal"/>
    <w:uiPriority w:val="99"/>
    <w:unhideWhenUsed/>
    <w:rsid w:val="0078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783B82"/>
    <w:rPr>
      <w:color w:val="808080"/>
    </w:rPr>
  </w:style>
  <w:style w:type="numbering" w:customStyle="1" w:styleId="Style11">
    <w:name w:val="Style11"/>
    <w:uiPriority w:val="99"/>
    <w:rsid w:val="00783B82"/>
    <w:pPr>
      <w:numPr>
        <w:numId w:val="3"/>
      </w:numPr>
    </w:pPr>
  </w:style>
  <w:style w:type="paragraph" w:customStyle="1" w:styleId="t-9-8">
    <w:name w:val="t-9-8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58568">
    <w:name w:val="box_458568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c-project-infolabel">
    <w:name w:val="c-project-info__label"/>
    <w:basedOn w:val="DefaultParagraphFont"/>
    <w:rsid w:val="00783B82"/>
  </w:style>
  <w:style w:type="paragraph" w:customStyle="1" w:styleId="ng-star-inserted">
    <w:name w:val="ng-star-inserte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83B82"/>
    <w:pPr>
      <w:spacing w:after="0" w:line="240" w:lineRule="auto"/>
    </w:pPr>
    <w:rPr>
      <w:rFonts w:ascii="Calibri" w:hAnsi="Calibri" w:cs="Calibri"/>
    </w:rPr>
  </w:style>
  <w:style w:type="character" w:customStyle="1" w:styleId="intentjournalissn">
    <w:name w:val="intent_journal_issn"/>
    <w:basedOn w:val="DefaultParagraphFont"/>
    <w:rsid w:val="00783B82"/>
  </w:style>
  <w:style w:type="paragraph" w:customStyle="1" w:styleId="breadcrumb-item">
    <w:name w:val="breadcrumb-ite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783B82"/>
    <w:rPr>
      <w:color w:val="605E5C"/>
      <w:shd w:val="clear" w:color="auto" w:fill="E1DFDD"/>
    </w:rPr>
  </w:style>
  <w:style w:type="paragraph" w:customStyle="1" w:styleId="timeinfo">
    <w:name w:val="time_info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783B8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digital/ieconomy/188845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ingdigital.oecd.org/en/" TargetMode="External"/><Relationship Id="rId11" Type="http://schemas.openxmlformats.org/officeDocument/2006/relationships/hyperlink" Target="https://sustainabledevelopment.un.org/post2015/transformingourworl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oecd-ilibrary.org/science-and-technology/going-digital-shaping-policies-improving-lives_9789264312012-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787/9789264312012-en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2409</Words>
  <Characters>13732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Robertina Zdjelar</dc:creator>
  <cp:keywords/>
  <dc:description/>
  <cp:lastModifiedBy>Nives</cp:lastModifiedBy>
  <cp:revision>2</cp:revision>
  <dcterms:created xsi:type="dcterms:W3CDTF">2022-07-14T00:14:00Z</dcterms:created>
  <dcterms:modified xsi:type="dcterms:W3CDTF">2022-07-14T00:14:00Z</dcterms:modified>
</cp:coreProperties>
</file>