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A748E" w14:textId="42966D95" w:rsidR="00990823" w:rsidRDefault="004173A1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FF6C2A0" w14:textId="58953144" w:rsidR="004173A1" w:rsidRPr="001F2515" w:rsidRDefault="004173A1" w:rsidP="004173A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FDFEE" w14:textId="6AF240FB" w:rsidR="004173A1" w:rsidRPr="001F2515" w:rsidRDefault="004173A1" w:rsidP="004173A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251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F251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F251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F251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KAMIK &amp; GROMAČI </w:t>
      </w:r>
    </w:p>
    <w:p w14:paraId="45C04154" w14:textId="7B96FD77" w:rsidR="004173A1" w:rsidRDefault="004173A1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CDF56" w14:textId="4A549589" w:rsidR="0040516B" w:rsidRDefault="00911743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743">
        <w:rPr>
          <w:rFonts w:ascii="Times New Roman" w:hAnsi="Times New Roman" w:cs="Times New Roman"/>
          <w:i/>
          <w:iCs/>
          <w:sz w:val="24"/>
          <w:szCs w:val="24"/>
        </w:rPr>
        <w:t>Kamik</w:t>
      </w:r>
      <w:r>
        <w:rPr>
          <w:rFonts w:ascii="Times New Roman" w:hAnsi="Times New Roman" w:cs="Times New Roman"/>
          <w:sz w:val="24"/>
          <w:szCs w:val="24"/>
        </w:rPr>
        <w:t xml:space="preserve"> je na čakavskom jeziku kamen, a </w:t>
      </w:r>
      <w:r w:rsidRPr="00911743">
        <w:rPr>
          <w:rFonts w:ascii="Times New Roman" w:hAnsi="Times New Roman" w:cs="Times New Roman"/>
          <w:i/>
          <w:iCs/>
          <w:sz w:val="24"/>
          <w:szCs w:val="24"/>
        </w:rPr>
        <w:t>gromače</w:t>
      </w:r>
      <w:r>
        <w:rPr>
          <w:rFonts w:ascii="Times New Roman" w:hAnsi="Times New Roman" w:cs="Times New Roman"/>
          <w:sz w:val="24"/>
          <w:szCs w:val="24"/>
        </w:rPr>
        <w:t xml:space="preserve"> su suhozidi. Već ovim naslovom prve suhozidne radionice 2018.g. tadašnja </w:t>
      </w:r>
      <w:r w:rsidR="001F2515">
        <w:rPr>
          <w:rFonts w:ascii="Times New Roman" w:hAnsi="Times New Roman" w:cs="Times New Roman"/>
          <w:sz w:val="24"/>
          <w:szCs w:val="24"/>
        </w:rPr>
        <w:t xml:space="preserve">djevojka </w:t>
      </w:r>
      <w:r>
        <w:rPr>
          <w:rFonts w:ascii="Times New Roman" w:hAnsi="Times New Roman" w:cs="Times New Roman"/>
          <w:sz w:val="24"/>
          <w:szCs w:val="24"/>
        </w:rPr>
        <w:t>Romina Tominić i ja smo htjeli dati jedan domaći prizvuk ovom događaju na obroncima Učke, u zaseoku Janjetići koji se nalazi u naselju zvučnog imena Tuliševica u općini Lovran.</w:t>
      </w:r>
      <w:r w:rsidR="0040516B">
        <w:rPr>
          <w:rFonts w:ascii="Times New Roman" w:hAnsi="Times New Roman" w:cs="Times New Roman"/>
          <w:sz w:val="24"/>
          <w:szCs w:val="24"/>
        </w:rPr>
        <w:t xml:space="preserve"> I to sve na mikrolokaciji koja se zove Na Potoke, jer je jednom pred 200 godina ovdje zaista tekao potok, što se i danas može vidjeti jer postoje suhozidi koji su ga ograđivali.</w:t>
      </w:r>
    </w:p>
    <w:p w14:paraId="6A86C925" w14:textId="63C6CFD5" w:rsidR="004173A1" w:rsidRDefault="00911743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Janjetići su zaseok koji je nastao za vrijeme Osmanlijskih provala kad je pleme Janjetići iz Crne Gore uteklo u tadašnju Austrijsku Kranjsku dalekog 16.</w:t>
      </w:r>
      <w:r w:rsidR="001F25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stoljeća, odnosno nasljedne habsburške zemlje u sklopu Njemačkog Svetog Rimskog Carstva, u Lovranu pod feudalnom jedinicom koju znamo kao Pazinsku kneževinu. S prekrasnim pogledom na Lovran, gornji lovranski krajevi su se poljoprivredom i stočarstvom skrbili za opskrbu primarnim dobrima lovranske komune koja je u zamjenu te proizvode prerađivala i slala dalje u svijet te vraćala nazad prerađene, import sa mora te informacije iz dalekih krajeva kao i svaka pomorska luka. Ekonomska povijest Tuliševice i Janjetića usko je povezana sa prosperitetom Lovrana. </w:t>
      </w:r>
    </w:p>
    <w:p w14:paraId="339E332C" w14:textId="508F04C1" w:rsidR="001F2515" w:rsidRDefault="001F251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298DA7" wp14:editId="1A87E6E8">
            <wp:extent cx="5760720" cy="3839210"/>
            <wp:effectExtent l="0" t="0" r="0" b="8890"/>
            <wp:docPr id="149733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60F4" w14:textId="77777777" w:rsidR="001F2515" w:rsidRDefault="001F251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66496" w14:textId="655FC6EB" w:rsidR="00911743" w:rsidRDefault="00911743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1. </w:t>
      </w:r>
      <w:r w:rsidR="00816BDD">
        <w:rPr>
          <w:rFonts w:ascii="Times New Roman" w:hAnsi="Times New Roman" w:cs="Times New Roman"/>
          <w:sz w:val="24"/>
          <w:szCs w:val="24"/>
        </w:rPr>
        <w:t>Pogled na Lovran sa zadnje kuće</w:t>
      </w:r>
      <w:r w:rsidR="0040516B">
        <w:rPr>
          <w:rFonts w:ascii="Times New Roman" w:hAnsi="Times New Roman" w:cs="Times New Roman"/>
          <w:sz w:val="24"/>
          <w:szCs w:val="24"/>
        </w:rPr>
        <w:t xml:space="preserve"> „Na Potoke“</w:t>
      </w:r>
      <w:r w:rsidR="00816BDD">
        <w:rPr>
          <w:rFonts w:ascii="Times New Roman" w:hAnsi="Times New Roman" w:cs="Times New Roman"/>
          <w:sz w:val="24"/>
          <w:szCs w:val="24"/>
        </w:rPr>
        <w:t xml:space="preserve"> zaseoka Janjetići. Tamo gdje smo proglasili Etnološki park „Anton Plašim</w:t>
      </w:r>
      <w:r w:rsidR="005C2792">
        <w:rPr>
          <w:rFonts w:ascii="Times New Roman" w:hAnsi="Times New Roman" w:cs="Times New Roman"/>
          <w:sz w:val="24"/>
          <w:szCs w:val="24"/>
        </w:rPr>
        <w:t>u</w:t>
      </w:r>
      <w:r w:rsidR="00816BDD">
        <w:rPr>
          <w:rFonts w:ascii="Times New Roman" w:hAnsi="Times New Roman" w:cs="Times New Roman"/>
          <w:sz w:val="24"/>
          <w:szCs w:val="24"/>
        </w:rPr>
        <w:t>ha“.</w:t>
      </w:r>
    </w:p>
    <w:p w14:paraId="35040C05" w14:textId="1C844CED" w:rsidR="001F2515" w:rsidRDefault="001F251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1B474" wp14:editId="633FAAB2">
            <wp:extent cx="5715000" cy="4290060"/>
            <wp:effectExtent l="0" t="0" r="0" b="0"/>
            <wp:docPr id="13997669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0176" w14:textId="00611E71" w:rsidR="00650391" w:rsidRDefault="00650391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Slika 2. Ski</w:t>
      </w:r>
      <w:r w:rsidR="00282E3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podzida u presjeku (izvor: Ernesto Migliori). </w:t>
      </w:r>
    </w:p>
    <w:p w14:paraId="5D7CD6B8" w14:textId="106B7EE4" w:rsidR="003505E9" w:rsidRDefault="003505E9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prostoru </w:t>
      </w:r>
      <w:r w:rsidRPr="003505E9">
        <w:rPr>
          <w:rFonts w:ascii="Times New Roman" w:hAnsi="Times New Roman" w:cs="Times New Roman"/>
          <w:color w:val="FF0000"/>
          <w:sz w:val="24"/>
          <w:szCs w:val="24"/>
        </w:rPr>
        <w:t xml:space="preserve">Etnološkog parka „Anton Plašimuha“ </w:t>
      </w:r>
      <w:hyperlink r:id="rId7" w:history="1">
        <w:r w:rsidRPr="009343A7">
          <w:rPr>
            <w:rStyle w:val="Hyperlink"/>
            <w:rFonts w:ascii="Times New Roman" w:hAnsi="Times New Roman" w:cs="Times New Roman"/>
            <w:sz w:val="24"/>
            <w:szCs w:val="24"/>
          </w:rPr>
          <w:t>https://www.udruga-gradova.hr/odrzivo-imenja-kroz-primjer-etnoloskog-parka-anton-plasimuha/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održala je udruga Brsečki česan suhozidnu radionicu</w:t>
      </w:r>
      <w:r w:rsidR="003813A1">
        <w:rPr>
          <w:rFonts w:ascii="Times New Roman" w:hAnsi="Times New Roman" w:cs="Times New Roman"/>
          <w:sz w:val="24"/>
          <w:szCs w:val="24"/>
        </w:rPr>
        <w:t xml:space="preserve"> za građane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13A1">
        <w:rPr>
          <w:rFonts w:ascii="Times New Roman" w:hAnsi="Times New Roman" w:cs="Times New Roman"/>
          <w:sz w:val="24"/>
          <w:szCs w:val="24"/>
        </w:rPr>
        <w:t xml:space="preserve">uz financijsku potporu Ministarstva kulture i medija RH i Lokalne akcijske grupe Terra liburna. Radionici su pristupili </w:t>
      </w:r>
      <w:r w:rsidR="003471D1">
        <w:rPr>
          <w:rFonts w:ascii="Times New Roman" w:hAnsi="Times New Roman" w:cs="Times New Roman"/>
          <w:sz w:val="24"/>
          <w:szCs w:val="24"/>
        </w:rPr>
        <w:t xml:space="preserve">članovi Brsečkoga, udruge, voditelji i volonteri iz krovne udruge za zaštitu i promociju suhozida 4GradaDragodid te građani iz Istre, Kvarnera, Zagreba i Siska. Veliki je to podvig s obzirom na vruće ljeto, kolovoz i vikend da je </w:t>
      </w:r>
      <w:r w:rsidR="00672F79">
        <w:rPr>
          <w:rFonts w:ascii="Times New Roman" w:hAnsi="Times New Roman" w:cs="Times New Roman"/>
          <w:sz w:val="24"/>
          <w:szCs w:val="24"/>
        </w:rPr>
        <w:t>pristupilo</w:t>
      </w:r>
      <w:r w:rsidR="003471D1">
        <w:rPr>
          <w:rFonts w:ascii="Times New Roman" w:hAnsi="Times New Roman" w:cs="Times New Roman"/>
          <w:sz w:val="24"/>
          <w:szCs w:val="24"/>
        </w:rPr>
        <w:t xml:space="preserve"> toliko ljudi i složno krenulo u obnovu.</w:t>
      </w:r>
    </w:p>
    <w:p w14:paraId="6C24FE2E" w14:textId="6D391652" w:rsidR="00504473" w:rsidRDefault="00504473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463C1C" wp14:editId="70FE7771">
            <wp:extent cx="5715000" cy="4290060"/>
            <wp:effectExtent l="0" t="0" r="0" b="0"/>
            <wp:docPr id="8624727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DD26" w14:textId="5646B5F4" w:rsidR="00ED1419" w:rsidRDefault="0007215E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65039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Postavljanje cerade radi zaštite od sunca i predradnje prethodne gradni: čupanje korova, trave, odvajanje kamena od zemlje. Prebiranje kamenja u mali, srednji i veliki. </w:t>
      </w:r>
    </w:p>
    <w:p w14:paraId="3D13FF72" w14:textId="47A78FFD" w:rsidR="00672F79" w:rsidRDefault="00672F79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Ovogodišnji zadatak je bio obnoviti</w:t>
      </w:r>
      <w:r w:rsidR="008C092B">
        <w:rPr>
          <w:rFonts w:ascii="Times New Roman" w:hAnsi="Times New Roman" w:cs="Times New Roman"/>
          <w:sz w:val="24"/>
          <w:szCs w:val="24"/>
        </w:rPr>
        <w:t xml:space="preserve"> podzid</w:t>
      </w:r>
      <w:r>
        <w:rPr>
          <w:rFonts w:ascii="Times New Roman" w:hAnsi="Times New Roman" w:cs="Times New Roman"/>
          <w:sz w:val="24"/>
          <w:szCs w:val="24"/>
        </w:rPr>
        <w:t xml:space="preserve"> njiv</w:t>
      </w:r>
      <w:r w:rsidR="008C092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(na čakavskom </w:t>
      </w:r>
      <w:r w:rsidRPr="00672F79">
        <w:rPr>
          <w:rFonts w:ascii="Times New Roman" w:hAnsi="Times New Roman" w:cs="Times New Roman"/>
          <w:i/>
          <w:iCs/>
          <w:sz w:val="24"/>
          <w:szCs w:val="24"/>
        </w:rPr>
        <w:t>leha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8B233D">
        <w:rPr>
          <w:rFonts w:ascii="Times New Roman" w:hAnsi="Times New Roman" w:cs="Times New Roman"/>
          <w:sz w:val="24"/>
          <w:szCs w:val="24"/>
        </w:rPr>
        <w:t xml:space="preserve">gdje se radi na njoj zasađenom bambusu (koji služi za konstrukciju za pomidore) urušio na dva mjesta i time onemogućio donjoj lehi da ju se zasadi u čitavom obimu. </w:t>
      </w:r>
      <w:r w:rsidR="008D1806">
        <w:rPr>
          <w:rFonts w:ascii="Times New Roman" w:hAnsi="Times New Roman" w:cs="Times New Roman"/>
          <w:sz w:val="24"/>
          <w:szCs w:val="24"/>
        </w:rPr>
        <w:t xml:space="preserve">A i urušeni podzid poziva još susjednih kamena na opadanje i eroziju zemlje. </w:t>
      </w:r>
    </w:p>
    <w:p w14:paraId="79E8153D" w14:textId="0968B9C0" w:rsidR="00127F28" w:rsidRDefault="00127F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B738AD" wp14:editId="0647BEA0">
            <wp:extent cx="5715000" cy="4290060"/>
            <wp:effectExtent l="0" t="0" r="0" b="0"/>
            <wp:docPr id="13407006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BAA77" w14:textId="4E165DCE" w:rsidR="0007215E" w:rsidRDefault="0007215E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65039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Izgled podzida prije početka obnove. </w:t>
      </w:r>
    </w:p>
    <w:p w14:paraId="04DE39DD" w14:textId="4C4B69DF" w:rsidR="008D1806" w:rsidRDefault="008D1806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 samom početku nastupila je najdosadnija faza: čišćenje trave i korijenja koji se tamo sa vremenom naselio te odvajanje zemlje crvenice od kamenja te prebrajanje između malog, srednjeg i velikog kamenja. Nakon što je ta najduža operacija gotova kreće prava zabava – gradnja. </w:t>
      </w:r>
    </w:p>
    <w:p w14:paraId="5A162DD2" w14:textId="2FBD7939" w:rsidR="00127F28" w:rsidRDefault="00127F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A13EF4" wp14:editId="000A8C85">
            <wp:extent cx="5715000" cy="4290060"/>
            <wp:effectExtent l="0" t="0" r="0" b="0"/>
            <wp:docPr id="122299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7BD6" w14:textId="2ADBAF2E" w:rsidR="0007215E" w:rsidRDefault="0007215E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65039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Razgradnja „rane“ i početak postavljanja prvih redova kamena. </w:t>
      </w:r>
    </w:p>
    <w:p w14:paraId="4527C39A" w14:textId="61044B79" w:rsidR="008D1806" w:rsidRDefault="00ED1419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početku treba na samom dnu prvoga lica, koji je ujedno i temelj, postaviti najteže i najveće kamenje što ravnije moguće i da ne „klapa“. To ujedno štiti leđa jer je najteže takvo kamenje prebaciti preko ramena kad je zid u zreloj fazi gradnje. Ovako čak i samo jedan čovjek može kotrljati blok sa polugom i rukama po zemlji do željene točke. </w:t>
      </w:r>
    </w:p>
    <w:p w14:paraId="42290291" w14:textId="5AFA8A1C" w:rsidR="00127F28" w:rsidRDefault="00127F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6794CE" wp14:editId="54F520DC">
            <wp:extent cx="5715000" cy="4290060"/>
            <wp:effectExtent l="0" t="0" r="0" b="0"/>
            <wp:docPr id="1014818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4668" w14:textId="43434D29" w:rsidR="00381928" w:rsidRDefault="003819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65039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Gospodin Josip Perišić iz OPG Nedi Perišić u akciji. </w:t>
      </w:r>
    </w:p>
    <w:p w14:paraId="058F9D91" w14:textId="2F5C386A" w:rsidR="00ED1419" w:rsidRDefault="00ED1419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Nadalje, na drugi, treći, četvrti red i tako dalje idu sve manji i manji blokovi. Prostor između blokova i iza blokova valja bez lijenosti zapuniti najsitnijim materijalom kojeg zovemo „škalja“. Često su zvijezde suhozida oni koji postavljaju blokove ali ništa ne bi moglo biti bez onoga koji u pozadini skuplja najsitniji materijal u kanti kako bi suhozid bio što puniji i time solidniji. Podsjeća na ulogu basiste u bandu. Nitko ga ne primjećuje jer su gitarist i vokal glavne face, ali bez basa ne bi bilo ni pjesme. </w:t>
      </w:r>
    </w:p>
    <w:p w14:paraId="59564472" w14:textId="5D0C3F39" w:rsidR="00127F28" w:rsidRDefault="00127F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5D8690" wp14:editId="1002F8B7">
            <wp:extent cx="5715000" cy="4290060"/>
            <wp:effectExtent l="0" t="0" r="0" b="0"/>
            <wp:docPr id="1475089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16BE" w14:textId="58914D7B" w:rsidR="00381928" w:rsidRDefault="003819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928">
        <w:rPr>
          <w:rFonts w:ascii="Times New Roman" w:hAnsi="Times New Roman" w:cs="Times New Roman"/>
          <w:sz w:val="24"/>
          <w:szCs w:val="24"/>
        </w:rPr>
        <w:t xml:space="preserve">Slika </w:t>
      </w:r>
      <w:r w:rsidR="00650391">
        <w:rPr>
          <w:rFonts w:ascii="Times New Roman" w:hAnsi="Times New Roman" w:cs="Times New Roman"/>
          <w:sz w:val="24"/>
          <w:szCs w:val="24"/>
        </w:rPr>
        <w:t>7</w:t>
      </w:r>
      <w:r w:rsidRPr="00381928">
        <w:rPr>
          <w:rFonts w:ascii="Times New Roman" w:hAnsi="Times New Roman" w:cs="Times New Roman"/>
          <w:sz w:val="24"/>
          <w:szCs w:val="24"/>
        </w:rPr>
        <w:t>. Uspješno obnovljen podzid.</w:t>
      </w:r>
    </w:p>
    <w:p w14:paraId="540BD66C" w14:textId="2EB15C42" w:rsidR="00F00589" w:rsidRDefault="00F00589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Što više ugrađujemo u zid, materijal iza nas „nestaje“ te ne možemo više računati niti na brojnu škalju niti na veliko kamenje. Iako je ugodno oku vidjeti da kubici kamena završavaju u zidu otegotna je okolnost ta da manjka građevni materijal te se moramo zadovoljiti u licu sa ne baš najboljim kao što je to bilo na početku pri dnu. </w:t>
      </w:r>
    </w:p>
    <w:p w14:paraId="3B357CA2" w14:textId="7A78A0BA" w:rsidR="00127F28" w:rsidRDefault="00127F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A15E3B" wp14:editId="159B1B72">
            <wp:extent cx="5715000" cy="4290060"/>
            <wp:effectExtent l="0" t="0" r="0" b="0"/>
            <wp:docPr id="6219232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33F4" w14:textId="5C3D8749" w:rsidR="0007215E" w:rsidRDefault="0007215E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65039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Veseli graditelji pred netom obnovljenim podzidom. </w:t>
      </w:r>
    </w:p>
    <w:p w14:paraId="00AA09BB" w14:textId="577D2AED" w:rsidR="00240C9E" w:rsidRDefault="00650391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kraju kada materijala zaista više nema, treba, kao u stara vremena, sagnuti se i početi skupljati kamenčiće u sič (kantu) i bacati iza zadnjeg rada u licu zida kako bi se nivo zemlje nivelirao sa podzidom. </w:t>
      </w:r>
    </w:p>
    <w:p w14:paraId="0198D32C" w14:textId="7C8CDA9B" w:rsidR="00EF486E" w:rsidRDefault="00EF486E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svakog dana zaslužni suhozidari su prionuli okrijepi od lokalnih namirnica koje su sa puno umijeća i gušta pripremili Sandra i Franjo Tominić i Dunja Larise sa brudetom od dagnji za prste polizati. Sve to uz domaće vino</w:t>
      </w:r>
      <w:r w:rsidR="00B46F45">
        <w:rPr>
          <w:rFonts w:ascii="Times New Roman" w:hAnsi="Times New Roman" w:cs="Times New Roman"/>
          <w:sz w:val="24"/>
          <w:szCs w:val="24"/>
        </w:rPr>
        <w:t xml:space="preserve"> i rakiju</w:t>
      </w:r>
      <w:r>
        <w:rPr>
          <w:rFonts w:ascii="Times New Roman" w:hAnsi="Times New Roman" w:cs="Times New Roman"/>
          <w:sz w:val="24"/>
          <w:szCs w:val="24"/>
        </w:rPr>
        <w:t xml:space="preserve"> susjeda Etnoparka kojima se sviđa što to radimo</w:t>
      </w:r>
      <w:r w:rsidR="00B46F45">
        <w:rPr>
          <w:rFonts w:ascii="Times New Roman" w:hAnsi="Times New Roman" w:cs="Times New Roman"/>
          <w:sz w:val="24"/>
          <w:szCs w:val="24"/>
        </w:rPr>
        <w:t xml:space="preserve"> i preplavljujemo selo u svijetu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37F1FD" w14:textId="0635E240" w:rsidR="00127F28" w:rsidRDefault="00127F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419DE4" wp14:editId="5EC9FE83">
            <wp:extent cx="5715000" cy="4290060"/>
            <wp:effectExtent l="0" t="0" r="0" b="0"/>
            <wp:docPr id="14941169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9907" w14:textId="4E6F3CE7" w:rsidR="0007215E" w:rsidRDefault="0007215E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</w:t>
      </w:r>
      <w:r w:rsidR="0065039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Zaslužena okrijepa vrijednim polaznicima nakon obnove. </w:t>
      </w:r>
      <w:r w:rsidR="00650391">
        <w:rPr>
          <w:rFonts w:ascii="Times New Roman" w:hAnsi="Times New Roman" w:cs="Times New Roman"/>
          <w:sz w:val="24"/>
          <w:szCs w:val="24"/>
        </w:rPr>
        <w:t xml:space="preserve">Nema boljeg od dobre lokalne klope nakon pravednog rada i druženja. </w:t>
      </w:r>
    </w:p>
    <w:p w14:paraId="1C805884" w14:textId="2CE3DC33" w:rsidR="00EF486E" w:rsidRDefault="00EF486E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Radionici su se pridružili Franjo i Sandra Tominić, Zoran Jurić. Roža Šuran i Paul iz Austrije, Darko Bizjak, Antun Uremović, Miše Renić, Ivan Milanovski, Josip Perišić, Dunja Larise, Fabio Gržinić, Goran Ovanin te potpisnik ovih redaka Mario Zaccaria. </w:t>
      </w:r>
    </w:p>
    <w:p w14:paraId="6E25B585" w14:textId="1F79FC57" w:rsidR="00B46F45" w:rsidRDefault="00B46F4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ovako uspješno završene radionice još nam samo prestaje pozvati zainteresiranu javnost na već sada treću po redu ediciju suhozidne radionice Vela Ozida (staviti ovaj link </w:t>
      </w:r>
      <w:r w:rsidRPr="00B46F45">
        <w:rPr>
          <w:rFonts w:ascii="Times New Roman" w:hAnsi="Times New Roman" w:cs="Times New Roman"/>
          <w:sz w:val="24"/>
          <w:szCs w:val="24"/>
        </w:rPr>
        <w:t>https://fb.me/e/4HmlmcL62</w:t>
      </w:r>
      <w:r>
        <w:rPr>
          <w:rFonts w:ascii="Times New Roman" w:hAnsi="Times New Roman" w:cs="Times New Roman"/>
          <w:sz w:val="24"/>
          <w:szCs w:val="24"/>
        </w:rPr>
        <w:t xml:space="preserve"> na „Vela Ozida“) </w:t>
      </w:r>
      <w:r w:rsidRPr="00B46F45">
        <w:rPr>
          <w:rFonts w:ascii="Times New Roman" w:hAnsi="Times New Roman" w:cs="Times New Roman"/>
          <w:b/>
          <w:bCs/>
          <w:sz w:val="24"/>
          <w:szCs w:val="24"/>
        </w:rPr>
        <w:t>28-29.9</w:t>
      </w:r>
      <w:r>
        <w:rPr>
          <w:rFonts w:ascii="Times New Roman" w:hAnsi="Times New Roman" w:cs="Times New Roman"/>
          <w:sz w:val="24"/>
          <w:szCs w:val="24"/>
        </w:rPr>
        <w:t xml:space="preserve"> na imanju Košej u vlasništvu OPG-a Mala Ozida koju vodi vrijedni bračni par Marko Kukolja i Nina Hrelja kojima je plan preseliti se iz Pule u Brseštinu jednom kada bude bilo moguće živjeti od zemlje, zajedno sa svoje dvoje djece, što je velika stvar za općinu Mošćenička Draga koju pogađa depopulacija. </w:t>
      </w:r>
      <w:r w:rsidR="00247A8A">
        <w:rPr>
          <w:rFonts w:ascii="Times New Roman" w:hAnsi="Times New Roman" w:cs="Times New Roman"/>
          <w:sz w:val="24"/>
          <w:szCs w:val="24"/>
        </w:rPr>
        <w:t xml:space="preserve">Zajedno obnavljaju krajolik podno sela Sveta Jelena. </w:t>
      </w:r>
    </w:p>
    <w:p w14:paraId="0962CE5B" w14:textId="4DE6098A" w:rsidR="00127F28" w:rsidRDefault="00127F28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E30FA4" wp14:editId="06EFAC8D">
            <wp:extent cx="5760720" cy="5599430"/>
            <wp:effectExtent l="0" t="0" r="0" b="1270"/>
            <wp:docPr id="14382584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DF50" w14:textId="5E1F63B4" w:rsidR="00B46F45" w:rsidRDefault="00B46F4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Slika 10. </w:t>
      </w:r>
      <w:r w:rsidR="00247A8A">
        <w:rPr>
          <w:rFonts w:ascii="Times New Roman" w:hAnsi="Times New Roman" w:cs="Times New Roman"/>
          <w:sz w:val="24"/>
          <w:szCs w:val="24"/>
        </w:rPr>
        <w:t xml:space="preserve">Dio obnovljenog krajolika kojeg obnavljaju Marko i Nina podno Svete Jelene (izvor. Marko Kukolja). </w:t>
      </w:r>
    </w:p>
    <w:p w14:paraId="6186F189" w14:textId="6C97E2AE" w:rsidR="00B46F45" w:rsidRPr="00127F28" w:rsidRDefault="00B46F45" w:rsidP="004173A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7F28">
        <w:rPr>
          <w:rFonts w:ascii="Times New Roman" w:hAnsi="Times New Roman" w:cs="Times New Roman"/>
          <w:b/>
          <w:bCs/>
          <w:sz w:val="24"/>
          <w:szCs w:val="24"/>
        </w:rPr>
        <w:t xml:space="preserve">Radionicu financiraju Općina Mošćenička Draga i LAG Terra liburna. </w:t>
      </w:r>
    </w:p>
    <w:p w14:paraId="19E02F70" w14:textId="4888A9D6" w:rsidR="00552630" w:rsidRDefault="00552630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861E4" w14:textId="04C97CA6" w:rsidR="00552630" w:rsidRPr="00127F28" w:rsidRDefault="00552630" w:rsidP="004173A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7F28">
        <w:rPr>
          <w:rFonts w:ascii="Times New Roman" w:hAnsi="Times New Roman" w:cs="Times New Roman"/>
          <w:b/>
          <w:bCs/>
          <w:sz w:val="24"/>
          <w:szCs w:val="24"/>
        </w:rPr>
        <w:t>Autor: Mario Zaccaria</w:t>
      </w:r>
    </w:p>
    <w:p w14:paraId="20600B9F" w14:textId="77777777" w:rsidR="00B46F45" w:rsidRDefault="00B46F4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F87D8B" w14:textId="45F521C0" w:rsidR="00B46F45" w:rsidRDefault="00B46F4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1C9DF0" w14:textId="77777777" w:rsidR="00B46F45" w:rsidRDefault="00B46F45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C57D6" w14:textId="77777777" w:rsidR="003471D1" w:rsidRDefault="003471D1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8EF751" w14:textId="77777777" w:rsidR="003505E9" w:rsidRDefault="003505E9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A22F8A" w14:textId="1106AFCE" w:rsidR="0040516B" w:rsidRDefault="0040516B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57EF13" w14:textId="77777777" w:rsidR="00816BDD" w:rsidRPr="004173A1" w:rsidRDefault="00816BDD" w:rsidP="004173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6BDD" w:rsidRPr="004173A1" w:rsidSect="00C957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73"/>
    <w:rsid w:val="0007215E"/>
    <w:rsid w:val="000F1EBB"/>
    <w:rsid w:val="00127F28"/>
    <w:rsid w:val="001F2515"/>
    <w:rsid w:val="00240C9E"/>
    <w:rsid w:val="00242566"/>
    <w:rsid w:val="00247A8A"/>
    <w:rsid w:val="00282E33"/>
    <w:rsid w:val="002F06F2"/>
    <w:rsid w:val="003471D1"/>
    <w:rsid w:val="003505E9"/>
    <w:rsid w:val="003813A1"/>
    <w:rsid w:val="00381928"/>
    <w:rsid w:val="0040516B"/>
    <w:rsid w:val="004173A1"/>
    <w:rsid w:val="004823B3"/>
    <w:rsid w:val="00504473"/>
    <w:rsid w:val="00552630"/>
    <w:rsid w:val="005C2792"/>
    <w:rsid w:val="00650391"/>
    <w:rsid w:val="00672F79"/>
    <w:rsid w:val="00816BDD"/>
    <w:rsid w:val="008B233D"/>
    <w:rsid w:val="008C092B"/>
    <w:rsid w:val="008D1806"/>
    <w:rsid w:val="00911743"/>
    <w:rsid w:val="00990823"/>
    <w:rsid w:val="00A233F1"/>
    <w:rsid w:val="00B46F45"/>
    <w:rsid w:val="00B54C2E"/>
    <w:rsid w:val="00C95746"/>
    <w:rsid w:val="00ED1419"/>
    <w:rsid w:val="00EF486E"/>
    <w:rsid w:val="00F00589"/>
    <w:rsid w:val="00F56273"/>
    <w:rsid w:val="00F8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50318"/>
  <w15:chartTrackingRefBased/>
  <w15:docId w15:val="{91D6D0EF-8A38-40C3-AF34-76FA6ECF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05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0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udruga-gradova.hr/odrzivo-imenja-kroz-primjer-etnoloskog-parka-anton-plasimuha/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B908B-6D01-49F1-BE87-8C3231727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911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Zaccaria</dc:creator>
  <cp:keywords/>
  <dc:description/>
  <cp:lastModifiedBy>Nives</cp:lastModifiedBy>
  <cp:revision>5</cp:revision>
  <dcterms:created xsi:type="dcterms:W3CDTF">2024-09-07T19:57:00Z</dcterms:created>
  <dcterms:modified xsi:type="dcterms:W3CDTF">2024-09-07T20:03:00Z</dcterms:modified>
</cp:coreProperties>
</file>