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CBE4D" w14:textId="6D59373A" w:rsidR="00AC6B14" w:rsidRDefault="00AC6B14">
      <w:pPr>
        <w:rPr>
          <w:rFonts w:ascii="Arial" w:hAnsi="Arial" w:cs="Arial"/>
        </w:rPr>
      </w:pPr>
      <w:r w:rsidRPr="00AC6B14">
        <w:rPr>
          <w:rFonts w:ascii="Arial" w:hAnsi="Arial" w:cs="Arial"/>
        </w:rPr>
        <w:t>Mr. Sc. Snježana Sikirić</w:t>
      </w:r>
    </w:p>
    <w:p w14:paraId="7ECF997B" w14:textId="6F41E2B1" w:rsidR="00AC6B14" w:rsidRPr="00AC6B14" w:rsidRDefault="00AC6B14">
      <w:pPr>
        <w:rPr>
          <w:rFonts w:ascii="Arial" w:hAnsi="Arial" w:cs="Arial"/>
        </w:rPr>
      </w:pPr>
      <w:r>
        <w:rPr>
          <w:rFonts w:ascii="Arial" w:hAnsi="Arial" w:cs="Arial"/>
        </w:rPr>
        <w:t>Grad Crikvenica</w:t>
      </w:r>
    </w:p>
    <w:p w14:paraId="2CE5110E" w14:textId="65F15259" w:rsidR="00256904" w:rsidRPr="00CE28C2" w:rsidRDefault="00C24C06">
      <w:pPr>
        <w:rPr>
          <w:rFonts w:ascii="Arial" w:hAnsi="Arial" w:cs="Arial"/>
          <w:b/>
          <w:bCs/>
          <w:sz w:val="28"/>
          <w:szCs w:val="28"/>
        </w:rPr>
      </w:pPr>
      <w:r w:rsidRPr="00CE28C2">
        <w:rPr>
          <w:rFonts w:ascii="Arial" w:hAnsi="Arial" w:cs="Arial"/>
          <w:b/>
          <w:bCs/>
          <w:sz w:val="28"/>
          <w:szCs w:val="28"/>
        </w:rPr>
        <w:t>PROVEDBENI PROGRAM  ZA MANDATNO RAZDOBLJE 2025. DO 2029. GODINE</w:t>
      </w:r>
      <w:r w:rsidR="00C4111E" w:rsidRPr="00CE28C2">
        <w:rPr>
          <w:rFonts w:ascii="Arial" w:hAnsi="Arial" w:cs="Arial"/>
          <w:b/>
          <w:bCs/>
          <w:sz w:val="28"/>
          <w:szCs w:val="28"/>
        </w:rPr>
        <w:t xml:space="preserve"> </w:t>
      </w:r>
      <w:r w:rsidR="00CE28C2" w:rsidRPr="00CE28C2">
        <w:rPr>
          <w:rFonts w:ascii="Arial" w:hAnsi="Arial" w:cs="Arial"/>
          <w:b/>
          <w:bCs/>
          <w:sz w:val="28"/>
          <w:szCs w:val="28"/>
        </w:rPr>
        <w:t>ZA GRADOVE</w:t>
      </w:r>
      <w:r w:rsidR="00AC6B14">
        <w:rPr>
          <w:rFonts w:ascii="Arial" w:hAnsi="Arial" w:cs="Arial"/>
          <w:b/>
          <w:bCs/>
          <w:sz w:val="28"/>
          <w:szCs w:val="28"/>
        </w:rPr>
        <w:t xml:space="preserve"> </w:t>
      </w:r>
      <w:r w:rsidR="0038668A">
        <w:rPr>
          <w:rFonts w:ascii="Arial" w:hAnsi="Arial" w:cs="Arial"/>
          <w:b/>
          <w:bCs/>
          <w:sz w:val="28"/>
          <w:szCs w:val="28"/>
        </w:rPr>
        <w:t xml:space="preserve"> </w:t>
      </w:r>
    </w:p>
    <w:p w14:paraId="446D569C" w14:textId="55B4055B" w:rsidR="00C24C06" w:rsidRPr="00AC6B14" w:rsidRDefault="00AC6B14" w:rsidP="00AC6B14">
      <w:pPr>
        <w:pBdr>
          <w:top w:val="single" w:sz="4" w:space="1" w:color="auto"/>
          <w:left w:val="single" w:sz="4" w:space="4" w:color="auto"/>
          <w:bottom w:val="single" w:sz="4" w:space="1" w:color="auto"/>
          <w:right w:val="single" w:sz="4" w:space="4" w:color="auto"/>
        </w:pBdr>
        <w:jc w:val="both"/>
        <w:rPr>
          <w:rFonts w:ascii="Arial" w:hAnsi="Arial" w:cs="Arial"/>
          <w:highlight w:val="yellow"/>
        </w:rPr>
      </w:pPr>
      <w:r w:rsidRPr="00AC6B14">
        <w:rPr>
          <w:rFonts w:ascii="Arial" w:hAnsi="Arial" w:cs="Arial"/>
          <w:highlight w:val="yellow"/>
        </w:rPr>
        <w:t>Iza nas je iskustvo s izradom, provedbom i izvještavanjem provedbenih programa na razini jedinica lokalne samouprave, pred nama izrada provedbenih programa za novo mandatno razdoblje.</w:t>
      </w:r>
    </w:p>
    <w:p w14:paraId="75EFC24A" w14:textId="7932E039" w:rsidR="00AC6B14" w:rsidRPr="00C4111E" w:rsidRDefault="00AC6B14" w:rsidP="00AC6B14">
      <w:pPr>
        <w:pBdr>
          <w:top w:val="single" w:sz="4" w:space="1" w:color="auto"/>
          <w:left w:val="single" w:sz="4" w:space="4" w:color="auto"/>
          <w:bottom w:val="single" w:sz="4" w:space="1" w:color="auto"/>
          <w:right w:val="single" w:sz="4" w:space="4" w:color="auto"/>
        </w:pBdr>
        <w:jc w:val="both"/>
        <w:rPr>
          <w:rFonts w:ascii="Arial" w:hAnsi="Arial" w:cs="Arial"/>
        </w:rPr>
      </w:pPr>
      <w:r w:rsidRPr="00AC6B14">
        <w:rPr>
          <w:rFonts w:ascii="Arial" w:hAnsi="Arial" w:cs="Arial"/>
          <w:highlight w:val="yellow"/>
        </w:rPr>
        <w:t>Tijekom razdoblja 2021. -2025. stekli smo iskustvo i uočili smo određene probleme koji otežavaju određene aktivnosti  vezane za izradu, provedbu i izvještavanje koji su u nastavku članka pojašnjeni i za koje su dani prijedlozi kojiima bi se problemi otklonili i  procedure  bile jasnije i provedivije, a samim tim i učinkovitije.</w:t>
      </w:r>
      <w:r>
        <w:rPr>
          <w:rFonts w:ascii="Arial" w:hAnsi="Arial" w:cs="Arial"/>
        </w:rPr>
        <w:t xml:space="preserve">  </w:t>
      </w:r>
    </w:p>
    <w:p w14:paraId="7BFD802F" w14:textId="76B20D5E" w:rsidR="00C24C06" w:rsidRPr="00C4111E" w:rsidRDefault="00C24C06">
      <w:pPr>
        <w:rPr>
          <w:rFonts w:ascii="Arial" w:hAnsi="Arial" w:cs="Arial"/>
          <w:b/>
          <w:bCs/>
        </w:rPr>
      </w:pPr>
      <w:r w:rsidRPr="00C4111E">
        <w:rPr>
          <w:rFonts w:ascii="Arial" w:hAnsi="Arial" w:cs="Arial"/>
          <w:b/>
          <w:bCs/>
        </w:rPr>
        <w:t>UVOD</w:t>
      </w:r>
    </w:p>
    <w:p w14:paraId="27637BD1" w14:textId="13238E9B" w:rsidR="00FB1807" w:rsidRPr="00C4111E" w:rsidRDefault="00FB1807" w:rsidP="00C4111E">
      <w:pPr>
        <w:jc w:val="both"/>
        <w:rPr>
          <w:rFonts w:ascii="Arial" w:hAnsi="Arial" w:cs="Arial"/>
        </w:rPr>
      </w:pPr>
      <w:r w:rsidRPr="00C4111E">
        <w:rPr>
          <w:rFonts w:ascii="Arial" w:hAnsi="Arial" w:cs="Arial"/>
        </w:rPr>
        <w:t xml:space="preserve">Nakon provedenih izbora za </w:t>
      </w:r>
      <w:r w:rsidR="00DB01EE" w:rsidRPr="00C4111E">
        <w:rPr>
          <w:rFonts w:ascii="Arial" w:hAnsi="Arial" w:cs="Arial"/>
        </w:rPr>
        <w:t>gradonačelnike</w:t>
      </w:r>
      <w:r w:rsidR="00AC6B14">
        <w:rPr>
          <w:rFonts w:ascii="Arial" w:hAnsi="Arial" w:cs="Arial"/>
        </w:rPr>
        <w:t xml:space="preserve"> </w:t>
      </w:r>
      <w:r w:rsidR="00DB01EE" w:rsidRPr="00C4111E">
        <w:rPr>
          <w:rFonts w:ascii="Arial" w:hAnsi="Arial" w:cs="Arial"/>
        </w:rPr>
        <w:t xml:space="preserve"> i njihovog stupanja na dužnost započeo je mandat</w:t>
      </w:r>
      <w:r w:rsidR="00C4111E">
        <w:rPr>
          <w:rFonts w:ascii="Arial" w:hAnsi="Arial" w:cs="Arial"/>
        </w:rPr>
        <w:t xml:space="preserve"> nove </w:t>
      </w:r>
      <w:r w:rsidR="00DB01EE" w:rsidRPr="00C4111E">
        <w:rPr>
          <w:rFonts w:ascii="Arial" w:hAnsi="Arial" w:cs="Arial"/>
        </w:rPr>
        <w:t xml:space="preserve"> izvršne vlasti u gradovima RH, a završio je mandat za prethodno razdoblje.</w:t>
      </w:r>
    </w:p>
    <w:p w14:paraId="6E215FC5" w14:textId="051CFDA5" w:rsidR="00DB01EE" w:rsidRPr="00C4111E" w:rsidRDefault="00DB01EE" w:rsidP="00C4111E">
      <w:pPr>
        <w:jc w:val="both"/>
        <w:rPr>
          <w:rFonts w:ascii="Arial" w:hAnsi="Arial" w:cs="Arial"/>
        </w:rPr>
      </w:pPr>
      <w:r w:rsidRPr="00C4111E">
        <w:rPr>
          <w:rFonts w:ascii="Arial" w:hAnsi="Arial" w:cs="Arial"/>
        </w:rPr>
        <w:t>Stupanjem na dužnost počeo je teći i rok od 120 dana za izradu Provedbenog programa za mandatno razdoblje</w:t>
      </w:r>
      <w:r w:rsidR="0038668A">
        <w:rPr>
          <w:rFonts w:ascii="Arial" w:hAnsi="Arial" w:cs="Arial"/>
        </w:rPr>
        <w:t xml:space="preserve"> (u nastavku provedbeni program)</w:t>
      </w:r>
      <w:r w:rsidRPr="00C4111E">
        <w:rPr>
          <w:rFonts w:ascii="Arial" w:hAnsi="Arial" w:cs="Arial"/>
        </w:rPr>
        <w:t>.</w:t>
      </w:r>
    </w:p>
    <w:p w14:paraId="78D0BB16" w14:textId="76B8B778" w:rsidR="00BA087F" w:rsidRPr="00C4111E" w:rsidRDefault="00BA087F" w:rsidP="00C4111E">
      <w:pPr>
        <w:jc w:val="both"/>
        <w:rPr>
          <w:rFonts w:ascii="Arial" w:hAnsi="Arial" w:cs="Arial"/>
        </w:rPr>
      </w:pPr>
      <w:r w:rsidRPr="00C4111E">
        <w:rPr>
          <w:rFonts w:ascii="Arial" w:hAnsi="Arial" w:cs="Arial"/>
        </w:rPr>
        <w:t>Sustav strateškog planiranja i upravljanja razvojem Republike Hrvatske je sustav koji objedinjava proces strateškog planiranja uključujući: pripremu, izradu, provedbu, praćenje, izvješćivanje i vrednovanje akata strateškog planiranja.</w:t>
      </w:r>
    </w:p>
    <w:p w14:paraId="7FB72397" w14:textId="25F8DFE7" w:rsidR="00C24C06" w:rsidRPr="00C4111E" w:rsidRDefault="00C24C06" w:rsidP="00C4111E">
      <w:pPr>
        <w:jc w:val="both"/>
        <w:rPr>
          <w:rFonts w:ascii="Arial" w:hAnsi="Arial" w:cs="Arial"/>
        </w:rPr>
      </w:pPr>
      <w:r w:rsidRPr="00C4111E">
        <w:rPr>
          <w:rFonts w:ascii="Arial" w:hAnsi="Arial" w:cs="Arial"/>
        </w:rPr>
        <w:t>Sukladno članku 26. Zakona o sustavu strateškog planiranja i upravljanja razvojem Republike Hrvatske (“Narodne novine”, br. 123/17</w:t>
      </w:r>
      <w:r w:rsidR="00A37174" w:rsidRPr="00C4111E">
        <w:rPr>
          <w:rFonts w:ascii="Arial" w:hAnsi="Arial" w:cs="Arial"/>
        </w:rPr>
        <w:t>, 151/22</w:t>
      </w:r>
      <w:r w:rsidRPr="00C4111E">
        <w:rPr>
          <w:rFonts w:ascii="Arial" w:hAnsi="Arial" w:cs="Arial"/>
        </w:rPr>
        <w:t>), </w:t>
      </w:r>
      <w:r w:rsidRPr="00C4111E">
        <w:rPr>
          <w:rFonts w:ascii="Arial" w:hAnsi="Arial" w:cs="Arial"/>
          <w:b/>
          <w:bCs/>
        </w:rPr>
        <w:t>jedinice lokalne samouprave</w:t>
      </w:r>
      <w:r w:rsidRPr="00C4111E">
        <w:rPr>
          <w:rFonts w:ascii="Arial" w:hAnsi="Arial" w:cs="Arial"/>
        </w:rPr>
        <w:t> </w:t>
      </w:r>
      <w:r w:rsidR="0038668A">
        <w:rPr>
          <w:rFonts w:ascii="Arial" w:hAnsi="Arial" w:cs="Arial"/>
        </w:rPr>
        <w:t xml:space="preserve">(u nastavku JLS) </w:t>
      </w:r>
      <w:r w:rsidRPr="00C4111E">
        <w:rPr>
          <w:rFonts w:ascii="Arial" w:hAnsi="Arial" w:cs="Arial"/>
        </w:rPr>
        <w:t>imaju obvezu izrade i donošenja </w:t>
      </w:r>
      <w:r w:rsidRPr="00C4111E">
        <w:rPr>
          <w:rFonts w:ascii="Arial" w:hAnsi="Arial" w:cs="Arial"/>
          <w:b/>
          <w:bCs/>
        </w:rPr>
        <w:t>provedbenih programa</w:t>
      </w:r>
      <w:r w:rsidRPr="00C4111E">
        <w:rPr>
          <w:rFonts w:ascii="Arial" w:hAnsi="Arial" w:cs="Arial"/>
        </w:rPr>
        <w:t> koji se pripremaju za mandatno razdoblje izvršne vlasti.</w:t>
      </w:r>
    </w:p>
    <w:p w14:paraId="2FDD5A3B" w14:textId="1B257FE4" w:rsidR="00C24C06" w:rsidRPr="00C4111E" w:rsidRDefault="00C24C06" w:rsidP="00C4111E">
      <w:pPr>
        <w:jc w:val="both"/>
        <w:rPr>
          <w:rFonts w:ascii="Arial" w:hAnsi="Arial" w:cs="Arial"/>
        </w:rPr>
      </w:pPr>
      <w:r w:rsidRPr="00C4111E">
        <w:rPr>
          <w:rFonts w:ascii="Arial" w:hAnsi="Arial" w:cs="Arial"/>
        </w:rPr>
        <w:t>Ova zakonska obveza uvedena je u svrhu rješavanja posebnih ciljeva na regionalnoj i lokalnoj razini kako bi se stvorio kvalitetniji sustav strateškog planiranja. Uz Plan razvoja koji se donosi za razdoblje do 5 do 10 godina, a koji nije obavezan, jedinice lokalne samouprave imaju obvezu izrade i </w:t>
      </w:r>
      <w:r w:rsidRPr="00C4111E">
        <w:rPr>
          <w:rFonts w:ascii="Arial" w:hAnsi="Arial" w:cs="Arial"/>
          <w:b/>
          <w:bCs/>
        </w:rPr>
        <w:t>provedbenog programa</w:t>
      </w:r>
      <w:r w:rsidRPr="00C4111E">
        <w:rPr>
          <w:rFonts w:ascii="Arial" w:hAnsi="Arial" w:cs="Arial"/>
        </w:rPr>
        <w:t> koji spada u kratkoročne akte strateškog planiranja, a izrađuje se za man</w:t>
      </w:r>
      <w:r w:rsidR="00DF40CF" w:rsidRPr="00C4111E">
        <w:rPr>
          <w:rFonts w:ascii="Arial" w:hAnsi="Arial" w:cs="Arial"/>
        </w:rPr>
        <w:t>da</w:t>
      </w:r>
      <w:r w:rsidRPr="00C4111E">
        <w:rPr>
          <w:rFonts w:ascii="Arial" w:hAnsi="Arial" w:cs="Arial"/>
        </w:rPr>
        <w:t>tno razdoblje.</w:t>
      </w:r>
    </w:p>
    <w:p w14:paraId="6D09236B" w14:textId="723ACDC6" w:rsidR="00DF40CF" w:rsidRPr="00C4111E" w:rsidRDefault="00DF40CF" w:rsidP="00C4111E">
      <w:pPr>
        <w:jc w:val="both"/>
        <w:rPr>
          <w:rFonts w:ascii="Arial" w:hAnsi="Arial" w:cs="Arial"/>
        </w:rPr>
      </w:pPr>
      <w:r w:rsidRPr="00C4111E">
        <w:rPr>
          <w:rFonts w:ascii="Arial" w:hAnsi="Arial" w:cs="Arial"/>
        </w:rPr>
        <w:t xml:space="preserve">Akti strateškog planiranja od značaja za jedinice lokalne i područne (regionalne) samouprave </w:t>
      </w:r>
      <w:r w:rsidR="0038668A">
        <w:rPr>
          <w:rFonts w:ascii="Arial" w:hAnsi="Arial" w:cs="Arial"/>
        </w:rPr>
        <w:t xml:space="preserve">(u nastavku JLP(R)S) </w:t>
      </w:r>
      <w:r w:rsidRPr="00C4111E">
        <w:rPr>
          <w:rFonts w:ascii="Arial" w:hAnsi="Arial" w:cs="Arial"/>
        </w:rPr>
        <w:t>jesu planovi razvoja jedinice lokalne i područne (regionalne) samouprave i provedbeni programi jedinica lokalne i područne (regionalne) samouprave.</w:t>
      </w:r>
    </w:p>
    <w:p w14:paraId="0C7DECD3" w14:textId="2538461B" w:rsidR="00DF40CF" w:rsidRPr="00C4111E" w:rsidRDefault="00DF40CF" w:rsidP="00C4111E">
      <w:pPr>
        <w:jc w:val="both"/>
        <w:rPr>
          <w:rFonts w:ascii="Arial" w:hAnsi="Arial" w:cs="Arial"/>
        </w:rPr>
      </w:pPr>
      <w:r w:rsidRPr="00C4111E">
        <w:rPr>
          <w:rFonts w:ascii="Arial" w:hAnsi="Arial" w:cs="Arial"/>
        </w:rPr>
        <w:t>U skladu s odredbama Zakona o sustavu strateškog planiranja i upravljanja razvojem Republike Hrvatske izrada provedbenih programa je obavezna za JLP(R)S.</w:t>
      </w:r>
    </w:p>
    <w:p w14:paraId="03B1D78C" w14:textId="77777777" w:rsidR="00C24C06" w:rsidRPr="00C4111E" w:rsidRDefault="00C24C06" w:rsidP="00C4111E">
      <w:pPr>
        <w:jc w:val="both"/>
        <w:rPr>
          <w:rFonts w:ascii="Arial" w:hAnsi="Arial" w:cs="Arial"/>
        </w:rPr>
      </w:pPr>
    </w:p>
    <w:p w14:paraId="3526E4C2" w14:textId="77777777" w:rsidR="0038668A" w:rsidRDefault="0038668A" w:rsidP="00C4111E">
      <w:pPr>
        <w:jc w:val="both"/>
        <w:rPr>
          <w:rFonts w:ascii="Arial" w:hAnsi="Arial" w:cs="Arial"/>
          <w:b/>
          <w:bCs/>
        </w:rPr>
      </w:pPr>
    </w:p>
    <w:p w14:paraId="726A6036" w14:textId="443B61E2" w:rsidR="00C24C06" w:rsidRPr="00C4111E" w:rsidRDefault="00C24C06" w:rsidP="00C4111E">
      <w:pPr>
        <w:jc w:val="both"/>
        <w:rPr>
          <w:rFonts w:ascii="Arial" w:hAnsi="Arial" w:cs="Arial"/>
          <w:b/>
          <w:bCs/>
        </w:rPr>
      </w:pPr>
      <w:r w:rsidRPr="00C4111E">
        <w:rPr>
          <w:rFonts w:ascii="Arial" w:hAnsi="Arial" w:cs="Arial"/>
          <w:b/>
          <w:bCs/>
        </w:rPr>
        <w:t xml:space="preserve">ZAKONODAVNI OKVIR </w:t>
      </w:r>
    </w:p>
    <w:p w14:paraId="73B862C8" w14:textId="77777777" w:rsidR="00C24C06" w:rsidRPr="00C4111E" w:rsidRDefault="00C24C06" w:rsidP="00C4111E">
      <w:pPr>
        <w:jc w:val="both"/>
        <w:rPr>
          <w:rFonts w:ascii="Arial" w:hAnsi="Arial" w:cs="Arial"/>
        </w:rPr>
      </w:pPr>
      <w:r w:rsidRPr="00C4111E">
        <w:rPr>
          <w:rFonts w:ascii="Arial" w:hAnsi="Arial" w:cs="Arial"/>
        </w:rPr>
        <w:t xml:space="preserve">Zakonodavni okvir sustava strateškog planiranja čine: </w:t>
      </w:r>
    </w:p>
    <w:p w14:paraId="03B27CC2" w14:textId="77777777" w:rsidR="00C24C06" w:rsidRPr="00C4111E" w:rsidRDefault="00C24C06" w:rsidP="00C4111E">
      <w:pPr>
        <w:numPr>
          <w:ilvl w:val="1"/>
          <w:numId w:val="1"/>
        </w:numPr>
        <w:jc w:val="both"/>
        <w:rPr>
          <w:rFonts w:ascii="Arial" w:hAnsi="Arial" w:cs="Arial"/>
        </w:rPr>
      </w:pPr>
      <w:r w:rsidRPr="00C4111E">
        <w:rPr>
          <w:rFonts w:ascii="Arial" w:hAnsi="Arial" w:cs="Arial"/>
          <w:b/>
          <w:bCs/>
        </w:rPr>
        <w:t>Zakon</w:t>
      </w:r>
      <w:r w:rsidRPr="00C4111E">
        <w:rPr>
          <w:rFonts w:ascii="Arial" w:hAnsi="Arial" w:cs="Arial"/>
        </w:rPr>
        <w:t xml:space="preserve"> o sustavu strateškog planiranja i upravljanja razvojem Republike Hrvatske (</w:t>
      </w:r>
      <w:r>
        <w:fldChar w:fldCharType="begin"/>
      </w:r>
      <w:r>
        <w:instrText>HYPERLINK "https://www.zakon.hr/z/975/Zakon-o-sustavu-strate%C5%A1kog-planiranja-i-upravljanja-razvojem-Republike-Hrvatske"</w:instrText>
      </w:r>
      <w:r>
        <w:fldChar w:fldCharType="separate"/>
      </w:r>
      <w:r w:rsidRPr="00C4111E">
        <w:rPr>
          <w:rStyle w:val="Hyperlink"/>
          <w:rFonts w:ascii="Arial" w:hAnsi="Arial" w:cs="Arial"/>
        </w:rPr>
        <w:t>NN 123/17, 151/22</w:t>
      </w:r>
      <w:r>
        <w:fldChar w:fldCharType="end"/>
      </w:r>
      <w:r w:rsidRPr="00C4111E">
        <w:rPr>
          <w:rFonts w:ascii="Arial" w:hAnsi="Arial" w:cs="Arial"/>
        </w:rPr>
        <w:t>)</w:t>
      </w:r>
    </w:p>
    <w:p w14:paraId="7168D9BE" w14:textId="77777777" w:rsidR="00C24C06" w:rsidRPr="00C4111E" w:rsidRDefault="00C24C06" w:rsidP="00C4111E">
      <w:pPr>
        <w:numPr>
          <w:ilvl w:val="1"/>
          <w:numId w:val="1"/>
        </w:numPr>
        <w:jc w:val="both"/>
        <w:rPr>
          <w:rFonts w:ascii="Arial" w:hAnsi="Arial" w:cs="Arial"/>
        </w:rPr>
      </w:pPr>
      <w:r w:rsidRPr="00C4111E">
        <w:rPr>
          <w:rFonts w:ascii="Arial" w:hAnsi="Arial" w:cs="Arial"/>
          <w:b/>
          <w:bCs/>
        </w:rPr>
        <w:t>Uredba</w:t>
      </w:r>
      <w:r w:rsidRPr="00C4111E">
        <w:rPr>
          <w:rFonts w:ascii="Arial" w:hAnsi="Arial" w:cs="Arial"/>
        </w:rPr>
        <w:t xml:space="preserve"> o smjernicama za izradu akata strateškog planiranja od nacionalnog značaja i od značaja                      za jedinice lokalne i područne (regionalne) samouprave (</w:t>
      </w:r>
      <w:r>
        <w:fldChar w:fldCharType="begin"/>
      </w:r>
      <w:r>
        <w:instrText>HYPERLINK "https://narodne-novine.nn.hr/clanci/sluzbeni/2023_03_37_622.html"</w:instrText>
      </w:r>
      <w:r>
        <w:fldChar w:fldCharType="separate"/>
      </w:r>
      <w:r w:rsidRPr="00C4111E">
        <w:rPr>
          <w:rStyle w:val="Hyperlink"/>
          <w:rFonts w:ascii="Arial" w:hAnsi="Arial" w:cs="Arial"/>
        </w:rPr>
        <w:t>NN 37/23</w:t>
      </w:r>
      <w:r>
        <w:fldChar w:fldCharType="end"/>
      </w:r>
      <w:r w:rsidRPr="00C4111E">
        <w:rPr>
          <w:rFonts w:ascii="Arial" w:hAnsi="Arial" w:cs="Arial"/>
        </w:rPr>
        <w:t>)</w:t>
      </w:r>
    </w:p>
    <w:p w14:paraId="5E7641DC" w14:textId="77777777" w:rsidR="00C24C06" w:rsidRPr="00C4111E" w:rsidRDefault="00C24C06" w:rsidP="00C24C06">
      <w:pPr>
        <w:numPr>
          <w:ilvl w:val="1"/>
          <w:numId w:val="1"/>
        </w:numPr>
        <w:rPr>
          <w:rFonts w:ascii="Arial" w:hAnsi="Arial" w:cs="Arial"/>
        </w:rPr>
      </w:pPr>
      <w:r w:rsidRPr="00C4111E">
        <w:rPr>
          <w:rFonts w:ascii="Arial" w:hAnsi="Arial" w:cs="Arial"/>
          <w:b/>
          <w:bCs/>
        </w:rPr>
        <w:t>Pravilnik</w:t>
      </w:r>
      <w:r w:rsidRPr="00C4111E">
        <w:rPr>
          <w:rFonts w:ascii="Arial" w:hAnsi="Arial" w:cs="Arial"/>
        </w:rPr>
        <w:t xml:space="preserve"> o provedbi postupka vrednovanja akata strateškog planiranja od nacionalnog značaja       i od značaja za jedinice lokalne i područne (regionalne) samouprave (</w:t>
      </w:r>
      <w:r>
        <w:fldChar w:fldCharType="begin"/>
      </w:r>
      <w:r>
        <w:instrText>HYPERLINK "https://narodne-novine.nn.hr/clanci/sluzbeni/2023_04_44_771.html"</w:instrText>
      </w:r>
      <w:r>
        <w:fldChar w:fldCharType="separate"/>
      </w:r>
      <w:r w:rsidRPr="00C4111E">
        <w:rPr>
          <w:rStyle w:val="Hyperlink"/>
          <w:rFonts w:ascii="Arial" w:hAnsi="Arial" w:cs="Arial"/>
        </w:rPr>
        <w:t>NN 44/23</w:t>
      </w:r>
      <w:r>
        <w:fldChar w:fldCharType="end"/>
      </w:r>
      <w:r w:rsidRPr="00C4111E">
        <w:rPr>
          <w:rFonts w:ascii="Arial" w:hAnsi="Arial" w:cs="Arial"/>
        </w:rPr>
        <w:t>)</w:t>
      </w:r>
    </w:p>
    <w:p w14:paraId="79C98E3A" w14:textId="77777777" w:rsidR="00C24C06" w:rsidRPr="00C4111E" w:rsidRDefault="00C24C06" w:rsidP="00C24C06">
      <w:pPr>
        <w:numPr>
          <w:ilvl w:val="1"/>
          <w:numId w:val="1"/>
        </w:numPr>
        <w:rPr>
          <w:rFonts w:ascii="Arial" w:hAnsi="Arial" w:cs="Arial"/>
        </w:rPr>
      </w:pPr>
      <w:r w:rsidRPr="00C4111E">
        <w:rPr>
          <w:rFonts w:ascii="Arial" w:hAnsi="Arial" w:cs="Arial"/>
          <w:b/>
          <w:bCs/>
        </w:rPr>
        <w:t>Pravilnik</w:t>
      </w:r>
      <w:r w:rsidRPr="00C4111E">
        <w:rPr>
          <w:rFonts w:ascii="Arial" w:hAnsi="Arial" w:cs="Arial"/>
        </w:rPr>
        <w:t xml:space="preserve"> o rokovima i postupcima praćenja i izvješćivanja o provedbi akata strateškog planiranja od nacionalnog značaja i od značaja za jedinice lokalne i područne (regionalne) samouprave  (</w:t>
      </w:r>
      <w:r>
        <w:fldChar w:fldCharType="begin"/>
      </w:r>
      <w:r>
        <w:instrText>HYPERLINK "https://narodne-novine.nn.hr/clanci/sluzbeni/2023_04_44_772.html"</w:instrText>
      </w:r>
      <w:r>
        <w:fldChar w:fldCharType="separate"/>
      </w:r>
      <w:r w:rsidRPr="00C4111E">
        <w:rPr>
          <w:rStyle w:val="Hyperlink"/>
          <w:rFonts w:ascii="Arial" w:hAnsi="Arial" w:cs="Arial"/>
        </w:rPr>
        <w:t>NN 44/23</w:t>
      </w:r>
      <w:r>
        <w:fldChar w:fldCharType="end"/>
      </w:r>
      <w:r w:rsidRPr="00C4111E">
        <w:rPr>
          <w:rFonts w:ascii="Arial" w:hAnsi="Arial" w:cs="Arial"/>
        </w:rPr>
        <w:t>)</w:t>
      </w:r>
    </w:p>
    <w:p w14:paraId="44624A32" w14:textId="2FF88F07" w:rsidR="00C24C06" w:rsidRPr="00C4111E" w:rsidRDefault="00C24C06" w:rsidP="00C24C06">
      <w:pPr>
        <w:numPr>
          <w:ilvl w:val="1"/>
          <w:numId w:val="1"/>
        </w:numPr>
        <w:rPr>
          <w:rFonts w:ascii="Arial" w:hAnsi="Arial" w:cs="Arial"/>
        </w:rPr>
      </w:pPr>
      <w:r w:rsidRPr="00C4111E">
        <w:rPr>
          <w:rFonts w:ascii="Arial" w:hAnsi="Arial" w:cs="Arial"/>
          <w:b/>
          <w:bCs/>
        </w:rPr>
        <w:t>Pravilnik</w:t>
      </w:r>
      <w:r w:rsidRPr="00C4111E">
        <w:rPr>
          <w:rFonts w:ascii="Arial" w:hAnsi="Arial" w:cs="Arial"/>
        </w:rPr>
        <w:t xml:space="preserve"> o izobrazbi u području strateškog planiranja i upravljanja razvojem (</w:t>
      </w:r>
      <w:r>
        <w:fldChar w:fldCharType="begin"/>
      </w:r>
      <w:r>
        <w:instrText>HYPERLINK "https://narodne-novine.nn.hr/clanci/sluzbeni/2023_04_44_773.html"</w:instrText>
      </w:r>
      <w:r>
        <w:fldChar w:fldCharType="separate"/>
      </w:r>
      <w:r w:rsidRPr="00C4111E">
        <w:rPr>
          <w:rStyle w:val="Hyperlink"/>
          <w:rFonts w:ascii="Arial" w:hAnsi="Arial" w:cs="Arial"/>
        </w:rPr>
        <w:t>NN 44/23</w:t>
      </w:r>
      <w:r>
        <w:fldChar w:fldCharType="end"/>
      </w:r>
      <w:r w:rsidRPr="00C4111E">
        <w:rPr>
          <w:rFonts w:ascii="Arial" w:hAnsi="Arial" w:cs="Arial"/>
        </w:rPr>
        <w:t>)</w:t>
      </w:r>
      <w:r w:rsidR="00DB01EE" w:rsidRPr="00C4111E">
        <w:rPr>
          <w:rFonts w:ascii="Arial" w:hAnsi="Arial" w:cs="Arial"/>
        </w:rPr>
        <w:t>.</w:t>
      </w:r>
    </w:p>
    <w:p w14:paraId="05B474FE" w14:textId="77777777" w:rsidR="00E0483D" w:rsidRPr="00C4111E" w:rsidRDefault="00E0483D" w:rsidP="00E0483D">
      <w:pPr>
        <w:jc w:val="both"/>
        <w:rPr>
          <w:rFonts w:ascii="Arial" w:hAnsi="Arial" w:cs="Arial"/>
        </w:rPr>
      </w:pPr>
      <w:r w:rsidRPr="00C4111E">
        <w:rPr>
          <w:rFonts w:ascii="Arial" w:hAnsi="Arial" w:cs="Arial"/>
        </w:rPr>
        <w:t xml:space="preserve">Provedbeni program je </w:t>
      </w:r>
      <w:r w:rsidRPr="00C4111E">
        <w:rPr>
          <w:rFonts w:ascii="Arial" w:hAnsi="Arial" w:cs="Arial"/>
          <w:b/>
          <w:bCs/>
        </w:rPr>
        <w:t>kratkoročni akt strateškog planiranja</w:t>
      </w:r>
      <w:r w:rsidRPr="00C4111E">
        <w:rPr>
          <w:rFonts w:ascii="Arial" w:hAnsi="Arial" w:cs="Arial"/>
        </w:rPr>
        <w:t>, od značaja za jedinice lokalne i područne (regionalne) samouprave (JLP(R)S), koji izrađuje i donosi izvršno tijelo JLP(R)S. Kao provedbeni akt strateškog planiranja lokalne i regionalne razine, ima za cilj osigurati upravnim tijelima JLP(R)S, ali i ostalim dionicima samoupravne jedinice, učinkovit i djelotvoran alat za provedbu posebnih ciljeva i prioriteta djelovanja te ostvarenje postavljene vizije razvoja.</w:t>
      </w:r>
    </w:p>
    <w:p w14:paraId="76F8D8E9" w14:textId="77777777" w:rsidR="00E0483D" w:rsidRPr="00C4111E" w:rsidRDefault="00E0483D" w:rsidP="00E0483D">
      <w:pPr>
        <w:jc w:val="both"/>
        <w:rPr>
          <w:rFonts w:ascii="Arial" w:hAnsi="Arial" w:cs="Arial"/>
          <w:b/>
          <w:bCs/>
        </w:rPr>
      </w:pPr>
      <w:r w:rsidRPr="00C4111E">
        <w:rPr>
          <w:rFonts w:ascii="Arial" w:hAnsi="Arial" w:cs="Arial"/>
        </w:rPr>
        <w:t xml:space="preserve">Provedbeni program JLP(R)S izrađuje i donosi izvršno tijelo JLP(R)S najkasnije u </w:t>
      </w:r>
      <w:r w:rsidRPr="00C4111E">
        <w:rPr>
          <w:rFonts w:ascii="Arial" w:hAnsi="Arial" w:cs="Arial"/>
          <w:b/>
          <w:bCs/>
        </w:rPr>
        <w:t>roku od 120 dana od dana stupanja na dužnost izvršnog tijela JLP(R)S, za mandatno razdoblje, u pravilu na 4 godine.</w:t>
      </w:r>
    </w:p>
    <w:p w14:paraId="43A65C07" w14:textId="77777777" w:rsidR="00E0483D" w:rsidRDefault="00E0483D" w:rsidP="00E0483D">
      <w:pPr>
        <w:jc w:val="both"/>
        <w:rPr>
          <w:rFonts w:ascii="Arial" w:hAnsi="Arial" w:cs="Arial"/>
        </w:rPr>
      </w:pPr>
      <w:r w:rsidRPr="00C4111E">
        <w:rPr>
          <w:rFonts w:ascii="Arial" w:hAnsi="Arial" w:cs="Arial"/>
        </w:rPr>
        <w:t>Provedbenim programom JLP(R)S opisuje se i osigurava provedba posebnih ciljeva utvrđenih u planu razvoja jedinice područne (regionalne) samouprave ili u planu razvoja JLS (ako je izrađen), kao i poveznica mjera utvrđenih za provedbu pojedinog posebnog cilja s odgovarajućim stavkama u proračunu JP(R)S (aktivnostima i projektima) na kojima je potrebno planirati sredstva za provedbu.</w:t>
      </w:r>
    </w:p>
    <w:p w14:paraId="5A8D474F" w14:textId="58DD57D2" w:rsidR="0038668A" w:rsidRPr="00C4111E" w:rsidRDefault="0038668A" w:rsidP="00E0483D">
      <w:pPr>
        <w:jc w:val="both"/>
        <w:rPr>
          <w:rFonts w:ascii="Arial" w:hAnsi="Arial" w:cs="Arial"/>
        </w:rPr>
      </w:pPr>
      <w:r>
        <w:rPr>
          <w:rFonts w:ascii="Arial" w:hAnsi="Arial" w:cs="Arial"/>
        </w:rPr>
        <w:t>PROVEDBENI PROGRAM - GRADOVI</w:t>
      </w:r>
    </w:p>
    <w:p w14:paraId="6E463C33" w14:textId="0EFD83D3" w:rsidR="00C24C06" w:rsidRPr="00C4111E" w:rsidRDefault="00E0483D" w:rsidP="00E0483D">
      <w:pPr>
        <w:jc w:val="both"/>
        <w:rPr>
          <w:rFonts w:ascii="Arial" w:hAnsi="Arial" w:cs="Arial"/>
        </w:rPr>
      </w:pPr>
      <w:r w:rsidRPr="00C4111E">
        <w:rPr>
          <w:rFonts w:ascii="Arial" w:hAnsi="Arial" w:cs="Arial"/>
        </w:rPr>
        <w:t xml:space="preserve">Iako se razvoj pojedinog JLS-a treba uklopiti u Plan razvoja na županijskoj razini, kako bi se to uklapanje kvalitetnije napravilo, preporuča se JLS-ovima i njihovim povezanim društvima i organizacijama da izrade svoje analize, podloge, provedbene programe i akcijske planove. U skladu s navedenim propisima te imajući u vidu činjenicu da je kvalitetna strateško-planska podloga osnovica za daljnji održiv razvoj JLS-a te ujedno i preduvjet za  mobiliziranje svih mogućih izvora financiranja, a posebice EU fondova, </w:t>
      </w:r>
      <w:r w:rsidRPr="00C4111E">
        <w:rPr>
          <w:rFonts w:ascii="Arial" w:hAnsi="Arial" w:cs="Arial"/>
        </w:rPr>
        <w:lastRenderedPageBreak/>
        <w:t>nameće se nužnost izrade kvalitetnog i sveobuhvatnog Plana razvoja JLS-a te Provedbenog programa.</w:t>
      </w:r>
      <w:r w:rsidR="00976FAC">
        <w:rPr>
          <w:rFonts w:ascii="Arial" w:hAnsi="Arial" w:cs="Arial"/>
        </w:rPr>
        <w:t xml:space="preserve"> Preporuka je izraditi vlastiti Plan razvoja osim što je županijski plan često općenit, najčešće ni ne traje do kraja mandata gradonačelnika pa su nužna usklađenja sa novim županijskim planovima razvoja, često na pola mandata</w:t>
      </w:r>
    </w:p>
    <w:p w14:paraId="3A7D84F9" w14:textId="77777777" w:rsidR="006F394C" w:rsidRPr="00C4111E" w:rsidRDefault="006F394C" w:rsidP="006F394C">
      <w:pPr>
        <w:jc w:val="both"/>
        <w:rPr>
          <w:rFonts w:ascii="Arial" w:hAnsi="Arial" w:cs="Arial"/>
        </w:rPr>
      </w:pPr>
      <w:r w:rsidRPr="00C4111E">
        <w:rPr>
          <w:rFonts w:ascii="Arial" w:hAnsi="Arial" w:cs="Arial"/>
        </w:rPr>
        <w:t>Metodološki okvir definiran je:</w:t>
      </w:r>
    </w:p>
    <w:p w14:paraId="7C63051E" w14:textId="77777777" w:rsidR="006F394C" w:rsidRPr="00C4111E" w:rsidRDefault="006F394C" w:rsidP="006F394C">
      <w:pPr>
        <w:numPr>
          <w:ilvl w:val="1"/>
          <w:numId w:val="4"/>
        </w:numPr>
        <w:jc w:val="both"/>
        <w:rPr>
          <w:rFonts w:ascii="Arial" w:hAnsi="Arial" w:cs="Arial"/>
        </w:rPr>
      </w:pPr>
      <w:r w:rsidRPr="00C4111E">
        <w:rPr>
          <w:rFonts w:ascii="Arial" w:hAnsi="Arial" w:cs="Arial"/>
          <w:b/>
          <w:bCs/>
        </w:rPr>
        <w:t>Zakonom o sustavu strateškog planiranja i upravljanja razvojem Republike Hrvatske (NN 123/17, 151/22)</w:t>
      </w:r>
      <w:r w:rsidRPr="00C4111E">
        <w:rPr>
          <w:rFonts w:ascii="Arial" w:hAnsi="Arial" w:cs="Arial"/>
        </w:rPr>
        <w:t xml:space="preserve"> koji uključuje:</w:t>
      </w:r>
    </w:p>
    <w:p w14:paraId="7DC846BB" w14:textId="77777777" w:rsidR="006F394C" w:rsidRPr="00C4111E" w:rsidRDefault="006F394C" w:rsidP="006F394C">
      <w:pPr>
        <w:numPr>
          <w:ilvl w:val="2"/>
          <w:numId w:val="4"/>
        </w:numPr>
        <w:jc w:val="both"/>
        <w:rPr>
          <w:rFonts w:ascii="Arial" w:hAnsi="Arial" w:cs="Arial"/>
        </w:rPr>
      </w:pPr>
      <w:r w:rsidRPr="00C4111E">
        <w:rPr>
          <w:rFonts w:ascii="Arial" w:hAnsi="Arial" w:cs="Arial"/>
        </w:rPr>
        <w:t>Načela strateškog planiranja i upravljanja razvojem</w:t>
      </w:r>
    </w:p>
    <w:p w14:paraId="074E7770" w14:textId="77777777" w:rsidR="006F394C" w:rsidRPr="00C4111E" w:rsidRDefault="006F394C" w:rsidP="006F394C">
      <w:pPr>
        <w:numPr>
          <w:ilvl w:val="2"/>
          <w:numId w:val="4"/>
        </w:numPr>
        <w:jc w:val="both"/>
        <w:rPr>
          <w:rFonts w:ascii="Arial" w:hAnsi="Arial" w:cs="Arial"/>
        </w:rPr>
      </w:pPr>
      <w:r w:rsidRPr="00C4111E">
        <w:rPr>
          <w:rFonts w:ascii="Arial" w:hAnsi="Arial" w:cs="Arial"/>
        </w:rPr>
        <w:t>Proces izrade i provedbe akata strateškog planiranja</w:t>
      </w:r>
    </w:p>
    <w:p w14:paraId="6848AEC5" w14:textId="77777777" w:rsidR="006F394C" w:rsidRPr="00C4111E" w:rsidRDefault="006F394C" w:rsidP="006F394C">
      <w:pPr>
        <w:numPr>
          <w:ilvl w:val="1"/>
          <w:numId w:val="4"/>
        </w:numPr>
        <w:jc w:val="both"/>
        <w:rPr>
          <w:rFonts w:ascii="Arial" w:hAnsi="Arial" w:cs="Arial"/>
        </w:rPr>
      </w:pPr>
      <w:r w:rsidRPr="00C4111E">
        <w:rPr>
          <w:rFonts w:ascii="Arial" w:hAnsi="Arial" w:cs="Arial"/>
          <w:b/>
          <w:bCs/>
        </w:rPr>
        <w:t>Uredbom o smjernicama za izradu akata strateškog planiranja (NN 37/23):</w:t>
      </w:r>
    </w:p>
    <w:p w14:paraId="4765A66A" w14:textId="77777777" w:rsidR="006F394C" w:rsidRPr="00C4111E" w:rsidRDefault="006F394C" w:rsidP="006F394C">
      <w:pPr>
        <w:numPr>
          <w:ilvl w:val="2"/>
          <w:numId w:val="4"/>
        </w:numPr>
        <w:jc w:val="both"/>
        <w:rPr>
          <w:rFonts w:ascii="Arial" w:hAnsi="Arial" w:cs="Arial"/>
        </w:rPr>
      </w:pPr>
      <w:r w:rsidRPr="00C4111E">
        <w:rPr>
          <w:rFonts w:ascii="Arial" w:hAnsi="Arial" w:cs="Arial"/>
        </w:rPr>
        <w:t xml:space="preserve">Primjenjuje se na sve akte strateškog planiranja od nacionalnog značaja (osim programa Vlade Republike Hrvatske) i od značaja za jedinice lokalne i područne (regionalne) samouprave </w:t>
      </w:r>
    </w:p>
    <w:p w14:paraId="21AE0B19" w14:textId="77777777" w:rsidR="006F394C" w:rsidRPr="00C4111E" w:rsidRDefault="006F394C" w:rsidP="006F394C">
      <w:pPr>
        <w:numPr>
          <w:ilvl w:val="2"/>
          <w:numId w:val="4"/>
        </w:numPr>
        <w:jc w:val="both"/>
        <w:rPr>
          <w:rFonts w:ascii="Arial" w:hAnsi="Arial" w:cs="Arial"/>
        </w:rPr>
      </w:pPr>
      <w:r w:rsidRPr="00C4111E">
        <w:rPr>
          <w:rFonts w:ascii="Arial" w:hAnsi="Arial" w:cs="Arial"/>
        </w:rPr>
        <w:t xml:space="preserve">Definira svrhu, obvezni sadržaj te postupke izrade, izmjene i dopune akata strateškog planiranja </w:t>
      </w:r>
    </w:p>
    <w:p w14:paraId="3D450C20" w14:textId="77777777" w:rsidR="006F394C" w:rsidRPr="00C4111E" w:rsidRDefault="006F394C" w:rsidP="006F394C">
      <w:pPr>
        <w:jc w:val="both"/>
        <w:rPr>
          <w:rFonts w:ascii="Arial" w:hAnsi="Arial" w:cs="Arial"/>
        </w:rPr>
      </w:pPr>
      <w:proofErr w:type="spellStart"/>
      <w:r w:rsidRPr="00C4111E">
        <w:rPr>
          <w:rFonts w:ascii="Arial" w:hAnsi="Arial" w:cs="Arial"/>
          <w:b/>
          <w:bCs/>
          <w:lang w:val="en-GB"/>
        </w:rPr>
        <w:t>Ulogom</w:t>
      </w:r>
      <w:proofErr w:type="spellEnd"/>
      <w:r w:rsidRPr="00C4111E">
        <w:rPr>
          <w:rFonts w:ascii="Arial" w:hAnsi="Arial" w:cs="Arial"/>
          <w:b/>
          <w:bCs/>
          <w:lang w:val="en-GB"/>
        </w:rPr>
        <w:t xml:space="preserve"> </w:t>
      </w:r>
      <w:r w:rsidRPr="00C4111E">
        <w:rPr>
          <w:rFonts w:ascii="Arial" w:hAnsi="Arial" w:cs="Arial"/>
          <w:b/>
          <w:bCs/>
        </w:rPr>
        <w:t>Koordinacijsko</w:t>
      </w:r>
      <w:r w:rsidRPr="00C4111E">
        <w:rPr>
          <w:rFonts w:ascii="Arial" w:hAnsi="Arial" w:cs="Arial"/>
          <w:b/>
          <w:bCs/>
          <w:lang w:val="en-GB"/>
        </w:rPr>
        <w:t>g</w:t>
      </w:r>
      <w:r w:rsidRPr="00C4111E">
        <w:rPr>
          <w:rFonts w:ascii="Arial" w:hAnsi="Arial" w:cs="Arial"/>
          <w:b/>
          <w:bCs/>
        </w:rPr>
        <w:t xml:space="preserve"> tijel</w:t>
      </w:r>
      <w:r w:rsidRPr="00C4111E">
        <w:rPr>
          <w:rFonts w:ascii="Arial" w:hAnsi="Arial" w:cs="Arial"/>
          <w:b/>
          <w:bCs/>
          <w:lang w:val="en-GB"/>
        </w:rPr>
        <w:t>a</w:t>
      </w:r>
      <w:r w:rsidRPr="00C4111E">
        <w:rPr>
          <w:rFonts w:ascii="Arial" w:hAnsi="Arial" w:cs="Arial"/>
          <w:b/>
          <w:bCs/>
        </w:rPr>
        <w:t xml:space="preserve"> za sustav strateškog planiranja i upravljanja razvojem Republike Hrvatske </w:t>
      </w:r>
      <w:r w:rsidRPr="00C4111E">
        <w:rPr>
          <w:rFonts w:ascii="Arial" w:hAnsi="Arial" w:cs="Arial"/>
        </w:rPr>
        <w:t xml:space="preserve">(Koordinacijsko tijelo) </w:t>
      </w:r>
      <w:proofErr w:type="spellStart"/>
      <w:r w:rsidRPr="00C4111E">
        <w:rPr>
          <w:rFonts w:ascii="Arial" w:hAnsi="Arial" w:cs="Arial"/>
          <w:lang w:val="en-GB"/>
        </w:rPr>
        <w:t>koje</w:t>
      </w:r>
      <w:proofErr w:type="spellEnd"/>
      <w:r w:rsidRPr="00C4111E">
        <w:rPr>
          <w:rFonts w:ascii="Arial" w:hAnsi="Arial" w:cs="Arial"/>
          <w:lang w:val="en-GB"/>
        </w:rPr>
        <w:t xml:space="preserve"> </w:t>
      </w:r>
      <w:r w:rsidRPr="00C4111E">
        <w:rPr>
          <w:rFonts w:ascii="Arial" w:hAnsi="Arial" w:cs="Arial"/>
          <w:b/>
          <w:bCs/>
        </w:rPr>
        <w:t xml:space="preserve">donosi upute za izradu, praćenje provedbe </w:t>
      </w:r>
      <w:r w:rsidRPr="00C4111E">
        <w:rPr>
          <w:rFonts w:ascii="Arial" w:hAnsi="Arial" w:cs="Arial"/>
        </w:rPr>
        <w:t>i vrednovanje akata strateškog planiranja.</w:t>
      </w:r>
    </w:p>
    <w:p w14:paraId="190C87A7" w14:textId="01661466" w:rsidR="006F394C" w:rsidRPr="00C4111E" w:rsidRDefault="006F394C" w:rsidP="006F394C">
      <w:pPr>
        <w:jc w:val="both"/>
        <w:rPr>
          <w:rFonts w:ascii="Arial" w:hAnsi="Arial" w:cs="Arial"/>
        </w:rPr>
      </w:pPr>
      <w:r w:rsidRPr="00C4111E">
        <w:rPr>
          <w:rFonts w:ascii="Arial" w:hAnsi="Arial" w:cs="Arial"/>
        </w:rPr>
        <w:t>Upute Koordinacijskog tijela osiguravaju ujednačen pristup izradi i pravilne primjene odredbi zakonodavnog okvira strateškog planiranja i upravljanja razvojem Republike Hrvatske,  uređuju pripremu, izradu, provedbu, izvješćivanje, praćenje provedbe i učinaka te vrednovanje akata strateškog planiranja</w:t>
      </w:r>
    </w:p>
    <w:p w14:paraId="06A38CAB" w14:textId="007EBB37" w:rsidR="00256826" w:rsidRPr="00C4111E" w:rsidRDefault="006F394C" w:rsidP="00256826">
      <w:pPr>
        <w:jc w:val="both"/>
        <w:rPr>
          <w:rFonts w:ascii="Arial" w:hAnsi="Arial" w:cs="Arial"/>
        </w:rPr>
      </w:pPr>
      <w:r w:rsidRPr="00C4111E">
        <w:rPr>
          <w:rFonts w:ascii="Arial" w:hAnsi="Arial" w:cs="Arial"/>
        </w:rPr>
        <w:t xml:space="preserve"> </w:t>
      </w:r>
      <w:r w:rsidR="00256826" w:rsidRPr="00C4111E">
        <w:rPr>
          <w:rFonts w:ascii="Arial" w:hAnsi="Arial" w:cs="Arial"/>
        </w:rPr>
        <w:t>Upute o postupanju za jedinice lokalne i područne (regionalne) samouprave obuhvaćaju</w:t>
      </w:r>
      <w:r w:rsidR="00256826" w:rsidRPr="00C4111E">
        <w:rPr>
          <w:rFonts w:ascii="Arial" w:hAnsi="Arial" w:cs="Arial"/>
          <w:u w:val="single"/>
        </w:rPr>
        <w:t xml:space="preserve"> </w:t>
      </w:r>
    </w:p>
    <w:p w14:paraId="4B582AF3" w14:textId="243536BF" w:rsidR="00256826" w:rsidRPr="00C4111E" w:rsidRDefault="00256826" w:rsidP="00256826">
      <w:pPr>
        <w:numPr>
          <w:ilvl w:val="0"/>
          <w:numId w:val="7"/>
        </w:numPr>
        <w:jc w:val="both"/>
        <w:rPr>
          <w:rFonts w:ascii="Arial" w:hAnsi="Arial" w:cs="Arial"/>
        </w:rPr>
      </w:pPr>
      <w:r w:rsidRPr="00C4111E">
        <w:rPr>
          <w:rFonts w:ascii="Arial" w:hAnsi="Arial" w:cs="Arial"/>
        </w:rPr>
        <w:t>Upute i obrasce za izradu planova razvoja jedinica lokalne   i područne (regionalne) samouprave, provedbenih programa jedinica lokalne i područne (regionalne) samouprave</w:t>
      </w:r>
    </w:p>
    <w:p w14:paraId="10749A46" w14:textId="12C9EC1A" w:rsidR="00256826" w:rsidRPr="00C4111E" w:rsidRDefault="00256826" w:rsidP="00256826">
      <w:pPr>
        <w:numPr>
          <w:ilvl w:val="0"/>
          <w:numId w:val="7"/>
        </w:numPr>
        <w:jc w:val="both"/>
        <w:rPr>
          <w:rFonts w:ascii="Arial" w:hAnsi="Arial" w:cs="Arial"/>
        </w:rPr>
      </w:pPr>
      <w:r w:rsidRPr="00C4111E">
        <w:rPr>
          <w:rFonts w:ascii="Arial" w:hAnsi="Arial" w:cs="Arial"/>
        </w:rPr>
        <w:t>Upute i obrasce za izradu godišnjih izvješća o provedbi planova razvoja i provedbenih programa</w:t>
      </w:r>
    </w:p>
    <w:p w14:paraId="644F3BC8" w14:textId="3A0FDF73" w:rsidR="00256826" w:rsidRPr="00C4111E" w:rsidRDefault="00256826" w:rsidP="00256826">
      <w:pPr>
        <w:numPr>
          <w:ilvl w:val="0"/>
          <w:numId w:val="7"/>
        </w:numPr>
        <w:jc w:val="both"/>
        <w:rPr>
          <w:rFonts w:ascii="Arial" w:hAnsi="Arial" w:cs="Arial"/>
        </w:rPr>
      </w:pPr>
      <w:r w:rsidRPr="00C4111E">
        <w:rPr>
          <w:rFonts w:ascii="Arial" w:hAnsi="Arial" w:cs="Arial"/>
        </w:rPr>
        <w:t>Upute i obrasce za nadopunu biblioteke pokazatelja</w:t>
      </w:r>
      <w:r w:rsidR="00C4111E">
        <w:rPr>
          <w:rFonts w:ascii="Arial" w:hAnsi="Arial" w:cs="Arial"/>
        </w:rPr>
        <w:t>.</w:t>
      </w:r>
    </w:p>
    <w:p w14:paraId="6A651292" w14:textId="4EB54504" w:rsidR="006F394C" w:rsidRPr="00C4111E" w:rsidRDefault="006F394C" w:rsidP="006F394C">
      <w:pPr>
        <w:jc w:val="both"/>
        <w:rPr>
          <w:rFonts w:ascii="Arial" w:hAnsi="Arial" w:cs="Arial"/>
        </w:rPr>
      </w:pPr>
    </w:p>
    <w:p w14:paraId="390AA658" w14:textId="5FCF3872" w:rsidR="00992E03" w:rsidRPr="00C4111E" w:rsidRDefault="00992E03" w:rsidP="00E0483D">
      <w:pPr>
        <w:jc w:val="both"/>
        <w:rPr>
          <w:rFonts w:ascii="Arial" w:hAnsi="Arial" w:cs="Arial"/>
          <w:b/>
          <w:bCs/>
        </w:rPr>
      </w:pPr>
      <w:r w:rsidRPr="00C4111E">
        <w:rPr>
          <w:rFonts w:ascii="Arial" w:hAnsi="Arial" w:cs="Arial"/>
          <w:b/>
          <w:bCs/>
        </w:rPr>
        <w:t>NAČELA STRATEŠKOG PLANIRANJA I UPRAVLJANJA RAZVOJEM</w:t>
      </w:r>
    </w:p>
    <w:p w14:paraId="42B9515E" w14:textId="5A735797" w:rsidR="00256826" w:rsidRPr="00C4111E" w:rsidRDefault="00992E03" w:rsidP="00256826">
      <w:pPr>
        <w:jc w:val="both"/>
        <w:rPr>
          <w:rFonts w:ascii="Arial" w:hAnsi="Arial" w:cs="Arial"/>
          <w:b/>
          <w:bCs/>
        </w:rPr>
      </w:pPr>
      <w:r w:rsidRPr="00C4111E">
        <w:rPr>
          <w:rFonts w:ascii="Arial" w:hAnsi="Arial" w:cs="Arial"/>
          <w:b/>
          <w:bCs/>
        </w:rPr>
        <w:t>Načelo točnosti i cjelovitosti</w:t>
      </w:r>
    </w:p>
    <w:p w14:paraId="40FD22C3" w14:textId="77777777" w:rsidR="00256826" w:rsidRPr="00C4111E" w:rsidRDefault="00256826" w:rsidP="00256826">
      <w:pPr>
        <w:jc w:val="both"/>
        <w:rPr>
          <w:rFonts w:ascii="Arial" w:hAnsi="Arial" w:cs="Arial"/>
        </w:rPr>
      </w:pPr>
      <w:r w:rsidRPr="00C4111E">
        <w:rPr>
          <w:rFonts w:ascii="Arial" w:hAnsi="Arial" w:cs="Arial"/>
        </w:rPr>
        <w:t xml:space="preserve">Zahtijeva zadovoljavanje sljedećih normi: </w:t>
      </w:r>
    </w:p>
    <w:p w14:paraId="4A2B682F" w14:textId="77777777" w:rsidR="00256826" w:rsidRPr="00C4111E" w:rsidRDefault="00256826" w:rsidP="00256826">
      <w:pPr>
        <w:numPr>
          <w:ilvl w:val="1"/>
          <w:numId w:val="9"/>
        </w:numPr>
        <w:jc w:val="both"/>
        <w:rPr>
          <w:rFonts w:ascii="Arial" w:hAnsi="Arial" w:cs="Arial"/>
        </w:rPr>
      </w:pPr>
      <w:r w:rsidRPr="00C4111E">
        <w:rPr>
          <w:rFonts w:ascii="Arial" w:hAnsi="Arial" w:cs="Arial"/>
        </w:rPr>
        <w:lastRenderedPageBreak/>
        <w:t>Za pripremu, izradu, izvješćivanje te praćenje provedbe i učinaka akata strateškog planiranja nužno je koristiti pouzdane, provjerljive i usporedive podatke</w:t>
      </w:r>
    </w:p>
    <w:p w14:paraId="7E48A8A4" w14:textId="77777777" w:rsidR="00256826" w:rsidRPr="00C4111E" w:rsidRDefault="00256826" w:rsidP="00256826">
      <w:pPr>
        <w:numPr>
          <w:ilvl w:val="1"/>
          <w:numId w:val="9"/>
        </w:numPr>
        <w:jc w:val="both"/>
        <w:rPr>
          <w:rFonts w:ascii="Arial" w:hAnsi="Arial" w:cs="Arial"/>
        </w:rPr>
      </w:pPr>
      <w:r w:rsidRPr="00C4111E">
        <w:rPr>
          <w:rFonts w:ascii="Arial" w:hAnsi="Arial" w:cs="Arial"/>
        </w:rPr>
        <w:t>Akti strateškog planiranja, odluke i djelovanje u okviru postupaka strateškog planiranja i provedbe moraju se temeljiti na ishodima</w:t>
      </w:r>
      <w:r w:rsidRPr="00C4111E">
        <w:rPr>
          <w:rFonts w:ascii="Arial" w:hAnsi="Arial" w:cs="Arial"/>
          <w:b/>
          <w:bCs/>
        </w:rPr>
        <w:t xml:space="preserve"> </w:t>
      </w:r>
      <w:r w:rsidRPr="00C4111E">
        <w:rPr>
          <w:rFonts w:ascii="Arial" w:hAnsi="Arial" w:cs="Arial"/>
        </w:rPr>
        <w:t>prethodnih postupaka i biti usklađeni s aktima strateškog planiranja više ili jednake hijerarhijske razine</w:t>
      </w:r>
    </w:p>
    <w:p w14:paraId="4E2425F1" w14:textId="281E03B2" w:rsidR="00256826" w:rsidRPr="00C4111E" w:rsidRDefault="00256826" w:rsidP="00256826">
      <w:pPr>
        <w:numPr>
          <w:ilvl w:val="1"/>
          <w:numId w:val="9"/>
        </w:numPr>
        <w:jc w:val="both"/>
        <w:rPr>
          <w:rFonts w:ascii="Arial" w:hAnsi="Arial" w:cs="Arial"/>
        </w:rPr>
      </w:pPr>
      <w:r w:rsidRPr="00C4111E">
        <w:rPr>
          <w:rFonts w:ascii="Arial" w:hAnsi="Arial" w:cs="Arial"/>
        </w:rPr>
        <w:t>Intervencijska logika u aktima strateškog planiranja mora biti jasna i opravdana</w:t>
      </w:r>
    </w:p>
    <w:p w14:paraId="0383EC7F" w14:textId="77777777" w:rsidR="00256826" w:rsidRPr="00C4111E" w:rsidRDefault="006F394C" w:rsidP="00256826">
      <w:pPr>
        <w:jc w:val="both"/>
        <w:rPr>
          <w:rFonts w:ascii="Arial" w:hAnsi="Arial" w:cs="Arial"/>
          <w:b/>
          <w:bCs/>
        </w:rPr>
      </w:pPr>
      <w:r w:rsidRPr="00C4111E">
        <w:rPr>
          <w:rFonts w:ascii="Arial" w:hAnsi="Arial" w:cs="Arial"/>
          <w:b/>
          <w:bCs/>
        </w:rPr>
        <w:t xml:space="preserve">Načelo učinkovitosti i djelotvornosti </w:t>
      </w:r>
    </w:p>
    <w:p w14:paraId="35342ED8" w14:textId="77777777" w:rsidR="00256826" w:rsidRPr="00C4111E" w:rsidRDefault="00256826" w:rsidP="00256826">
      <w:pPr>
        <w:numPr>
          <w:ilvl w:val="0"/>
          <w:numId w:val="10"/>
        </w:numPr>
        <w:jc w:val="both"/>
        <w:rPr>
          <w:rFonts w:ascii="Arial" w:hAnsi="Arial" w:cs="Arial"/>
        </w:rPr>
      </w:pPr>
      <w:r w:rsidRPr="00C4111E">
        <w:rPr>
          <w:rFonts w:ascii="Arial" w:hAnsi="Arial" w:cs="Arial"/>
        </w:rPr>
        <w:t>osigurava da se za sve razine utvrđenih ciljeva i mjera u aktima strateškog planiranja moraju definirati odgovarajući pokazatelji</w:t>
      </w:r>
    </w:p>
    <w:p w14:paraId="2DF5F6A0" w14:textId="77777777" w:rsidR="00256826" w:rsidRPr="00C4111E" w:rsidRDefault="00256826" w:rsidP="00256826">
      <w:pPr>
        <w:numPr>
          <w:ilvl w:val="0"/>
          <w:numId w:val="10"/>
        </w:numPr>
        <w:jc w:val="both"/>
        <w:rPr>
          <w:rFonts w:ascii="Arial" w:hAnsi="Arial" w:cs="Arial"/>
        </w:rPr>
      </w:pPr>
      <w:r w:rsidRPr="00C4111E">
        <w:rPr>
          <w:rFonts w:ascii="Arial" w:hAnsi="Arial" w:cs="Arial"/>
        </w:rPr>
        <w:t>očekivani rezultati, ishodi i učinci moraju biti razumljivi, procjenjivi i mjerljivi i trebaju se planirati i postići uz optimalne troškove, a omjer troškova i koristi treba biti proporcionalan</w:t>
      </w:r>
    </w:p>
    <w:p w14:paraId="50033004" w14:textId="77777777" w:rsidR="00256826" w:rsidRPr="00C4111E" w:rsidRDefault="00256826" w:rsidP="00256826">
      <w:pPr>
        <w:numPr>
          <w:ilvl w:val="0"/>
          <w:numId w:val="10"/>
        </w:numPr>
        <w:jc w:val="both"/>
        <w:rPr>
          <w:rFonts w:ascii="Arial" w:hAnsi="Arial" w:cs="Arial"/>
        </w:rPr>
      </w:pPr>
      <w:r w:rsidRPr="00C4111E">
        <w:rPr>
          <w:rFonts w:ascii="Arial" w:hAnsi="Arial" w:cs="Arial"/>
        </w:rPr>
        <w:t>prilikom odabira smjera djelovanja mora se razmotriti nekoliko opcija, a odabrana opcija treba jamčiti veću društvenu i ekonomsku vrijednost, odnosno optimalnu vrijednost za novac poreznih obveznika</w:t>
      </w:r>
    </w:p>
    <w:p w14:paraId="2555E5C4" w14:textId="77777777" w:rsidR="00256826" w:rsidRPr="00C4111E" w:rsidRDefault="00256826" w:rsidP="00256826">
      <w:pPr>
        <w:numPr>
          <w:ilvl w:val="0"/>
          <w:numId w:val="10"/>
        </w:numPr>
        <w:jc w:val="both"/>
        <w:rPr>
          <w:rFonts w:ascii="Arial" w:hAnsi="Arial" w:cs="Arial"/>
        </w:rPr>
      </w:pPr>
      <w:r w:rsidRPr="00C4111E">
        <w:rPr>
          <w:rFonts w:ascii="Arial" w:hAnsi="Arial" w:cs="Arial"/>
        </w:rPr>
        <w:t>javna tijela dužna su primjenjivati načelo dobrog financijskog upravljanja sukladno propisu kojim se uređuje planiranje, izrada, donošenje i izvršavanje proračuna</w:t>
      </w:r>
    </w:p>
    <w:p w14:paraId="679C6F70" w14:textId="6C38E8A0" w:rsidR="00256826" w:rsidRPr="00C4111E" w:rsidRDefault="00256826" w:rsidP="00256826">
      <w:pPr>
        <w:jc w:val="both"/>
        <w:rPr>
          <w:rFonts w:ascii="Arial" w:hAnsi="Arial" w:cs="Arial"/>
        </w:rPr>
      </w:pPr>
      <w:r w:rsidRPr="00C4111E">
        <w:rPr>
          <w:rFonts w:ascii="Arial" w:hAnsi="Arial" w:cs="Arial"/>
          <w:b/>
          <w:bCs/>
        </w:rPr>
        <w:t>Načelo odgovornosti i usmjerenosti na rezultat</w:t>
      </w:r>
    </w:p>
    <w:p w14:paraId="0C98928C" w14:textId="77777777" w:rsidR="00256826" w:rsidRPr="00C4111E" w:rsidRDefault="00256826" w:rsidP="00256826">
      <w:pPr>
        <w:numPr>
          <w:ilvl w:val="0"/>
          <w:numId w:val="11"/>
        </w:numPr>
        <w:jc w:val="both"/>
        <w:rPr>
          <w:rFonts w:ascii="Arial" w:hAnsi="Arial" w:cs="Arial"/>
        </w:rPr>
      </w:pPr>
      <w:r w:rsidRPr="00C4111E">
        <w:rPr>
          <w:rFonts w:ascii="Arial" w:hAnsi="Arial" w:cs="Arial"/>
        </w:rPr>
        <w:t>tijela zadužena za izradu i provedbu akata strateškog planiranja obvezuju se na osiguravanje odgovarajućih uvjeta, resursa i političke podrške za postizanje željenih rezultata, ishoda i učinaka</w:t>
      </w:r>
    </w:p>
    <w:p w14:paraId="543ABF61" w14:textId="77777777" w:rsidR="00256826" w:rsidRPr="00C4111E" w:rsidRDefault="00256826" w:rsidP="00256826">
      <w:pPr>
        <w:numPr>
          <w:ilvl w:val="0"/>
          <w:numId w:val="11"/>
        </w:numPr>
        <w:jc w:val="both"/>
        <w:rPr>
          <w:rFonts w:ascii="Arial" w:hAnsi="Arial" w:cs="Arial"/>
        </w:rPr>
      </w:pPr>
      <w:r w:rsidRPr="00C4111E">
        <w:rPr>
          <w:rFonts w:ascii="Arial" w:hAnsi="Arial" w:cs="Arial"/>
        </w:rPr>
        <w:t>tijelo zaduženo za provedbu obvezno je pratiti i analizirati podatke o provedbi te postignute rezultate</w:t>
      </w:r>
    </w:p>
    <w:p w14:paraId="6CCCC0C1" w14:textId="77777777" w:rsidR="00256826" w:rsidRPr="00C4111E" w:rsidRDefault="00256826" w:rsidP="00256826">
      <w:pPr>
        <w:numPr>
          <w:ilvl w:val="0"/>
          <w:numId w:val="11"/>
        </w:numPr>
        <w:jc w:val="both"/>
        <w:rPr>
          <w:rFonts w:ascii="Arial" w:hAnsi="Arial" w:cs="Arial"/>
        </w:rPr>
      </w:pPr>
      <w:r w:rsidRPr="00C4111E">
        <w:rPr>
          <w:rFonts w:ascii="Arial" w:hAnsi="Arial" w:cs="Arial"/>
        </w:rPr>
        <w:t>postupci djelovanja su fleksibilni te se moraju prilagođavati i ispravljati, kad je to potrebno, posebno ako se postavljeni ciljevi ne postižu</w:t>
      </w:r>
    </w:p>
    <w:p w14:paraId="0646703B" w14:textId="15F06FC0" w:rsidR="00256826" w:rsidRPr="00C4111E" w:rsidRDefault="00256826" w:rsidP="00256826">
      <w:pPr>
        <w:jc w:val="both"/>
        <w:rPr>
          <w:rFonts w:ascii="Arial" w:hAnsi="Arial" w:cs="Arial"/>
          <w:b/>
          <w:bCs/>
        </w:rPr>
      </w:pPr>
      <w:r w:rsidRPr="00C4111E">
        <w:rPr>
          <w:rFonts w:ascii="Arial" w:hAnsi="Arial" w:cs="Arial"/>
          <w:b/>
          <w:bCs/>
        </w:rPr>
        <w:t>Načelo održivosti</w:t>
      </w:r>
    </w:p>
    <w:p w14:paraId="63EB4790" w14:textId="77777777" w:rsidR="00256826" w:rsidRPr="00C4111E" w:rsidRDefault="00256826" w:rsidP="00256826">
      <w:pPr>
        <w:numPr>
          <w:ilvl w:val="0"/>
          <w:numId w:val="12"/>
        </w:numPr>
        <w:jc w:val="both"/>
        <w:rPr>
          <w:rFonts w:ascii="Arial" w:hAnsi="Arial" w:cs="Arial"/>
        </w:rPr>
      </w:pPr>
      <w:r w:rsidRPr="00C4111E">
        <w:rPr>
          <w:rFonts w:ascii="Arial" w:hAnsi="Arial" w:cs="Arial"/>
        </w:rPr>
        <w:t>obvezuje tijelo zaduženo za izradu i provedbu akata strateškog planiranja da pripremu i provedbu novih akata strateškog planiranja temelji na rezultatima i iskustvima iz prethodnih procesa strateškog planiranja</w:t>
      </w:r>
    </w:p>
    <w:p w14:paraId="54255699" w14:textId="77777777" w:rsidR="00256826" w:rsidRPr="00C4111E" w:rsidRDefault="00256826" w:rsidP="00256826">
      <w:pPr>
        <w:numPr>
          <w:ilvl w:val="0"/>
          <w:numId w:val="12"/>
        </w:numPr>
        <w:jc w:val="both"/>
        <w:rPr>
          <w:rFonts w:ascii="Arial" w:hAnsi="Arial" w:cs="Arial"/>
        </w:rPr>
      </w:pPr>
      <w:r w:rsidRPr="00C4111E">
        <w:rPr>
          <w:rFonts w:ascii="Arial" w:hAnsi="Arial" w:cs="Arial"/>
        </w:rPr>
        <w:t>ciljevi i postupci djelovanja moraju biti usklađeni između tijela zaduženih za provedbu i različitih razina vlasti</w:t>
      </w:r>
    </w:p>
    <w:p w14:paraId="279377E5" w14:textId="39997FD1" w:rsidR="00D801C7" w:rsidRPr="00D801C7" w:rsidRDefault="00256826" w:rsidP="00D801C7">
      <w:pPr>
        <w:numPr>
          <w:ilvl w:val="0"/>
          <w:numId w:val="12"/>
        </w:numPr>
        <w:jc w:val="both"/>
        <w:rPr>
          <w:rFonts w:ascii="Arial" w:hAnsi="Arial" w:cs="Arial"/>
        </w:rPr>
      </w:pPr>
      <w:r w:rsidRPr="00C4111E">
        <w:rPr>
          <w:rFonts w:ascii="Arial" w:hAnsi="Arial" w:cs="Arial"/>
        </w:rPr>
        <w:t xml:space="preserve">ciljevi moraju biti financijski prihvatljivi </w:t>
      </w:r>
      <w:r w:rsidRPr="00C4111E">
        <w:rPr>
          <w:rFonts w:ascii="Arial" w:hAnsi="Arial" w:cs="Arial"/>
          <w:lang w:val="en-GB"/>
        </w:rPr>
        <w:t xml:space="preserve">za </w:t>
      </w:r>
      <w:r w:rsidRPr="00C4111E">
        <w:rPr>
          <w:rFonts w:ascii="Arial" w:hAnsi="Arial" w:cs="Arial"/>
        </w:rPr>
        <w:t>održavanje u budućnosti</w:t>
      </w:r>
    </w:p>
    <w:p w14:paraId="7A10154D" w14:textId="5817690A" w:rsidR="00256826" w:rsidRPr="00C4111E" w:rsidRDefault="00256826" w:rsidP="00256826">
      <w:pPr>
        <w:jc w:val="both"/>
        <w:rPr>
          <w:rFonts w:ascii="Arial" w:hAnsi="Arial" w:cs="Arial"/>
          <w:b/>
          <w:bCs/>
        </w:rPr>
      </w:pPr>
      <w:r w:rsidRPr="00C4111E">
        <w:rPr>
          <w:rFonts w:ascii="Arial" w:hAnsi="Arial" w:cs="Arial"/>
          <w:b/>
          <w:bCs/>
        </w:rPr>
        <w:lastRenderedPageBreak/>
        <w:t>Načelo partnerstva</w:t>
      </w:r>
    </w:p>
    <w:p w14:paraId="2776F3E0" w14:textId="77777777" w:rsidR="00256826" w:rsidRPr="00C4111E" w:rsidRDefault="00256826" w:rsidP="00256826">
      <w:pPr>
        <w:numPr>
          <w:ilvl w:val="0"/>
          <w:numId w:val="13"/>
        </w:numPr>
        <w:jc w:val="both"/>
        <w:rPr>
          <w:rFonts w:ascii="Arial" w:hAnsi="Arial" w:cs="Arial"/>
        </w:rPr>
      </w:pPr>
      <w:r w:rsidRPr="00C4111E">
        <w:rPr>
          <w:rFonts w:ascii="Arial" w:hAnsi="Arial" w:cs="Arial"/>
        </w:rPr>
        <w:t>tijelo zaduženo za izradu i provedbu akta strateškog planiranja u procesima strateškog planiranja obvezno je osigurati partnerstvo s:</w:t>
      </w:r>
    </w:p>
    <w:p w14:paraId="197692D2" w14:textId="77777777" w:rsidR="00256826" w:rsidRPr="00C4111E" w:rsidRDefault="00256826" w:rsidP="00256826">
      <w:pPr>
        <w:numPr>
          <w:ilvl w:val="1"/>
          <w:numId w:val="13"/>
        </w:numPr>
        <w:jc w:val="both"/>
        <w:rPr>
          <w:rFonts w:ascii="Arial" w:hAnsi="Arial" w:cs="Arial"/>
        </w:rPr>
      </w:pPr>
      <w:r w:rsidRPr="00C4111E">
        <w:rPr>
          <w:rFonts w:ascii="Arial" w:hAnsi="Arial" w:cs="Arial"/>
        </w:rPr>
        <w:t>glavnim dionicima</w:t>
      </w:r>
    </w:p>
    <w:p w14:paraId="74EB4FD6" w14:textId="77777777" w:rsidR="00256826" w:rsidRPr="00C4111E" w:rsidRDefault="00256826" w:rsidP="00256826">
      <w:pPr>
        <w:numPr>
          <w:ilvl w:val="1"/>
          <w:numId w:val="13"/>
        </w:numPr>
        <w:jc w:val="both"/>
        <w:rPr>
          <w:rFonts w:ascii="Arial" w:hAnsi="Arial" w:cs="Arial"/>
        </w:rPr>
      </w:pPr>
      <w:r w:rsidRPr="00C4111E">
        <w:rPr>
          <w:rFonts w:ascii="Arial" w:hAnsi="Arial" w:cs="Arial"/>
        </w:rPr>
        <w:t>nadležnim tijelima jedinica lokalne i područne (regionalne) samouprave,</w:t>
      </w:r>
    </w:p>
    <w:p w14:paraId="0262C4E0" w14:textId="77777777" w:rsidR="00256826" w:rsidRPr="00C4111E" w:rsidRDefault="00256826" w:rsidP="00256826">
      <w:pPr>
        <w:jc w:val="both"/>
        <w:rPr>
          <w:rFonts w:ascii="Arial" w:hAnsi="Arial" w:cs="Arial"/>
        </w:rPr>
      </w:pPr>
      <w:r w:rsidRPr="00C4111E">
        <w:rPr>
          <w:rFonts w:ascii="Arial" w:hAnsi="Arial" w:cs="Arial"/>
        </w:rPr>
        <w:t>uz uključivanje:</w:t>
      </w:r>
    </w:p>
    <w:p w14:paraId="222769DE" w14:textId="77777777" w:rsidR="00256826" w:rsidRPr="00C4111E" w:rsidRDefault="00256826" w:rsidP="00256826">
      <w:pPr>
        <w:numPr>
          <w:ilvl w:val="1"/>
          <w:numId w:val="14"/>
        </w:numPr>
        <w:jc w:val="both"/>
        <w:rPr>
          <w:rFonts w:ascii="Arial" w:hAnsi="Arial" w:cs="Arial"/>
        </w:rPr>
      </w:pPr>
      <w:r w:rsidRPr="00C4111E">
        <w:rPr>
          <w:rFonts w:ascii="Arial" w:hAnsi="Arial" w:cs="Arial"/>
        </w:rPr>
        <w:t xml:space="preserve">gospodarskih udruženja i socijalnih partnera, </w:t>
      </w:r>
    </w:p>
    <w:p w14:paraId="5D152EBC" w14:textId="77777777" w:rsidR="00256826" w:rsidRPr="00C4111E" w:rsidRDefault="00256826" w:rsidP="00256826">
      <w:pPr>
        <w:numPr>
          <w:ilvl w:val="1"/>
          <w:numId w:val="14"/>
        </w:numPr>
        <w:jc w:val="both"/>
        <w:rPr>
          <w:rFonts w:ascii="Arial" w:hAnsi="Arial" w:cs="Arial"/>
        </w:rPr>
      </w:pPr>
      <w:r w:rsidRPr="00C4111E">
        <w:rPr>
          <w:rFonts w:ascii="Arial" w:hAnsi="Arial" w:cs="Arial"/>
        </w:rPr>
        <w:t xml:space="preserve">akademske i znanstvene zajednice, </w:t>
      </w:r>
    </w:p>
    <w:p w14:paraId="3139B83E" w14:textId="749C019A" w:rsidR="00256826" w:rsidRPr="00C4111E" w:rsidRDefault="00256826" w:rsidP="00256826">
      <w:pPr>
        <w:numPr>
          <w:ilvl w:val="1"/>
          <w:numId w:val="14"/>
        </w:numPr>
        <w:jc w:val="both"/>
        <w:rPr>
          <w:rFonts w:ascii="Arial" w:hAnsi="Arial" w:cs="Arial"/>
        </w:rPr>
      </w:pPr>
      <w:r w:rsidRPr="00C4111E">
        <w:rPr>
          <w:rFonts w:ascii="Arial" w:hAnsi="Arial" w:cs="Arial"/>
        </w:rPr>
        <w:t>organizacija civilnoga društva te zainteresirane javnosti</w:t>
      </w:r>
    </w:p>
    <w:p w14:paraId="5C1BD39B" w14:textId="6475B552" w:rsidR="00256826" w:rsidRPr="00C4111E" w:rsidRDefault="00256826" w:rsidP="00256826">
      <w:pPr>
        <w:jc w:val="both"/>
        <w:rPr>
          <w:rFonts w:ascii="Arial" w:hAnsi="Arial" w:cs="Arial"/>
          <w:b/>
          <w:bCs/>
        </w:rPr>
      </w:pPr>
      <w:r w:rsidRPr="00C4111E">
        <w:rPr>
          <w:rFonts w:ascii="Arial" w:hAnsi="Arial" w:cs="Arial"/>
          <w:b/>
          <w:bCs/>
        </w:rPr>
        <w:t>Načelo transparentnosti</w:t>
      </w:r>
    </w:p>
    <w:p w14:paraId="3ECA3A71" w14:textId="77777777" w:rsidR="00256826" w:rsidRPr="00C4111E" w:rsidRDefault="00256826" w:rsidP="00256826">
      <w:pPr>
        <w:numPr>
          <w:ilvl w:val="0"/>
          <w:numId w:val="15"/>
        </w:numPr>
        <w:jc w:val="both"/>
        <w:rPr>
          <w:rFonts w:ascii="Arial" w:hAnsi="Arial" w:cs="Arial"/>
        </w:rPr>
      </w:pPr>
      <w:r w:rsidRPr="00C4111E">
        <w:rPr>
          <w:rFonts w:ascii="Arial" w:hAnsi="Arial" w:cs="Arial"/>
        </w:rPr>
        <w:t xml:space="preserve">obvezuje tijelo zaduženo za izradu i provedbu akta strateškog planiranja da </w:t>
      </w:r>
      <w:r w:rsidRPr="00C4111E">
        <w:rPr>
          <w:rFonts w:ascii="Arial" w:hAnsi="Arial" w:cs="Arial"/>
          <w:b/>
          <w:bCs/>
        </w:rPr>
        <w:t>problemi i izazovi</w:t>
      </w:r>
      <w:r w:rsidRPr="00C4111E">
        <w:rPr>
          <w:rFonts w:ascii="Arial" w:hAnsi="Arial" w:cs="Arial"/>
        </w:rPr>
        <w:t xml:space="preserve">, koji se nastoje riješiti kroz postupke strateškog planiranja i upravljanja razvojem, moraju biti </w:t>
      </w:r>
      <w:r w:rsidRPr="00C4111E">
        <w:rPr>
          <w:rFonts w:ascii="Arial" w:hAnsi="Arial" w:cs="Arial"/>
          <w:b/>
          <w:bCs/>
        </w:rPr>
        <w:t>jasno obrazloženi i relevantni</w:t>
      </w:r>
    </w:p>
    <w:p w14:paraId="6F30E77A" w14:textId="77777777" w:rsidR="00256826" w:rsidRPr="00C4111E" w:rsidRDefault="00256826" w:rsidP="00256826">
      <w:pPr>
        <w:numPr>
          <w:ilvl w:val="0"/>
          <w:numId w:val="15"/>
        </w:numPr>
        <w:jc w:val="both"/>
        <w:rPr>
          <w:rFonts w:ascii="Arial" w:hAnsi="Arial" w:cs="Arial"/>
        </w:rPr>
      </w:pPr>
      <w:r w:rsidRPr="00C4111E">
        <w:rPr>
          <w:rFonts w:ascii="Arial" w:hAnsi="Arial" w:cs="Arial"/>
          <w:b/>
          <w:bCs/>
        </w:rPr>
        <w:t>ciljevi</w:t>
      </w:r>
      <w:r w:rsidRPr="00C4111E">
        <w:rPr>
          <w:rFonts w:ascii="Arial" w:hAnsi="Arial" w:cs="Arial"/>
        </w:rPr>
        <w:t xml:space="preserve"> u aktima strateškog planiranja moraju biti </w:t>
      </w:r>
      <w:r w:rsidRPr="00C4111E">
        <w:rPr>
          <w:rFonts w:ascii="Arial" w:hAnsi="Arial" w:cs="Arial"/>
          <w:b/>
          <w:bCs/>
        </w:rPr>
        <w:t xml:space="preserve">jasno definirani i mjerljivi </w:t>
      </w:r>
      <w:r w:rsidRPr="00C4111E">
        <w:rPr>
          <w:rFonts w:ascii="Arial" w:hAnsi="Arial" w:cs="Arial"/>
        </w:rPr>
        <w:t>uporabom relevantnih pokazatelja</w:t>
      </w:r>
    </w:p>
    <w:p w14:paraId="422D18C6" w14:textId="77777777" w:rsidR="00256826" w:rsidRPr="00C4111E" w:rsidRDefault="00256826" w:rsidP="00256826">
      <w:pPr>
        <w:numPr>
          <w:ilvl w:val="0"/>
          <w:numId w:val="15"/>
        </w:numPr>
        <w:jc w:val="both"/>
        <w:rPr>
          <w:rFonts w:ascii="Arial" w:hAnsi="Arial" w:cs="Arial"/>
        </w:rPr>
      </w:pPr>
      <w:r w:rsidRPr="00C4111E">
        <w:rPr>
          <w:rFonts w:ascii="Arial" w:hAnsi="Arial" w:cs="Arial"/>
        </w:rPr>
        <w:t xml:space="preserve">u aktima strateškog planiranja mora biti utvrđena </w:t>
      </w:r>
      <w:r w:rsidRPr="00C4111E">
        <w:rPr>
          <w:rFonts w:ascii="Arial" w:hAnsi="Arial" w:cs="Arial"/>
          <w:b/>
          <w:bCs/>
        </w:rPr>
        <w:t xml:space="preserve">odgovornost za provedbu </w:t>
      </w:r>
      <w:r w:rsidRPr="00C4111E">
        <w:rPr>
          <w:rFonts w:ascii="Arial" w:hAnsi="Arial" w:cs="Arial"/>
        </w:rPr>
        <w:t>i postizanje rezultata, ishoda i učinaka</w:t>
      </w:r>
    </w:p>
    <w:p w14:paraId="571C3BAB" w14:textId="77777777" w:rsidR="00256826" w:rsidRPr="00C4111E" w:rsidRDefault="00256826" w:rsidP="00256826">
      <w:pPr>
        <w:numPr>
          <w:ilvl w:val="0"/>
          <w:numId w:val="15"/>
        </w:numPr>
        <w:jc w:val="both"/>
        <w:rPr>
          <w:rFonts w:ascii="Arial" w:hAnsi="Arial" w:cs="Arial"/>
        </w:rPr>
      </w:pPr>
      <w:r w:rsidRPr="00C4111E">
        <w:rPr>
          <w:rFonts w:ascii="Arial" w:hAnsi="Arial" w:cs="Arial"/>
          <w:b/>
          <w:bCs/>
        </w:rPr>
        <w:t>postupci</w:t>
      </w:r>
      <w:r w:rsidRPr="00C4111E">
        <w:rPr>
          <w:rFonts w:ascii="Arial" w:hAnsi="Arial" w:cs="Arial"/>
        </w:rPr>
        <w:t xml:space="preserve"> strateškog planiranja i upravljanja razvojem su </w:t>
      </w:r>
      <w:r w:rsidRPr="00C4111E">
        <w:rPr>
          <w:rFonts w:ascii="Arial" w:hAnsi="Arial" w:cs="Arial"/>
          <w:b/>
          <w:bCs/>
        </w:rPr>
        <w:t>javni</w:t>
      </w:r>
      <w:r w:rsidRPr="00C4111E">
        <w:rPr>
          <w:rFonts w:ascii="Arial" w:hAnsi="Arial" w:cs="Arial"/>
        </w:rPr>
        <w:t xml:space="preserve">, a </w:t>
      </w:r>
      <w:r w:rsidRPr="00C4111E">
        <w:rPr>
          <w:rFonts w:ascii="Arial" w:hAnsi="Arial" w:cs="Arial"/>
          <w:b/>
          <w:bCs/>
        </w:rPr>
        <w:t>akti strateškog planiranja i izvješća o provedbi i vrednovanju se objavljuju</w:t>
      </w:r>
    </w:p>
    <w:p w14:paraId="4AE4219F" w14:textId="77777777" w:rsidR="00256826" w:rsidRPr="00C4111E" w:rsidRDefault="00256826" w:rsidP="00256826">
      <w:pPr>
        <w:jc w:val="both"/>
        <w:rPr>
          <w:rFonts w:ascii="Arial" w:hAnsi="Arial" w:cs="Arial"/>
        </w:rPr>
      </w:pPr>
    </w:p>
    <w:p w14:paraId="7E25FE8D" w14:textId="2E9E49D2" w:rsidR="00D801C7" w:rsidRPr="00192031" w:rsidRDefault="00256826" w:rsidP="00256826">
      <w:pPr>
        <w:jc w:val="both"/>
        <w:rPr>
          <w:rFonts w:ascii="Arial" w:hAnsi="Arial" w:cs="Arial"/>
          <w:b/>
          <w:bCs/>
        </w:rPr>
      </w:pPr>
      <w:r w:rsidRPr="00192031">
        <w:rPr>
          <w:rFonts w:ascii="Arial" w:hAnsi="Arial" w:cs="Arial"/>
          <w:b/>
          <w:bCs/>
        </w:rPr>
        <w:t>K</w:t>
      </w:r>
      <w:r w:rsidR="00D801C7" w:rsidRPr="00192031">
        <w:rPr>
          <w:rFonts w:ascii="Arial" w:hAnsi="Arial" w:cs="Arial"/>
          <w:b/>
          <w:bCs/>
        </w:rPr>
        <w:t xml:space="preserve">RATKOROČNI AKTI STRATEŠKOG PLANIRANJA </w:t>
      </w:r>
      <w:r w:rsidR="0038668A">
        <w:rPr>
          <w:rFonts w:ascii="Arial" w:hAnsi="Arial" w:cs="Arial"/>
          <w:b/>
          <w:bCs/>
        </w:rPr>
        <w:t>JLS</w:t>
      </w:r>
    </w:p>
    <w:p w14:paraId="7F75B1B3" w14:textId="21CF11D4" w:rsidR="00256826" w:rsidRPr="0038668A" w:rsidRDefault="00D801C7" w:rsidP="00256826">
      <w:pPr>
        <w:jc w:val="both"/>
        <w:rPr>
          <w:rFonts w:ascii="Arial" w:hAnsi="Arial" w:cs="Arial"/>
          <w:b/>
          <w:bCs/>
        </w:rPr>
      </w:pPr>
      <w:r w:rsidRPr="0038668A">
        <w:rPr>
          <w:rFonts w:ascii="Arial" w:hAnsi="Arial" w:cs="Arial"/>
          <w:b/>
          <w:bCs/>
        </w:rPr>
        <w:t>MJERE</w:t>
      </w:r>
    </w:p>
    <w:p w14:paraId="6E74D7E2" w14:textId="161B1125" w:rsidR="00A37174" w:rsidRPr="00192031" w:rsidRDefault="00A37174" w:rsidP="00256826">
      <w:pPr>
        <w:jc w:val="both"/>
        <w:rPr>
          <w:rFonts w:ascii="Arial" w:hAnsi="Arial" w:cs="Arial"/>
        </w:rPr>
      </w:pPr>
      <w:r w:rsidRPr="00192031">
        <w:rPr>
          <w:rFonts w:ascii="Arial" w:hAnsi="Arial" w:cs="Arial"/>
        </w:rPr>
        <w:t>Mjera je skup međusobno povezanih aktivnosti i projekata u određenom sampupravnom području kojom se izravno doprinosi ostvarenju posebnog cilja. Za svaku mjeru potrebno je definirati rokove provedbe i procijeniti sredstva potrebna za provedbu tijekom cijelog razdoblja provedbe.</w:t>
      </w:r>
    </w:p>
    <w:p w14:paraId="4DC6C9DC" w14:textId="2D6DFDD6" w:rsidR="000A0C2B" w:rsidRPr="00192031" w:rsidRDefault="000A0C2B" w:rsidP="00256826">
      <w:pPr>
        <w:jc w:val="both"/>
        <w:rPr>
          <w:rFonts w:ascii="Arial" w:hAnsi="Arial" w:cs="Arial"/>
        </w:rPr>
      </w:pPr>
      <w:r w:rsidRPr="00192031">
        <w:rPr>
          <w:rFonts w:ascii="Arial" w:hAnsi="Arial" w:cs="Arial"/>
        </w:rPr>
        <w:t>Mjere u provedbenom programu potrebno je dovesti u izravnu vezu s jednim posebnim ciljem iz hijerarhijski nadređenog plana razvoja JLS.</w:t>
      </w:r>
    </w:p>
    <w:p w14:paraId="3C5A8B17" w14:textId="0F7378D6" w:rsidR="00256826" w:rsidRPr="00192031" w:rsidRDefault="000A0C2B" w:rsidP="00256826">
      <w:pPr>
        <w:jc w:val="both"/>
        <w:rPr>
          <w:rFonts w:ascii="Arial" w:hAnsi="Arial" w:cs="Arial"/>
        </w:rPr>
      </w:pPr>
      <w:r w:rsidRPr="00192031">
        <w:rPr>
          <w:rFonts w:ascii="Arial" w:hAnsi="Arial" w:cs="Arial"/>
        </w:rPr>
        <w:t>Mjere dijelimo na reformske, investicijske i ostale.</w:t>
      </w:r>
    </w:p>
    <w:p w14:paraId="6E81BCF7" w14:textId="77777777" w:rsidR="00256826" w:rsidRPr="00192031" w:rsidRDefault="00256826" w:rsidP="00256826">
      <w:pPr>
        <w:jc w:val="both"/>
        <w:rPr>
          <w:rFonts w:ascii="Arial" w:hAnsi="Arial" w:cs="Arial"/>
        </w:rPr>
      </w:pPr>
      <w:r w:rsidRPr="00192031">
        <w:rPr>
          <w:rFonts w:ascii="Arial" w:hAnsi="Arial" w:cs="Arial"/>
          <w:b/>
          <w:bCs/>
        </w:rPr>
        <w:t>Reformske mjere</w:t>
      </w:r>
    </w:p>
    <w:p w14:paraId="50D9D378" w14:textId="27FB6C19" w:rsidR="00256826" w:rsidRPr="00192031" w:rsidRDefault="00256826" w:rsidP="00256826">
      <w:pPr>
        <w:jc w:val="both"/>
        <w:rPr>
          <w:rFonts w:ascii="Arial" w:hAnsi="Arial" w:cs="Arial"/>
        </w:rPr>
      </w:pPr>
      <w:r w:rsidRPr="00192031">
        <w:rPr>
          <w:rFonts w:ascii="Arial" w:hAnsi="Arial" w:cs="Arial"/>
          <w:lang w:val="en-GB"/>
        </w:rPr>
        <w:t>P</w:t>
      </w:r>
      <w:r w:rsidRPr="00192031">
        <w:rPr>
          <w:rFonts w:ascii="Arial" w:hAnsi="Arial" w:cs="Arial"/>
        </w:rPr>
        <w:t>odrazumijevaju provedbu projekata i aktivnosti koji će rezultirati određenim sustavnim promjenama i poboljšanjima sa značajnim utjecajem i dugotrajnim učinkom na funkcioniranje tržišta, strukture institucija, upravljanje ili smjer vođenja javne politike</w:t>
      </w:r>
    </w:p>
    <w:p w14:paraId="1E9B17C5" w14:textId="77777777" w:rsidR="00A8140A" w:rsidRPr="00192031" w:rsidRDefault="00A8140A" w:rsidP="00A8140A">
      <w:pPr>
        <w:jc w:val="both"/>
        <w:rPr>
          <w:rFonts w:ascii="Arial" w:hAnsi="Arial" w:cs="Arial"/>
          <w:b/>
          <w:bCs/>
        </w:rPr>
      </w:pPr>
      <w:r w:rsidRPr="00192031">
        <w:rPr>
          <w:rFonts w:ascii="Arial" w:hAnsi="Arial" w:cs="Arial"/>
          <w:b/>
          <w:bCs/>
        </w:rPr>
        <w:lastRenderedPageBreak/>
        <w:t>Investicijske mjere</w:t>
      </w:r>
    </w:p>
    <w:p w14:paraId="3EEBA700" w14:textId="00A895C8" w:rsidR="00A8140A" w:rsidRPr="00192031" w:rsidRDefault="00A8140A" w:rsidP="00A8140A">
      <w:pPr>
        <w:jc w:val="both"/>
        <w:rPr>
          <w:rFonts w:ascii="Arial" w:hAnsi="Arial" w:cs="Arial"/>
        </w:rPr>
      </w:pPr>
      <w:r w:rsidRPr="00192031">
        <w:rPr>
          <w:rFonts w:ascii="Arial" w:hAnsi="Arial" w:cs="Arial"/>
          <w:lang w:val="en-GB"/>
        </w:rPr>
        <w:t>P</w:t>
      </w:r>
      <w:r w:rsidRPr="00192031">
        <w:rPr>
          <w:rFonts w:ascii="Arial" w:hAnsi="Arial" w:cs="Arial"/>
        </w:rPr>
        <w:t>odrazumijevaju potrebu određenih ulaganja     u sklopu projekta, programa ili drugih aktivnosti za koju se očekuje da će donijeti korisne rezultate društvu u smislu rasta   i razvoja, unutar opsega definiranih ciljeva.</w:t>
      </w:r>
    </w:p>
    <w:p w14:paraId="5E102B1A" w14:textId="1243C444" w:rsidR="00A8140A" w:rsidRPr="00D801C7" w:rsidRDefault="00A8140A" w:rsidP="00A8140A">
      <w:pPr>
        <w:jc w:val="both"/>
        <w:rPr>
          <w:rFonts w:ascii="Arial" w:hAnsi="Arial" w:cs="Arial"/>
          <w:b/>
          <w:bCs/>
        </w:rPr>
      </w:pPr>
      <w:r w:rsidRPr="00D801C7">
        <w:rPr>
          <w:rFonts w:ascii="Arial" w:hAnsi="Arial" w:cs="Arial"/>
          <w:b/>
          <w:bCs/>
        </w:rPr>
        <w:t>Ostale mjere</w:t>
      </w:r>
    </w:p>
    <w:p w14:paraId="60EF12C2" w14:textId="12EAF169" w:rsidR="00A8140A" w:rsidRPr="00192031" w:rsidRDefault="00A8140A" w:rsidP="00A8140A">
      <w:pPr>
        <w:jc w:val="both"/>
        <w:rPr>
          <w:rFonts w:ascii="Arial" w:hAnsi="Arial" w:cs="Arial"/>
        </w:rPr>
      </w:pPr>
      <w:r w:rsidRPr="00C4111E">
        <w:rPr>
          <w:rFonts w:ascii="Arial" w:hAnsi="Arial" w:cs="Arial"/>
          <w:b/>
          <w:bCs/>
          <w:sz w:val="28"/>
          <w:szCs w:val="28"/>
        </w:rPr>
        <w:t xml:space="preserve"> </w:t>
      </w:r>
      <w:r w:rsidRPr="00192031">
        <w:rPr>
          <w:rFonts w:ascii="Arial" w:hAnsi="Arial" w:cs="Arial"/>
        </w:rPr>
        <w:t>Podupiru provedbu reformskih i investicijskih mjera, osiguravaju redovno djelovanje institucija te neizravno ili izravno doprinose ostvarivanju ciljeva iz hijerarhijskih nadređenih akata strateškog planiranja i međunarodno preuzetih obaveza Republike Hrvatske. Tu ulaze i mjere  koje se provode sukladno nadležnostima tijela za obavljanje poslova iz njihovog djelokruga.</w:t>
      </w:r>
    </w:p>
    <w:p w14:paraId="04E677FF" w14:textId="61111D59" w:rsidR="00C62776" w:rsidRPr="0038668A" w:rsidRDefault="00D801C7" w:rsidP="00C62776">
      <w:pPr>
        <w:jc w:val="both"/>
        <w:rPr>
          <w:rFonts w:ascii="Arial" w:hAnsi="Arial" w:cs="Arial"/>
          <w:b/>
          <w:bCs/>
        </w:rPr>
      </w:pPr>
      <w:r w:rsidRPr="0038668A">
        <w:rPr>
          <w:rFonts w:ascii="Arial" w:hAnsi="Arial" w:cs="Arial"/>
          <w:b/>
          <w:bCs/>
        </w:rPr>
        <w:t>AKTIVNOSTI I PROJEKTI</w:t>
      </w:r>
    </w:p>
    <w:p w14:paraId="6BA3F157" w14:textId="3474154A" w:rsidR="00C62776" w:rsidRPr="00192031" w:rsidRDefault="00C62776" w:rsidP="00C62776">
      <w:pPr>
        <w:numPr>
          <w:ilvl w:val="0"/>
          <w:numId w:val="16"/>
        </w:numPr>
        <w:jc w:val="both"/>
        <w:rPr>
          <w:rFonts w:ascii="Arial" w:hAnsi="Arial" w:cs="Arial"/>
        </w:rPr>
      </w:pPr>
      <w:r w:rsidRPr="00192031">
        <w:rPr>
          <w:rFonts w:ascii="Arial" w:hAnsi="Arial" w:cs="Arial"/>
          <w:b/>
          <w:bCs/>
          <w:lang w:val="en-GB"/>
        </w:rPr>
        <w:t xml:space="preserve">AKTIVNOSTI </w:t>
      </w:r>
      <w:r w:rsidRPr="00192031">
        <w:rPr>
          <w:rFonts w:ascii="Arial" w:hAnsi="Arial" w:cs="Arial"/>
        </w:rPr>
        <w:sym w:font="Symbol" w:char="F0AE"/>
      </w:r>
      <w:r w:rsidRPr="00192031">
        <w:rPr>
          <w:rFonts w:ascii="Arial" w:hAnsi="Arial" w:cs="Arial"/>
          <w:lang w:val="en-GB"/>
        </w:rPr>
        <w:t xml:space="preserve"> </w:t>
      </w:r>
      <w:r w:rsidRPr="00192031">
        <w:rPr>
          <w:rFonts w:ascii="Arial" w:hAnsi="Arial" w:cs="Arial"/>
        </w:rPr>
        <w:t xml:space="preserve">Niz specifičnih i međusobno povezanih radnji unutar projekta ili drugog provedbenog mehanizma čija provedba izravno vodi ostvarenju mjere, a neizravno ostvarenju posebnog cilja. </w:t>
      </w:r>
      <w:r w:rsidR="00E22834" w:rsidRPr="00192031">
        <w:rPr>
          <w:rFonts w:ascii="Arial" w:hAnsi="Arial" w:cs="Arial"/>
        </w:rPr>
        <w:t xml:space="preserve"> Za svaku mjeru potrebno je u provedbenom programu utvrditi najmanje jednu ključnu aktivnost.</w:t>
      </w:r>
    </w:p>
    <w:p w14:paraId="7CD4EEAF" w14:textId="77777777" w:rsidR="00C62776" w:rsidRPr="00192031" w:rsidRDefault="00C62776" w:rsidP="00C62776">
      <w:pPr>
        <w:numPr>
          <w:ilvl w:val="0"/>
          <w:numId w:val="16"/>
        </w:numPr>
        <w:jc w:val="both"/>
        <w:rPr>
          <w:rFonts w:ascii="Arial" w:hAnsi="Arial" w:cs="Arial"/>
        </w:rPr>
      </w:pPr>
      <w:r w:rsidRPr="00192031">
        <w:rPr>
          <w:rFonts w:ascii="Arial" w:hAnsi="Arial" w:cs="Arial"/>
          <w:b/>
          <w:bCs/>
        </w:rPr>
        <w:t>PROJEKT</w:t>
      </w:r>
      <w:r w:rsidRPr="00192031">
        <w:rPr>
          <w:rFonts w:ascii="Arial" w:hAnsi="Arial" w:cs="Arial"/>
        </w:rPr>
        <w:t xml:space="preserve"> </w:t>
      </w:r>
      <w:r w:rsidRPr="00192031">
        <w:rPr>
          <w:rFonts w:ascii="Arial" w:hAnsi="Arial" w:cs="Arial"/>
        </w:rPr>
        <w:sym w:font="Symbol" w:char="F0AE"/>
      </w:r>
      <w:r w:rsidRPr="00192031">
        <w:rPr>
          <w:rFonts w:ascii="Arial" w:hAnsi="Arial" w:cs="Arial"/>
        </w:rPr>
        <w:t xml:space="preserve"> Niz međusobno povezanih aktivnosti koje se odvijaju određenim redoslijedom radi postizanja određenog cilja unutar utvrđenog razdoblja i s definiranim financijskim sredstvima.</w:t>
      </w:r>
    </w:p>
    <w:p w14:paraId="0FD5BA0C" w14:textId="77777777" w:rsidR="00C62776" w:rsidRPr="00192031" w:rsidRDefault="00C62776" w:rsidP="00C62776">
      <w:pPr>
        <w:numPr>
          <w:ilvl w:val="0"/>
          <w:numId w:val="16"/>
        </w:numPr>
        <w:jc w:val="both"/>
        <w:rPr>
          <w:rFonts w:ascii="Arial" w:hAnsi="Arial" w:cs="Arial"/>
        </w:rPr>
      </w:pPr>
      <w:r w:rsidRPr="00192031">
        <w:rPr>
          <w:rFonts w:ascii="Arial" w:hAnsi="Arial" w:cs="Arial"/>
        </w:rPr>
        <w:t xml:space="preserve">Projekti </w:t>
      </w:r>
      <w:r w:rsidRPr="00192031">
        <w:rPr>
          <w:rFonts w:ascii="Arial" w:hAnsi="Arial" w:cs="Arial"/>
          <w:lang w:val="en-GB"/>
        </w:rPr>
        <w:t>JLP(R)S</w:t>
      </w:r>
      <w:r w:rsidRPr="00192031">
        <w:rPr>
          <w:rFonts w:ascii="Arial" w:hAnsi="Arial" w:cs="Arial"/>
        </w:rPr>
        <w:t xml:space="preserve"> kojima se doprinosi provedbi određenog posebnog cilja utvrđuju se kroz:</w:t>
      </w:r>
    </w:p>
    <w:p w14:paraId="154F0540" w14:textId="43F870F2" w:rsidR="00C62776" w:rsidRPr="00192031" w:rsidRDefault="00C62776" w:rsidP="00C62776">
      <w:pPr>
        <w:numPr>
          <w:ilvl w:val="1"/>
          <w:numId w:val="16"/>
        </w:numPr>
        <w:jc w:val="both"/>
        <w:rPr>
          <w:rFonts w:ascii="Arial" w:hAnsi="Arial" w:cs="Arial"/>
        </w:rPr>
      </w:pPr>
      <w:r w:rsidRPr="00192031">
        <w:rPr>
          <w:rFonts w:ascii="Arial" w:hAnsi="Arial" w:cs="Arial"/>
        </w:rPr>
        <w:t xml:space="preserve">mjere u kojima je potrebno jasno prikazati povezanost s posebnim ciljem odabranim iz plana razvoja </w:t>
      </w:r>
      <w:r w:rsidRPr="00192031">
        <w:rPr>
          <w:rFonts w:ascii="Arial" w:hAnsi="Arial" w:cs="Arial"/>
          <w:lang w:val="en-GB"/>
        </w:rPr>
        <w:t xml:space="preserve">JLP(R)S </w:t>
      </w:r>
      <w:proofErr w:type="spellStart"/>
      <w:r w:rsidRPr="00192031">
        <w:rPr>
          <w:rFonts w:ascii="Arial" w:hAnsi="Arial" w:cs="Arial"/>
          <w:lang w:val="en-GB"/>
        </w:rPr>
        <w:t>te</w:t>
      </w:r>
      <w:proofErr w:type="spellEnd"/>
      <w:r w:rsidRPr="00192031">
        <w:rPr>
          <w:rFonts w:ascii="Arial" w:hAnsi="Arial" w:cs="Arial"/>
        </w:rPr>
        <w:t xml:space="preserve"> </w:t>
      </w:r>
    </w:p>
    <w:p w14:paraId="13892625" w14:textId="77777777" w:rsidR="00C62776" w:rsidRPr="00192031" w:rsidRDefault="00C62776" w:rsidP="00C62776">
      <w:pPr>
        <w:numPr>
          <w:ilvl w:val="1"/>
          <w:numId w:val="16"/>
        </w:numPr>
        <w:jc w:val="both"/>
        <w:rPr>
          <w:rFonts w:ascii="Arial" w:hAnsi="Arial" w:cs="Arial"/>
        </w:rPr>
      </w:pPr>
      <w:r w:rsidRPr="00192031">
        <w:rPr>
          <w:rFonts w:ascii="Arial" w:hAnsi="Arial" w:cs="Arial"/>
        </w:rPr>
        <w:t xml:space="preserve">odgovarajućim stavkama u financijskom planu </w:t>
      </w:r>
      <w:r w:rsidRPr="00192031">
        <w:rPr>
          <w:rFonts w:ascii="Arial" w:hAnsi="Arial" w:cs="Arial"/>
          <w:lang w:val="en-GB"/>
        </w:rPr>
        <w:t>JLP(R)S</w:t>
      </w:r>
      <w:r w:rsidRPr="00192031">
        <w:rPr>
          <w:rFonts w:ascii="Arial" w:hAnsi="Arial" w:cs="Arial"/>
        </w:rPr>
        <w:t xml:space="preserve"> s kojih će se financirati provedba projekta.</w:t>
      </w:r>
    </w:p>
    <w:p w14:paraId="54C3054F" w14:textId="77777777" w:rsidR="00D801C7" w:rsidRPr="00192031" w:rsidRDefault="00D801C7" w:rsidP="00D801C7">
      <w:pPr>
        <w:ind w:left="1440"/>
        <w:jc w:val="both"/>
        <w:rPr>
          <w:rFonts w:ascii="Arial" w:hAnsi="Arial" w:cs="Arial"/>
        </w:rPr>
      </w:pPr>
    </w:p>
    <w:p w14:paraId="725BDDB5" w14:textId="025F5543" w:rsidR="000A0C2B" w:rsidRPr="00192031" w:rsidRDefault="00C62776" w:rsidP="00A8140A">
      <w:pPr>
        <w:jc w:val="both"/>
        <w:rPr>
          <w:rFonts w:ascii="Arial" w:hAnsi="Arial" w:cs="Arial"/>
          <w:b/>
          <w:bCs/>
          <w:lang w:val="en-GB"/>
        </w:rPr>
      </w:pPr>
      <w:r w:rsidRPr="00192031">
        <w:rPr>
          <w:rFonts w:ascii="Arial" w:hAnsi="Arial" w:cs="Arial"/>
          <w:b/>
          <w:bCs/>
        </w:rPr>
        <w:t>P</w:t>
      </w:r>
      <w:r w:rsidR="00D801C7" w:rsidRPr="00192031">
        <w:rPr>
          <w:rFonts w:ascii="Arial" w:hAnsi="Arial" w:cs="Arial"/>
          <w:b/>
          <w:bCs/>
        </w:rPr>
        <w:t>OKAZATELJI USPJEŠNOSTI</w:t>
      </w:r>
    </w:p>
    <w:p w14:paraId="7CBB226C" w14:textId="77777777" w:rsidR="00C62776" w:rsidRPr="00192031" w:rsidRDefault="00C62776" w:rsidP="00C62776">
      <w:pPr>
        <w:jc w:val="both"/>
        <w:rPr>
          <w:rFonts w:ascii="Arial" w:hAnsi="Arial" w:cs="Arial"/>
        </w:rPr>
      </w:pPr>
      <w:r w:rsidRPr="00192031">
        <w:rPr>
          <w:rFonts w:ascii="Arial" w:hAnsi="Arial" w:cs="Arial"/>
        </w:rPr>
        <w:t>Tijekom odabira/definiranja pokazatelja rezultata nužno je uzeti u obzir njihovu usklađenost s kriterijima</w:t>
      </w:r>
    </w:p>
    <w:p w14:paraId="5A842ED0" w14:textId="77777777" w:rsidR="00A13EFE" w:rsidRPr="00192031" w:rsidRDefault="00C62776" w:rsidP="00C62776">
      <w:pPr>
        <w:jc w:val="both"/>
        <w:rPr>
          <w:rFonts w:ascii="Arial" w:hAnsi="Arial" w:cs="Arial"/>
        </w:rPr>
      </w:pPr>
      <w:r w:rsidRPr="00192031">
        <w:rPr>
          <w:rFonts w:ascii="Arial" w:hAnsi="Arial" w:cs="Arial"/>
        </w:rPr>
        <w:t>„RACER” (relevantnost - prihvaćenost - pouzdanost- jednostavnost - stabilnost)</w:t>
      </w:r>
      <w:r w:rsidR="00A13EFE" w:rsidRPr="00192031">
        <w:rPr>
          <w:rFonts w:ascii="Arial" w:hAnsi="Arial" w:cs="Arial"/>
        </w:rPr>
        <w:t>.</w:t>
      </w:r>
    </w:p>
    <w:p w14:paraId="251612D0" w14:textId="5ADC7A92" w:rsidR="00551695" w:rsidRPr="00192031" w:rsidRDefault="00551695" w:rsidP="00C62776">
      <w:pPr>
        <w:jc w:val="both"/>
        <w:rPr>
          <w:rFonts w:ascii="Arial" w:hAnsi="Arial" w:cs="Arial"/>
        </w:rPr>
      </w:pPr>
      <w:r w:rsidRPr="00192031">
        <w:rPr>
          <w:rFonts w:ascii="Arial" w:hAnsi="Arial" w:cs="Arial"/>
        </w:rPr>
        <w:t>Pokazatelji rezultata mogu se odnositi na neposredni rezultat, učinkovitost i kvalitetu usluge</w:t>
      </w:r>
    </w:p>
    <w:p w14:paraId="2C2BF598" w14:textId="47E11EBD" w:rsidR="00C62776" w:rsidRPr="00192031" w:rsidRDefault="00C62776" w:rsidP="00A13EFE">
      <w:pPr>
        <w:numPr>
          <w:ilvl w:val="0"/>
          <w:numId w:val="18"/>
        </w:numPr>
        <w:jc w:val="both"/>
        <w:rPr>
          <w:rFonts w:ascii="Arial" w:hAnsi="Arial" w:cs="Arial"/>
        </w:rPr>
      </w:pPr>
      <w:r w:rsidRPr="00192031">
        <w:rPr>
          <w:rFonts w:ascii="Arial" w:hAnsi="Arial" w:cs="Arial"/>
          <w:b/>
          <w:bCs/>
        </w:rPr>
        <w:t>POKAZATELJ REZULTATA</w:t>
      </w:r>
      <w:r w:rsidR="00A13EFE" w:rsidRPr="00192031">
        <w:rPr>
          <w:rFonts w:ascii="Arial" w:hAnsi="Arial" w:cs="Arial"/>
          <w:b/>
          <w:bCs/>
        </w:rPr>
        <w:t xml:space="preserve">: </w:t>
      </w:r>
      <w:r w:rsidR="00A13EFE" w:rsidRPr="00192031">
        <w:rPr>
          <w:rFonts w:ascii="Arial" w:hAnsi="Arial" w:cs="Arial"/>
        </w:rPr>
        <w:t>Kvantitativni i kvalitativni mjerljivi podatak koji omogućuje praćenje, izvješćivanje i vrednovanje uspješnosti u provedbi utvrđene mjere, projekta i aktivnosti</w:t>
      </w:r>
      <w:r w:rsidR="009C0008" w:rsidRPr="00192031">
        <w:rPr>
          <w:rFonts w:ascii="Arial" w:hAnsi="Arial" w:cs="Arial"/>
        </w:rPr>
        <w:t>.</w:t>
      </w:r>
    </w:p>
    <w:p w14:paraId="78BD0CD7" w14:textId="77777777" w:rsidR="009C0008" w:rsidRPr="00C4111E" w:rsidRDefault="009C0008" w:rsidP="009C0008">
      <w:pPr>
        <w:numPr>
          <w:ilvl w:val="0"/>
          <w:numId w:val="18"/>
        </w:numPr>
        <w:jc w:val="both"/>
        <w:rPr>
          <w:rFonts w:ascii="Arial" w:hAnsi="Arial" w:cs="Arial"/>
          <w:sz w:val="28"/>
          <w:szCs w:val="28"/>
        </w:rPr>
      </w:pPr>
      <w:r w:rsidRPr="00192031">
        <w:rPr>
          <w:rFonts w:ascii="Arial" w:hAnsi="Arial" w:cs="Arial"/>
          <w:b/>
          <w:bCs/>
        </w:rPr>
        <w:lastRenderedPageBreak/>
        <w:t>Kvantitativni ili kvalitativni mjerljivi</w:t>
      </w:r>
      <w:r w:rsidRPr="00192031">
        <w:rPr>
          <w:rFonts w:ascii="Arial" w:hAnsi="Arial" w:cs="Arial"/>
        </w:rPr>
        <w:t xml:space="preserve"> podatak koji omogućuje praćenje, izvješćivanje i vrednovanje uspješnosti u provedbi utvrđene mjere, projekta i aktivnosti</w:t>
      </w:r>
      <w:r w:rsidRPr="00C4111E">
        <w:rPr>
          <w:rFonts w:ascii="Arial" w:hAnsi="Arial" w:cs="Arial"/>
          <w:sz w:val="28"/>
          <w:szCs w:val="28"/>
        </w:rPr>
        <w:t xml:space="preserve">. </w:t>
      </w:r>
    </w:p>
    <w:p w14:paraId="628E5909" w14:textId="19D32F82" w:rsidR="00E22834" w:rsidRPr="00192031" w:rsidRDefault="00E22834" w:rsidP="00E22834">
      <w:pPr>
        <w:ind w:left="720"/>
        <w:jc w:val="both"/>
        <w:rPr>
          <w:rFonts w:ascii="Arial" w:hAnsi="Arial" w:cs="Arial"/>
        </w:rPr>
      </w:pPr>
      <w:r w:rsidRPr="00192031">
        <w:rPr>
          <w:rFonts w:ascii="Arial" w:hAnsi="Arial" w:cs="Arial"/>
        </w:rPr>
        <w:t>Prilikom odabira pokazatelje potrebno je imati na umu razliku između pokazatelja rezultata, pokazatelja uloženih sredstava i pokazatelja izlaznog rezultata.</w:t>
      </w:r>
    </w:p>
    <w:p w14:paraId="43423224" w14:textId="1CFE4E95" w:rsidR="00551695" w:rsidRPr="00192031" w:rsidRDefault="00551695" w:rsidP="00E22834">
      <w:pPr>
        <w:ind w:left="720"/>
        <w:jc w:val="both"/>
        <w:rPr>
          <w:rFonts w:ascii="Arial" w:hAnsi="Arial" w:cs="Arial"/>
        </w:rPr>
      </w:pPr>
      <w:r w:rsidRPr="00192031">
        <w:rPr>
          <w:rFonts w:ascii="Arial" w:hAnsi="Arial" w:cs="Arial"/>
        </w:rPr>
        <w:t>Pokazatelji uloženih sredstava (inputs)</w:t>
      </w:r>
      <w:r w:rsidR="00D801C7" w:rsidRPr="00192031">
        <w:rPr>
          <w:rFonts w:ascii="Arial" w:hAnsi="Arial" w:cs="Arial"/>
        </w:rPr>
        <w:t xml:space="preserve"> </w:t>
      </w:r>
      <w:r w:rsidRPr="00192031">
        <w:rPr>
          <w:rFonts w:ascii="Arial" w:hAnsi="Arial" w:cs="Arial"/>
        </w:rPr>
        <w:t>mjere količinu, kvalitetu i pravodobnost sredstava za provođenje određene mjere, dok pokazatelji izlaznog rezultata (outputs) mjere dobra ili usluge nastale realizacojo projekta/aktivnosti, odnosno osiguravaju informacije za procjenu isplativosti uloženih sredstava.</w:t>
      </w:r>
    </w:p>
    <w:p w14:paraId="1F25E359" w14:textId="77777777" w:rsidR="009C0008" w:rsidRPr="00192031" w:rsidRDefault="009C0008" w:rsidP="009C0008">
      <w:pPr>
        <w:numPr>
          <w:ilvl w:val="0"/>
          <w:numId w:val="18"/>
        </w:numPr>
        <w:jc w:val="both"/>
        <w:rPr>
          <w:rFonts w:ascii="Arial" w:hAnsi="Arial" w:cs="Arial"/>
        </w:rPr>
      </w:pPr>
      <w:r w:rsidRPr="00192031">
        <w:rPr>
          <w:rFonts w:ascii="Arial" w:hAnsi="Arial" w:cs="Arial"/>
          <w:b/>
          <w:bCs/>
        </w:rPr>
        <w:t xml:space="preserve">Kvantitativni pokazatelji </w:t>
      </w:r>
      <w:r w:rsidRPr="00192031">
        <w:rPr>
          <w:rFonts w:ascii="Arial" w:hAnsi="Arial" w:cs="Arial"/>
        </w:rPr>
        <w:t xml:space="preserve">mjere iznos ili vrijednost uloženih ili raspoloživih resursa. Imaju brojčanu vrijednost i mjere količinu nečega, kao što su razina godišnjih prihoda po spolu u usporedbi s osnovnom razinom. </w:t>
      </w:r>
    </w:p>
    <w:p w14:paraId="0B8F9C29" w14:textId="77777777" w:rsidR="009C0008" w:rsidRPr="00192031" w:rsidRDefault="009C0008" w:rsidP="009C0008">
      <w:pPr>
        <w:numPr>
          <w:ilvl w:val="0"/>
          <w:numId w:val="18"/>
        </w:numPr>
        <w:jc w:val="both"/>
        <w:rPr>
          <w:rFonts w:ascii="Arial" w:hAnsi="Arial" w:cs="Arial"/>
        </w:rPr>
      </w:pPr>
      <w:r w:rsidRPr="00192031">
        <w:rPr>
          <w:rFonts w:ascii="Arial" w:hAnsi="Arial" w:cs="Arial"/>
        </w:rPr>
        <w:t xml:space="preserve">„Količina” odražava brojčano stanje, kao što su prihod ili broj učenika, nastavnika, troškovi, prostor ili udžbenici u određenom trenutku. </w:t>
      </w:r>
    </w:p>
    <w:p w14:paraId="30B516E5" w14:textId="77777777" w:rsidR="009C0008" w:rsidRPr="00192031" w:rsidRDefault="009C0008" w:rsidP="009C0008">
      <w:pPr>
        <w:numPr>
          <w:ilvl w:val="0"/>
          <w:numId w:val="18"/>
        </w:numPr>
        <w:jc w:val="both"/>
        <w:rPr>
          <w:rFonts w:ascii="Arial" w:hAnsi="Arial" w:cs="Arial"/>
        </w:rPr>
      </w:pPr>
      <w:r w:rsidRPr="00192031">
        <w:rPr>
          <w:rFonts w:ascii="Arial" w:hAnsi="Arial" w:cs="Arial"/>
          <w:b/>
          <w:bCs/>
        </w:rPr>
        <w:t xml:space="preserve">Kvalitativni pokazatelji </w:t>
      </w:r>
      <w:r w:rsidRPr="00192031">
        <w:rPr>
          <w:rFonts w:ascii="Arial" w:hAnsi="Arial" w:cs="Arial"/>
        </w:rPr>
        <w:t xml:space="preserve">odražavaju promjenu vrijednosti u obliku promjene stava, kvalitete, razmišljanja, mišljenja, percepcija i stavova pojedinaca o određenoj situaciji ili temama i mjere izvedbu u odnosu na zadane standarde i norme </w:t>
      </w:r>
    </w:p>
    <w:p w14:paraId="09F0081F" w14:textId="00BF13BD" w:rsidR="00E22834" w:rsidRPr="00192031" w:rsidRDefault="00E22834" w:rsidP="009C0008">
      <w:pPr>
        <w:jc w:val="both"/>
        <w:rPr>
          <w:rFonts w:ascii="Arial" w:hAnsi="Arial" w:cs="Arial"/>
        </w:rPr>
      </w:pPr>
      <w:r w:rsidRPr="00192031">
        <w:rPr>
          <w:rFonts w:ascii="Arial" w:hAnsi="Arial" w:cs="Arial"/>
        </w:rPr>
        <w:t>Za svaku mjeru potrebno je utvrditi najmanje jedan pokazatelj rezultata.</w:t>
      </w:r>
    </w:p>
    <w:p w14:paraId="2481478E" w14:textId="129721FC" w:rsidR="00A13EFE" w:rsidRPr="00192031" w:rsidRDefault="00A13EFE" w:rsidP="00A13EFE">
      <w:pPr>
        <w:jc w:val="both"/>
        <w:rPr>
          <w:rFonts w:ascii="Arial" w:hAnsi="Arial" w:cs="Arial"/>
        </w:rPr>
      </w:pPr>
      <w:r w:rsidRPr="00192031">
        <w:rPr>
          <w:rFonts w:ascii="Arial" w:hAnsi="Arial" w:cs="Arial"/>
        </w:rPr>
        <w:t>Pri izradi kratkoročnih akata strateškog planiranja</w:t>
      </w:r>
      <w:r w:rsidR="00192031" w:rsidRPr="00192031">
        <w:rPr>
          <w:rFonts w:ascii="Arial" w:hAnsi="Arial" w:cs="Arial"/>
        </w:rPr>
        <w:t xml:space="preserve"> je</w:t>
      </w:r>
      <w:r w:rsidRPr="00192031">
        <w:rPr>
          <w:rFonts w:ascii="Arial" w:hAnsi="Arial" w:cs="Arial"/>
          <w:lang w:val="pl-PL"/>
        </w:rPr>
        <w:t xml:space="preserve">dinice lokalne                  i područne (regionalne) samouprave </w:t>
      </w:r>
      <w:r w:rsidRPr="00192031">
        <w:rPr>
          <w:rFonts w:ascii="Arial" w:hAnsi="Arial" w:cs="Arial"/>
        </w:rPr>
        <w:t>samostalno definiraju pokazatelje rezultata koji omogućuju praćenje, izvješćivanje i vrednovanje uspješnosti u provedbi utvrđene mjere,   projekta i aktivnosti</w:t>
      </w:r>
    </w:p>
    <w:p w14:paraId="0EA2D25A" w14:textId="77777777" w:rsidR="00A13EFE" w:rsidRPr="00192031" w:rsidRDefault="00A13EFE" w:rsidP="00A13EFE">
      <w:pPr>
        <w:jc w:val="both"/>
        <w:rPr>
          <w:rFonts w:ascii="Arial" w:hAnsi="Arial" w:cs="Arial"/>
        </w:rPr>
      </w:pPr>
      <w:r w:rsidRPr="00192031">
        <w:rPr>
          <w:rFonts w:ascii="Arial" w:hAnsi="Arial" w:cs="Arial"/>
        </w:rPr>
        <w:t>Ostvarenje zadanih ciljnih vrijednosti pokazatelja rezultata treba doprinositi postizanju                  ciljnih vrijednosti pokazatelja ishoda i zatim učinka</w:t>
      </w:r>
    </w:p>
    <w:p w14:paraId="65CC9124" w14:textId="77777777" w:rsidR="00A13EFE" w:rsidRPr="00C4111E" w:rsidRDefault="00A13EFE" w:rsidP="00C62776">
      <w:pPr>
        <w:jc w:val="both"/>
        <w:rPr>
          <w:rFonts w:ascii="Arial" w:hAnsi="Arial" w:cs="Arial"/>
          <w:sz w:val="28"/>
          <w:szCs w:val="28"/>
        </w:rPr>
      </w:pPr>
    </w:p>
    <w:p w14:paraId="32247249" w14:textId="16B5F785" w:rsidR="00C62776" w:rsidRPr="00C4111E" w:rsidRDefault="00A13EFE" w:rsidP="00C62776">
      <w:pPr>
        <w:jc w:val="both"/>
        <w:rPr>
          <w:rFonts w:ascii="Arial" w:hAnsi="Arial" w:cs="Arial"/>
          <w:sz w:val="28"/>
          <w:szCs w:val="28"/>
        </w:rPr>
      </w:pPr>
      <w:r w:rsidRPr="00C4111E">
        <w:rPr>
          <w:rFonts w:ascii="Arial" w:hAnsi="Arial" w:cs="Arial"/>
          <w:b/>
          <w:bCs/>
          <w:sz w:val="28"/>
          <w:szCs w:val="28"/>
        </w:rPr>
        <w:t>P</w:t>
      </w:r>
      <w:r w:rsidR="00192031">
        <w:rPr>
          <w:rFonts w:ascii="Arial" w:hAnsi="Arial" w:cs="Arial"/>
          <w:b/>
          <w:bCs/>
          <w:sz w:val="28"/>
          <w:szCs w:val="28"/>
        </w:rPr>
        <w:t>ROCES IZRADE, IZMJENE I DOPUNE PROVEDBENIH PROGRAMA JEDINICA LOKALNE SAMOUPRAVE</w:t>
      </w:r>
      <w:r w:rsidR="00C62776" w:rsidRPr="00C4111E">
        <w:rPr>
          <w:rFonts w:ascii="Arial" w:hAnsi="Arial" w:cs="Arial"/>
          <w:sz w:val="28"/>
          <w:szCs w:val="28"/>
        </w:rPr>
        <w:t xml:space="preserve"> </w:t>
      </w:r>
    </w:p>
    <w:p w14:paraId="1F19440F" w14:textId="4200FD52" w:rsidR="00A13EFE" w:rsidRPr="00192031" w:rsidRDefault="00A13EFE" w:rsidP="00A13EFE">
      <w:pPr>
        <w:numPr>
          <w:ilvl w:val="0"/>
          <w:numId w:val="19"/>
        </w:numPr>
        <w:jc w:val="both"/>
        <w:rPr>
          <w:rFonts w:ascii="Arial" w:hAnsi="Arial" w:cs="Arial"/>
        </w:rPr>
      </w:pPr>
      <w:r w:rsidRPr="00192031">
        <w:rPr>
          <w:rFonts w:ascii="Arial" w:hAnsi="Arial" w:cs="Arial"/>
          <w:b/>
          <w:bCs/>
        </w:rPr>
        <w:t xml:space="preserve">Izvršno tijelo jedinice lokalne samouprave </w:t>
      </w:r>
      <w:r w:rsidRPr="00192031">
        <w:rPr>
          <w:rFonts w:ascii="Arial" w:hAnsi="Arial" w:cs="Arial"/>
        </w:rPr>
        <w:t>donosi provedbeni program najkasnije 120 dana od dana stupanja na dužnost izvršnog tijela JLS za mandatno razdoblje</w:t>
      </w:r>
    </w:p>
    <w:p w14:paraId="2754A98D" w14:textId="249EFF4C" w:rsidR="00A13EFE" w:rsidRPr="00192031" w:rsidRDefault="00A13EFE" w:rsidP="00A13EFE">
      <w:pPr>
        <w:numPr>
          <w:ilvl w:val="1"/>
          <w:numId w:val="19"/>
        </w:numPr>
        <w:jc w:val="both"/>
        <w:rPr>
          <w:rFonts w:ascii="Arial" w:hAnsi="Arial" w:cs="Arial"/>
        </w:rPr>
      </w:pPr>
      <w:r w:rsidRPr="00192031">
        <w:rPr>
          <w:rFonts w:ascii="Arial" w:hAnsi="Arial" w:cs="Arial"/>
        </w:rPr>
        <w:t>U slučaju promjene izvršnog tijela, novi gradonačelnik mora preispitati postojeći</w:t>
      </w:r>
      <w:r w:rsidR="00976FAC">
        <w:rPr>
          <w:rFonts w:ascii="Arial" w:hAnsi="Arial" w:cs="Arial"/>
        </w:rPr>
        <w:t xml:space="preserve"> provcedbeni program</w:t>
      </w:r>
      <w:r w:rsidRPr="00192031">
        <w:rPr>
          <w:rFonts w:ascii="Arial" w:hAnsi="Arial" w:cs="Arial"/>
        </w:rPr>
        <w:t xml:space="preserve"> i, po potrebi, odobriti novi provedbeni program u roku od 90 dana od dana preuzimanja dužnosti.</w:t>
      </w:r>
    </w:p>
    <w:p w14:paraId="75F93F3D" w14:textId="5C101ECC" w:rsidR="00A13EFE" w:rsidRPr="00192031" w:rsidRDefault="00A13EFE" w:rsidP="00A13EFE">
      <w:pPr>
        <w:numPr>
          <w:ilvl w:val="1"/>
          <w:numId w:val="19"/>
        </w:numPr>
        <w:jc w:val="both"/>
        <w:rPr>
          <w:rFonts w:ascii="Arial" w:hAnsi="Arial" w:cs="Arial"/>
        </w:rPr>
      </w:pPr>
      <w:r w:rsidRPr="00192031">
        <w:rPr>
          <w:rFonts w:ascii="Arial" w:hAnsi="Arial" w:cs="Arial"/>
        </w:rPr>
        <w:lastRenderedPageBreak/>
        <w:t>Novi provedbeni program ne mora biti pripremljen ako je u trenutku preuzimanja dužnosti do sljedećih redovnih izbora preostalo manje od jedne godine.</w:t>
      </w:r>
    </w:p>
    <w:p w14:paraId="43821E1C" w14:textId="297FE0A0" w:rsidR="00C62776" w:rsidRPr="0038668A" w:rsidRDefault="00A13EFE" w:rsidP="00A8140A">
      <w:pPr>
        <w:numPr>
          <w:ilvl w:val="1"/>
          <w:numId w:val="19"/>
        </w:numPr>
        <w:jc w:val="both"/>
        <w:rPr>
          <w:rFonts w:ascii="Arial" w:hAnsi="Arial" w:cs="Arial"/>
        </w:rPr>
      </w:pPr>
      <w:r w:rsidRPr="00192031">
        <w:rPr>
          <w:rFonts w:ascii="Arial" w:hAnsi="Arial" w:cs="Arial"/>
        </w:rPr>
        <w:t>Provedbeni programi  ažuriraju se jednom godišnje ili prema potrebi, u cilju prilagođavanja izmijenjenim okolnostima provedbe, fiskalnom okruženju te novonastalim obvezama provedbe javnih politika.</w:t>
      </w:r>
    </w:p>
    <w:p w14:paraId="3ED497D5" w14:textId="5A39380E" w:rsidR="00A13EFE" w:rsidRPr="00192031" w:rsidRDefault="00A13EFE" w:rsidP="00A13EFE">
      <w:pPr>
        <w:numPr>
          <w:ilvl w:val="0"/>
          <w:numId w:val="20"/>
        </w:numPr>
        <w:jc w:val="both"/>
        <w:rPr>
          <w:rFonts w:ascii="Arial" w:hAnsi="Arial" w:cs="Arial"/>
        </w:rPr>
      </w:pPr>
      <w:r w:rsidRPr="00192031">
        <w:rPr>
          <w:rFonts w:ascii="Arial" w:hAnsi="Arial" w:cs="Arial"/>
        </w:rPr>
        <w:t xml:space="preserve">U postupak izrade provedbenog programa </w:t>
      </w:r>
      <w:r w:rsidR="00192031">
        <w:rPr>
          <w:rFonts w:ascii="Arial" w:hAnsi="Arial" w:cs="Arial"/>
        </w:rPr>
        <w:t xml:space="preserve">potrebno je </w:t>
      </w:r>
      <w:r w:rsidRPr="00192031">
        <w:rPr>
          <w:rFonts w:ascii="Arial" w:hAnsi="Arial" w:cs="Arial"/>
        </w:rPr>
        <w:t xml:space="preserve">na vrijeme </w:t>
      </w:r>
      <w:r w:rsidRPr="00192031">
        <w:rPr>
          <w:rFonts w:ascii="Arial" w:hAnsi="Arial" w:cs="Arial"/>
          <w:b/>
          <w:bCs/>
        </w:rPr>
        <w:t xml:space="preserve">uključiti sva upravna tijela </w:t>
      </w:r>
      <w:r w:rsidRPr="00192031">
        <w:rPr>
          <w:rFonts w:ascii="Arial" w:hAnsi="Arial" w:cs="Arial"/>
        </w:rPr>
        <w:t>jedinica lokalne  samouprave (</w:t>
      </w:r>
      <w:r w:rsidRPr="00192031">
        <w:rPr>
          <w:rFonts w:ascii="Arial" w:hAnsi="Arial" w:cs="Arial"/>
          <w:b/>
          <w:bCs/>
        </w:rPr>
        <w:t>Načelo partnerstva!</w:t>
      </w:r>
      <w:r w:rsidRPr="00192031">
        <w:rPr>
          <w:rFonts w:ascii="Arial" w:hAnsi="Arial" w:cs="Arial"/>
        </w:rPr>
        <w:t>)</w:t>
      </w:r>
    </w:p>
    <w:p w14:paraId="7CD1943A" w14:textId="77777777" w:rsidR="00A13EFE" w:rsidRPr="00192031" w:rsidRDefault="00A13EFE" w:rsidP="00A13EFE">
      <w:pPr>
        <w:numPr>
          <w:ilvl w:val="0"/>
          <w:numId w:val="20"/>
        </w:numPr>
        <w:jc w:val="both"/>
        <w:rPr>
          <w:rFonts w:ascii="Arial" w:hAnsi="Arial" w:cs="Arial"/>
        </w:rPr>
      </w:pPr>
      <w:r w:rsidRPr="00192031">
        <w:rPr>
          <w:rFonts w:ascii="Arial" w:hAnsi="Arial" w:cs="Arial"/>
        </w:rPr>
        <w:t xml:space="preserve">Odlukom </w:t>
      </w:r>
      <w:r w:rsidRPr="00192031">
        <w:rPr>
          <w:rFonts w:ascii="Arial" w:hAnsi="Arial" w:cs="Arial"/>
          <w:b/>
          <w:bCs/>
        </w:rPr>
        <w:t xml:space="preserve">ovlastiti nadležnog regionalnog, odnosno lokalnog koordinatora </w:t>
      </w:r>
      <w:r w:rsidRPr="00192031">
        <w:rPr>
          <w:rFonts w:ascii="Arial" w:hAnsi="Arial" w:cs="Arial"/>
        </w:rPr>
        <w:t>za pružanje stručne pomoći i obavljanje poslova nadzora i koordinacije tijekom postupka izrade akta</w:t>
      </w:r>
    </w:p>
    <w:p w14:paraId="0F3081B7" w14:textId="5FA4930F" w:rsidR="00A13EFE" w:rsidRPr="00192031" w:rsidRDefault="00A13EFE" w:rsidP="00A13EFE">
      <w:pPr>
        <w:numPr>
          <w:ilvl w:val="0"/>
          <w:numId w:val="20"/>
        </w:numPr>
        <w:jc w:val="both"/>
        <w:rPr>
          <w:rFonts w:ascii="Arial" w:hAnsi="Arial" w:cs="Arial"/>
        </w:rPr>
      </w:pPr>
      <w:r w:rsidRPr="00192031">
        <w:rPr>
          <w:rFonts w:ascii="Arial" w:hAnsi="Arial" w:cs="Arial"/>
        </w:rPr>
        <w:t xml:space="preserve">Kako bi provedbeni program </w:t>
      </w:r>
      <w:r w:rsidRPr="00192031">
        <w:rPr>
          <w:rFonts w:ascii="Arial" w:hAnsi="Arial" w:cs="Arial"/>
          <w:b/>
          <w:bCs/>
        </w:rPr>
        <w:t>obuhvatio cjelokupni konsolidirani proračun jedinice lokalne  samouprave</w:t>
      </w:r>
      <w:r w:rsidRPr="00192031">
        <w:rPr>
          <w:rFonts w:ascii="Arial" w:hAnsi="Arial" w:cs="Arial"/>
        </w:rPr>
        <w:t xml:space="preserve">, u postupak izrade provedbenog programa, osim pojedinih upravnih tijela samoupravne jedinice, uključiti i </w:t>
      </w:r>
      <w:r w:rsidRPr="00192031">
        <w:rPr>
          <w:rFonts w:ascii="Arial" w:hAnsi="Arial" w:cs="Arial"/>
          <w:b/>
          <w:bCs/>
        </w:rPr>
        <w:t xml:space="preserve">sve proračunske                              i izvanproračunske korisnike proračuna jedinice lokalne  samouprave, </w:t>
      </w:r>
      <w:r w:rsidRPr="00192031">
        <w:rPr>
          <w:rFonts w:ascii="Arial" w:hAnsi="Arial" w:cs="Arial"/>
        </w:rPr>
        <w:t xml:space="preserve">u skladu s </w:t>
      </w:r>
      <w:hyperlink r:id="rId6" w:history="1">
        <w:r w:rsidRPr="00192031">
          <w:rPr>
            <w:rStyle w:val="Hyperlink"/>
            <w:rFonts w:ascii="Arial" w:hAnsi="Arial" w:cs="Arial"/>
          </w:rPr>
          <w:t>registrom proračunskih i izvanproračunskih korisnika</w:t>
        </w:r>
      </w:hyperlink>
    </w:p>
    <w:p w14:paraId="10CBF22C" w14:textId="1E3000D2" w:rsidR="00A13EFE" w:rsidRPr="00192031" w:rsidRDefault="00A13EFE" w:rsidP="00A13EFE">
      <w:pPr>
        <w:numPr>
          <w:ilvl w:val="0"/>
          <w:numId w:val="20"/>
        </w:numPr>
        <w:jc w:val="both"/>
        <w:rPr>
          <w:rFonts w:ascii="Arial" w:hAnsi="Arial" w:cs="Arial"/>
        </w:rPr>
      </w:pPr>
      <w:r w:rsidRPr="00192031">
        <w:rPr>
          <w:rFonts w:ascii="Arial" w:hAnsi="Arial" w:cs="Arial"/>
        </w:rPr>
        <w:t xml:space="preserve">U sadržaj provedbenog programa obavezno </w:t>
      </w:r>
      <w:r w:rsidRPr="00192031">
        <w:rPr>
          <w:rFonts w:ascii="Arial" w:hAnsi="Arial" w:cs="Arial"/>
          <w:b/>
          <w:bCs/>
        </w:rPr>
        <w:t xml:space="preserve">preuzeti mjere definirane u akcijskom planu izrađenom u svrhu provedbe plana razvoja jedinica lokalne  samouprave </w:t>
      </w:r>
      <w:r w:rsidRPr="00192031">
        <w:rPr>
          <w:rFonts w:ascii="Arial" w:hAnsi="Arial" w:cs="Arial"/>
        </w:rPr>
        <w:t>(ako je taj akcijski plan izrađen)</w:t>
      </w:r>
    </w:p>
    <w:p w14:paraId="7B1629B1" w14:textId="2C5235D9" w:rsidR="00A13EFE" w:rsidRPr="00192031" w:rsidRDefault="00A13EFE" w:rsidP="00A13EFE">
      <w:pPr>
        <w:numPr>
          <w:ilvl w:val="0"/>
          <w:numId w:val="20"/>
        </w:numPr>
        <w:jc w:val="both"/>
        <w:rPr>
          <w:rFonts w:ascii="Arial" w:hAnsi="Arial" w:cs="Arial"/>
        </w:rPr>
      </w:pPr>
      <w:r w:rsidRPr="00192031">
        <w:rPr>
          <w:rFonts w:ascii="Arial" w:hAnsi="Arial" w:cs="Arial"/>
        </w:rPr>
        <w:t xml:space="preserve">Provjeriti </w:t>
      </w:r>
      <w:r w:rsidRPr="00192031">
        <w:rPr>
          <w:rFonts w:ascii="Arial" w:hAnsi="Arial" w:cs="Arial"/>
          <w:b/>
          <w:bCs/>
        </w:rPr>
        <w:t>usklađenost intervencija, planiranih  u okviru provedbe pojedine mjere</w:t>
      </w:r>
      <w:r w:rsidRPr="00192031">
        <w:rPr>
          <w:rFonts w:ascii="Arial" w:hAnsi="Arial" w:cs="Arial"/>
        </w:rPr>
        <w:t xml:space="preserve"> s uvjetima  za korištenje (gospodarenje), zaštitu i upravljanje prostorom, propisanim odgovarajućim prostornim planom na razini jedinica lokalne  samouprave </w:t>
      </w:r>
    </w:p>
    <w:p w14:paraId="353FF7E3" w14:textId="77777777" w:rsidR="00A13EFE" w:rsidRPr="00192031" w:rsidRDefault="00A13EFE" w:rsidP="00A13EFE">
      <w:pPr>
        <w:numPr>
          <w:ilvl w:val="0"/>
          <w:numId w:val="20"/>
        </w:numPr>
        <w:jc w:val="both"/>
        <w:rPr>
          <w:rFonts w:ascii="Arial" w:hAnsi="Arial" w:cs="Arial"/>
        </w:rPr>
      </w:pPr>
      <w:r w:rsidRPr="00192031">
        <w:rPr>
          <w:rFonts w:ascii="Arial" w:hAnsi="Arial" w:cs="Arial"/>
        </w:rPr>
        <w:t>Ako se tijekom provedbe provedbenog programa pokaže potreba, treba ažurirati sadržaj provedbenog programa u svrhu prilagodbe promjenama u prioritetnim politikama ili fiskalnom okruženju, kao i nepredviđenim okolnostima</w:t>
      </w:r>
    </w:p>
    <w:p w14:paraId="72158824" w14:textId="30562500" w:rsidR="00A13EFE" w:rsidRPr="00192031" w:rsidRDefault="00A13EFE" w:rsidP="00A13EFE">
      <w:pPr>
        <w:numPr>
          <w:ilvl w:val="0"/>
          <w:numId w:val="20"/>
        </w:numPr>
        <w:jc w:val="both"/>
        <w:rPr>
          <w:rFonts w:ascii="Arial" w:hAnsi="Arial" w:cs="Arial"/>
        </w:rPr>
      </w:pPr>
      <w:r w:rsidRPr="00192031">
        <w:rPr>
          <w:rFonts w:ascii="Arial" w:hAnsi="Arial" w:cs="Arial"/>
        </w:rPr>
        <w:t xml:space="preserve">U skladu s odredbama zakonodavnog okvira koji uređuje sustav strateškog planiranja i upravljanja razvojem RH, </w:t>
      </w:r>
      <w:r w:rsidRPr="00192031">
        <w:rPr>
          <w:rFonts w:ascii="Arial" w:hAnsi="Arial" w:cs="Arial"/>
          <w:b/>
          <w:bCs/>
        </w:rPr>
        <w:t>nije predviđena obveza provođenja postupka javnog savjetovanja sa zainteresiranom javnošću za kratkoročne akte strateškog planiranja</w:t>
      </w:r>
      <w:r w:rsidRPr="00192031">
        <w:rPr>
          <w:rFonts w:ascii="Arial" w:hAnsi="Arial" w:cs="Arial"/>
        </w:rPr>
        <w:t>, pa tako niti za provedbene programe jedinica lokalne  samouprave</w:t>
      </w:r>
    </w:p>
    <w:p w14:paraId="02AC5ECD" w14:textId="77777777" w:rsidR="00A13EFE" w:rsidRPr="00C4111E" w:rsidRDefault="00A13EFE" w:rsidP="00A13EFE">
      <w:pPr>
        <w:ind w:left="720"/>
        <w:jc w:val="both"/>
        <w:rPr>
          <w:rFonts w:ascii="Arial" w:hAnsi="Arial" w:cs="Arial"/>
          <w:sz w:val="28"/>
          <w:szCs w:val="28"/>
        </w:rPr>
      </w:pPr>
    </w:p>
    <w:p w14:paraId="08369C0A" w14:textId="6A45D1BD" w:rsidR="00A8140A" w:rsidRPr="00192031" w:rsidRDefault="00A13EFE" w:rsidP="00A8140A">
      <w:pPr>
        <w:jc w:val="both"/>
        <w:rPr>
          <w:rFonts w:ascii="Arial" w:hAnsi="Arial" w:cs="Arial"/>
          <w:b/>
          <w:bCs/>
        </w:rPr>
      </w:pPr>
      <w:r w:rsidRPr="00192031">
        <w:rPr>
          <w:rFonts w:ascii="Arial" w:hAnsi="Arial" w:cs="Arial"/>
          <w:b/>
          <w:bCs/>
        </w:rPr>
        <w:t>Obvezni sadržaj provedbenih programa  jedinica lokalne samouprave</w:t>
      </w:r>
    </w:p>
    <w:p w14:paraId="2578575D" w14:textId="77777777" w:rsidR="00A13EFE" w:rsidRPr="00192031" w:rsidRDefault="00A13EFE" w:rsidP="00A13EFE">
      <w:pPr>
        <w:jc w:val="both"/>
        <w:rPr>
          <w:rFonts w:ascii="Arial" w:hAnsi="Arial" w:cs="Arial"/>
        </w:rPr>
      </w:pPr>
      <w:r w:rsidRPr="00192031">
        <w:rPr>
          <w:rFonts w:ascii="Arial" w:hAnsi="Arial" w:cs="Arial"/>
          <w:lang w:val="en-GB"/>
        </w:rPr>
        <w:t>O</w:t>
      </w:r>
      <w:r w:rsidRPr="00192031">
        <w:rPr>
          <w:rFonts w:ascii="Arial" w:hAnsi="Arial" w:cs="Arial"/>
        </w:rPr>
        <w:t>bvezni sadržaj propisan je Uredbom o smjernicama za izradu akata strateškog planiranja od nacionalnog značaja i od značaja za JLP(R)S (</w:t>
      </w:r>
      <w:hyperlink r:id="rId7" w:history="1">
        <w:r w:rsidRPr="00192031">
          <w:rPr>
            <w:rStyle w:val="Hyperlink"/>
            <w:rFonts w:ascii="Arial" w:hAnsi="Arial" w:cs="Arial"/>
          </w:rPr>
          <w:t>NN 37/23</w:t>
        </w:r>
      </w:hyperlink>
      <w:r w:rsidRPr="00192031">
        <w:rPr>
          <w:rFonts w:ascii="Arial" w:hAnsi="Arial" w:cs="Arial"/>
        </w:rPr>
        <w:t>)</w:t>
      </w:r>
    </w:p>
    <w:p w14:paraId="14BC5D95" w14:textId="69C22FAD" w:rsidR="00A13EFE" w:rsidRDefault="00A13EFE" w:rsidP="00A13EFE">
      <w:pPr>
        <w:jc w:val="both"/>
        <w:rPr>
          <w:rFonts w:ascii="Arial" w:hAnsi="Arial" w:cs="Arial"/>
        </w:rPr>
      </w:pPr>
      <w:r w:rsidRPr="00192031">
        <w:rPr>
          <w:rFonts w:ascii="Arial" w:hAnsi="Arial" w:cs="Arial"/>
        </w:rPr>
        <w:t>Dodatne elemente sadržaja moguće je uključiti uz prethodno odobrenje Koordinacijskog tijela</w:t>
      </w:r>
      <w:r w:rsidR="00192031">
        <w:rPr>
          <w:rFonts w:ascii="Arial" w:hAnsi="Arial" w:cs="Arial"/>
        </w:rPr>
        <w:t>.</w:t>
      </w:r>
    </w:p>
    <w:p w14:paraId="363D27E3" w14:textId="77777777" w:rsidR="00192031" w:rsidRPr="00192031" w:rsidRDefault="00192031" w:rsidP="00A13EFE">
      <w:pPr>
        <w:jc w:val="both"/>
        <w:rPr>
          <w:rFonts w:ascii="Arial" w:hAnsi="Arial" w:cs="Arial"/>
        </w:rPr>
      </w:pPr>
    </w:p>
    <w:p w14:paraId="4AEE9600" w14:textId="17D9D1E5" w:rsidR="00A13EFE" w:rsidRPr="00192031" w:rsidRDefault="00A13EFE" w:rsidP="00A8140A">
      <w:pPr>
        <w:jc w:val="both"/>
        <w:rPr>
          <w:rFonts w:ascii="Arial" w:hAnsi="Arial" w:cs="Arial"/>
          <w:b/>
          <w:bCs/>
        </w:rPr>
      </w:pPr>
      <w:r w:rsidRPr="00192031">
        <w:rPr>
          <w:rFonts w:ascii="Arial" w:hAnsi="Arial" w:cs="Arial"/>
          <w:b/>
          <w:bCs/>
        </w:rPr>
        <w:t>Provedbeni programi:</w:t>
      </w:r>
    </w:p>
    <w:p w14:paraId="270559A1" w14:textId="77777777" w:rsidR="00A13EFE" w:rsidRPr="0038668A" w:rsidRDefault="00A13EFE" w:rsidP="00A13EFE">
      <w:pPr>
        <w:numPr>
          <w:ilvl w:val="0"/>
          <w:numId w:val="22"/>
        </w:numPr>
        <w:jc w:val="both"/>
        <w:rPr>
          <w:rFonts w:ascii="Arial" w:hAnsi="Arial" w:cs="Arial"/>
        </w:rPr>
      </w:pPr>
      <w:r w:rsidRPr="0038668A">
        <w:rPr>
          <w:rFonts w:ascii="Arial" w:hAnsi="Arial" w:cs="Arial"/>
        </w:rPr>
        <w:t xml:space="preserve">obuhvaćaju razdoblje od četiri godine </w:t>
      </w:r>
    </w:p>
    <w:p w14:paraId="134C419E" w14:textId="696043EB" w:rsidR="00A13EFE" w:rsidRPr="0038668A" w:rsidRDefault="00A13EFE" w:rsidP="00192031">
      <w:pPr>
        <w:numPr>
          <w:ilvl w:val="0"/>
          <w:numId w:val="22"/>
        </w:numPr>
        <w:jc w:val="both"/>
        <w:rPr>
          <w:rFonts w:ascii="Arial" w:hAnsi="Arial" w:cs="Arial"/>
        </w:rPr>
      </w:pPr>
      <w:r w:rsidRPr="0038668A">
        <w:rPr>
          <w:rFonts w:ascii="Arial" w:hAnsi="Arial" w:cs="Arial"/>
        </w:rPr>
        <w:t xml:space="preserve">povezani su s proračunom jedinica lokalne  i područne (regionalne) samouprave </w:t>
      </w:r>
    </w:p>
    <w:p w14:paraId="6F7E12DA" w14:textId="77777777" w:rsidR="00A13EFE" w:rsidRPr="0038668A" w:rsidRDefault="00A13EFE" w:rsidP="00A13EFE">
      <w:pPr>
        <w:numPr>
          <w:ilvl w:val="0"/>
          <w:numId w:val="22"/>
        </w:numPr>
        <w:jc w:val="both"/>
        <w:rPr>
          <w:rFonts w:ascii="Arial" w:hAnsi="Arial" w:cs="Arial"/>
        </w:rPr>
      </w:pPr>
      <w:r w:rsidRPr="0038668A">
        <w:rPr>
          <w:rFonts w:ascii="Arial" w:hAnsi="Arial" w:cs="Arial"/>
        </w:rPr>
        <w:t xml:space="preserve">sadrže mjere za provedbu planova razvoja jedinica lokalne i područne (regionalne) samouprave </w:t>
      </w:r>
    </w:p>
    <w:p w14:paraId="6AE7EE2E" w14:textId="2E2F3848" w:rsidR="00A13EFE" w:rsidRPr="00976FAC" w:rsidRDefault="00A13EFE" w:rsidP="00A8140A">
      <w:pPr>
        <w:jc w:val="both"/>
        <w:rPr>
          <w:rFonts w:ascii="Arial" w:hAnsi="Arial" w:cs="Arial"/>
          <w:b/>
          <w:bCs/>
        </w:rPr>
      </w:pPr>
      <w:r w:rsidRPr="00976FAC">
        <w:rPr>
          <w:rFonts w:ascii="Arial" w:hAnsi="Arial" w:cs="Arial"/>
          <w:b/>
          <w:bCs/>
        </w:rPr>
        <w:t>Obvezni sadržaj:</w:t>
      </w:r>
    </w:p>
    <w:p w14:paraId="4124CCEE" w14:textId="22A3FBB4" w:rsidR="00A13EFE" w:rsidRPr="0038668A" w:rsidRDefault="00A13EFE" w:rsidP="00A13EFE">
      <w:pPr>
        <w:numPr>
          <w:ilvl w:val="0"/>
          <w:numId w:val="23"/>
        </w:numPr>
        <w:jc w:val="both"/>
        <w:rPr>
          <w:rFonts w:ascii="Arial" w:hAnsi="Arial" w:cs="Arial"/>
        </w:rPr>
      </w:pPr>
      <w:r w:rsidRPr="0038668A">
        <w:rPr>
          <w:rFonts w:ascii="Arial" w:hAnsi="Arial" w:cs="Arial"/>
        </w:rPr>
        <w:t>Vizija, mandat i misija JLS za mandatno razdoblje</w:t>
      </w:r>
    </w:p>
    <w:p w14:paraId="3BD6A0E6" w14:textId="77777777" w:rsidR="00A13EFE" w:rsidRPr="0038668A" w:rsidRDefault="00A13EFE" w:rsidP="00A13EFE">
      <w:pPr>
        <w:numPr>
          <w:ilvl w:val="0"/>
          <w:numId w:val="23"/>
        </w:numPr>
        <w:jc w:val="both"/>
        <w:rPr>
          <w:rFonts w:ascii="Arial" w:hAnsi="Arial" w:cs="Arial"/>
        </w:rPr>
      </w:pPr>
      <w:r w:rsidRPr="0038668A">
        <w:rPr>
          <w:rFonts w:ascii="Arial" w:hAnsi="Arial" w:cs="Arial"/>
        </w:rPr>
        <w:t>Opis razvojnih potreba i potencijala</w:t>
      </w:r>
    </w:p>
    <w:p w14:paraId="33E77A9C" w14:textId="77777777" w:rsidR="00A13EFE" w:rsidRPr="0038668A" w:rsidRDefault="00A13EFE" w:rsidP="00A13EFE">
      <w:pPr>
        <w:numPr>
          <w:ilvl w:val="0"/>
          <w:numId w:val="23"/>
        </w:numPr>
        <w:jc w:val="both"/>
        <w:rPr>
          <w:rFonts w:ascii="Arial" w:hAnsi="Arial" w:cs="Arial"/>
        </w:rPr>
      </w:pPr>
      <w:r w:rsidRPr="0038668A">
        <w:rPr>
          <w:rFonts w:ascii="Arial" w:hAnsi="Arial" w:cs="Arial"/>
        </w:rPr>
        <w:t>Popis prioriteta djelovanja i odgovarajućih posebnih ciljeva iz hijerarhijski viših akata strateškog planiranja za čiju provedbu se razrađuju mjere</w:t>
      </w:r>
    </w:p>
    <w:p w14:paraId="52579175" w14:textId="77777777" w:rsidR="00A13EFE" w:rsidRPr="0038668A" w:rsidRDefault="00A13EFE" w:rsidP="00A13EFE">
      <w:pPr>
        <w:numPr>
          <w:ilvl w:val="0"/>
          <w:numId w:val="23"/>
        </w:numPr>
        <w:jc w:val="both"/>
        <w:rPr>
          <w:rFonts w:ascii="Arial" w:hAnsi="Arial" w:cs="Arial"/>
        </w:rPr>
      </w:pPr>
      <w:r w:rsidRPr="0038668A">
        <w:rPr>
          <w:rFonts w:ascii="Arial" w:hAnsi="Arial" w:cs="Arial"/>
          <w:lang w:val="en-GB"/>
        </w:rPr>
        <w:t>Po</w:t>
      </w:r>
      <w:r w:rsidRPr="0038668A">
        <w:rPr>
          <w:rFonts w:ascii="Arial" w:hAnsi="Arial" w:cs="Arial"/>
        </w:rPr>
        <w:t>pis mjera za provedbu odabranih posebnih ciljeva s ključnim aktivnostima i rokovima za postignuće istih</w:t>
      </w:r>
    </w:p>
    <w:p w14:paraId="047406BB" w14:textId="77777777" w:rsidR="00A13EFE" w:rsidRPr="0038668A" w:rsidRDefault="00A13EFE" w:rsidP="00A13EFE">
      <w:pPr>
        <w:numPr>
          <w:ilvl w:val="0"/>
          <w:numId w:val="23"/>
        </w:numPr>
        <w:jc w:val="both"/>
        <w:rPr>
          <w:rFonts w:ascii="Arial" w:hAnsi="Arial" w:cs="Arial"/>
        </w:rPr>
      </w:pPr>
      <w:r w:rsidRPr="0038668A">
        <w:rPr>
          <w:rFonts w:ascii="Arial" w:hAnsi="Arial" w:cs="Arial"/>
        </w:rPr>
        <w:t>Pokazatelji rezultata svake s početnim i ciljanim vrijednostima za svaku godinu provedbe</w:t>
      </w:r>
    </w:p>
    <w:p w14:paraId="7232E383" w14:textId="77777777" w:rsidR="00A13EFE" w:rsidRPr="0038668A" w:rsidRDefault="00A13EFE" w:rsidP="00A13EFE">
      <w:pPr>
        <w:numPr>
          <w:ilvl w:val="0"/>
          <w:numId w:val="23"/>
        </w:numPr>
        <w:jc w:val="both"/>
        <w:rPr>
          <w:rFonts w:ascii="Arial" w:hAnsi="Arial" w:cs="Arial"/>
        </w:rPr>
      </w:pPr>
      <w:r w:rsidRPr="0038668A">
        <w:rPr>
          <w:rFonts w:ascii="Arial" w:hAnsi="Arial" w:cs="Arial"/>
        </w:rPr>
        <w:t xml:space="preserve">Indikativni financijski okvir za provedbu mjera, aktivnosti i projekata: </w:t>
      </w:r>
    </w:p>
    <w:p w14:paraId="254EFF8B" w14:textId="77777777" w:rsidR="00A13EFE" w:rsidRPr="0038668A" w:rsidRDefault="00A13EFE" w:rsidP="00A13EFE">
      <w:pPr>
        <w:numPr>
          <w:ilvl w:val="1"/>
          <w:numId w:val="23"/>
        </w:numPr>
        <w:jc w:val="both"/>
        <w:rPr>
          <w:rFonts w:ascii="Arial" w:hAnsi="Arial" w:cs="Arial"/>
        </w:rPr>
      </w:pPr>
      <w:r w:rsidRPr="0038668A">
        <w:rPr>
          <w:rFonts w:ascii="Arial" w:hAnsi="Arial" w:cs="Arial"/>
        </w:rPr>
        <w:t>Procjena troška provedbe pojedine mjere</w:t>
      </w:r>
    </w:p>
    <w:p w14:paraId="62AE4126" w14:textId="7A5BEBE1" w:rsidR="00A13EFE" w:rsidRPr="0038668A" w:rsidRDefault="00A13EFE" w:rsidP="00A13EFE">
      <w:pPr>
        <w:numPr>
          <w:ilvl w:val="1"/>
          <w:numId w:val="23"/>
        </w:numPr>
        <w:jc w:val="both"/>
        <w:rPr>
          <w:rFonts w:ascii="Arial" w:hAnsi="Arial" w:cs="Arial"/>
        </w:rPr>
      </w:pPr>
      <w:r w:rsidRPr="0038668A">
        <w:rPr>
          <w:rFonts w:ascii="Arial" w:hAnsi="Arial" w:cs="Arial"/>
        </w:rPr>
        <w:t>Poveznica s programskom klasifikacijom proračuna JLS</w:t>
      </w:r>
    </w:p>
    <w:p w14:paraId="52063DD9" w14:textId="2D1A837C" w:rsidR="00A13EFE" w:rsidRPr="0038668A" w:rsidRDefault="00A13EFE" w:rsidP="00A13EFE">
      <w:pPr>
        <w:jc w:val="both"/>
        <w:rPr>
          <w:rFonts w:ascii="Arial" w:hAnsi="Arial" w:cs="Arial"/>
        </w:rPr>
      </w:pPr>
      <w:r w:rsidRPr="0038668A">
        <w:rPr>
          <w:rFonts w:ascii="Arial" w:hAnsi="Arial" w:cs="Arial"/>
        </w:rPr>
        <w:t>7.    Opis okvira za praćenje i izvještavanje</w:t>
      </w:r>
      <w:r w:rsidR="00192031" w:rsidRPr="0038668A">
        <w:rPr>
          <w:rFonts w:ascii="Arial" w:hAnsi="Arial" w:cs="Arial"/>
        </w:rPr>
        <w:t>.</w:t>
      </w:r>
    </w:p>
    <w:p w14:paraId="5CFBB095" w14:textId="77777777" w:rsidR="00A13EFE" w:rsidRPr="00C4111E" w:rsidRDefault="00A13EFE" w:rsidP="00A8140A">
      <w:pPr>
        <w:jc w:val="both"/>
        <w:rPr>
          <w:rFonts w:ascii="Arial" w:hAnsi="Arial" w:cs="Arial"/>
          <w:sz w:val="28"/>
          <w:szCs w:val="28"/>
        </w:rPr>
      </w:pPr>
    </w:p>
    <w:p w14:paraId="37CD110A" w14:textId="05B68289" w:rsidR="00A13EFE" w:rsidRPr="00C4111E" w:rsidRDefault="00A13EFE" w:rsidP="00A8140A">
      <w:pPr>
        <w:jc w:val="both"/>
        <w:rPr>
          <w:rFonts w:ascii="Arial" w:hAnsi="Arial" w:cs="Arial"/>
          <w:b/>
          <w:bCs/>
          <w:sz w:val="28"/>
          <w:szCs w:val="28"/>
          <w:lang w:val="pl-PL"/>
        </w:rPr>
      </w:pPr>
      <w:r w:rsidRPr="00C4111E">
        <w:rPr>
          <w:rFonts w:ascii="Arial" w:hAnsi="Arial" w:cs="Arial"/>
          <w:b/>
          <w:bCs/>
          <w:sz w:val="28"/>
          <w:szCs w:val="28"/>
        </w:rPr>
        <w:t>O</w:t>
      </w:r>
      <w:r w:rsidR="00192031">
        <w:rPr>
          <w:rFonts w:ascii="Arial" w:hAnsi="Arial" w:cs="Arial"/>
          <w:b/>
          <w:bCs/>
          <w:sz w:val="28"/>
          <w:szCs w:val="28"/>
        </w:rPr>
        <w:t>KVIR ZA PRAĆENJE PROVEDBENIH PROGRAMA JEDINICA LOKALNE SAMOUPRAVE</w:t>
      </w:r>
    </w:p>
    <w:p w14:paraId="62E73ABA" w14:textId="382FF084" w:rsidR="00B36892" w:rsidRPr="00C4111E" w:rsidRDefault="00B36892" w:rsidP="00A8140A">
      <w:pPr>
        <w:jc w:val="both"/>
        <w:rPr>
          <w:rFonts w:ascii="Arial" w:hAnsi="Arial" w:cs="Arial"/>
          <w:b/>
          <w:bCs/>
          <w:sz w:val="28"/>
          <w:szCs w:val="28"/>
          <w:lang w:val="pl-PL"/>
        </w:rPr>
      </w:pPr>
      <w:r w:rsidRPr="00C4111E">
        <w:rPr>
          <w:rFonts w:ascii="Arial" w:hAnsi="Arial" w:cs="Arial"/>
        </w:rPr>
        <w:t>Pravilnikom o rokovima i postupcima praćenja i izvješćivanja o provedbi akata strateškog planiranja od nacionalnog značaja i od značaja za jedinice lokalne i područne (regionalne) samouprave propisani su rokovi i postupci praćenj</w:t>
      </w:r>
      <w:r w:rsidR="00976FAC">
        <w:rPr>
          <w:rFonts w:ascii="Arial" w:hAnsi="Arial" w:cs="Arial"/>
        </w:rPr>
        <w:t>a</w:t>
      </w:r>
      <w:r w:rsidRPr="00C4111E">
        <w:rPr>
          <w:rFonts w:ascii="Arial" w:hAnsi="Arial" w:cs="Arial"/>
        </w:rPr>
        <w:t xml:space="preserve"> i izvješćivanja provedbenih programa jedinica lokalne samouprave.  </w:t>
      </w:r>
    </w:p>
    <w:p w14:paraId="4088F96F" w14:textId="77777777" w:rsidR="009C0008" w:rsidRPr="00192031" w:rsidRDefault="009C0008" w:rsidP="009C0008">
      <w:pPr>
        <w:numPr>
          <w:ilvl w:val="0"/>
          <w:numId w:val="24"/>
        </w:numPr>
        <w:jc w:val="both"/>
        <w:rPr>
          <w:rFonts w:ascii="Arial" w:hAnsi="Arial" w:cs="Arial"/>
        </w:rPr>
      </w:pPr>
      <w:r w:rsidRPr="00192031">
        <w:rPr>
          <w:rFonts w:ascii="Arial" w:hAnsi="Arial" w:cs="Arial"/>
          <w:b/>
          <w:bCs/>
        </w:rPr>
        <w:t xml:space="preserve">Praćenje provedbe akata strateškog planiranja </w:t>
      </w:r>
      <w:r w:rsidRPr="00192031">
        <w:rPr>
          <w:rFonts w:ascii="Arial" w:hAnsi="Arial" w:cs="Arial"/>
        </w:rPr>
        <w:t>je proces prikupljanja, analize i usporedbe pokazatelja uspješnosti kojima se sustavno prati uspješnost provedbe ciljeva i mjera akata strateškog planiranja</w:t>
      </w:r>
    </w:p>
    <w:p w14:paraId="61D5DD01" w14:textId="222AB6BF" w:rsidR="009C0008" w:rsidRPr="00192031" w:rsidRDefault="009C0008" w:rsidP="009C0008">
      <w:pPr>
        <w:numPr>
          <w:ilvl w:val="0"/>
          <w:numId w:val="24"/>
        </w:numPr>
        <w:jc w:val="both"/>
        <w:rPr>
          <w:rFonts w:ascii="Arial" w:hAnsi="Arial" w:cs="Arial"/>
        </w:rPr>
      </w:pPr>
      <w:r w:rsidRPr="00192031">
        <w:rPr>
          <w:rFonts w:ascii="Arial" w:hAnsi="Arial" w:cs="Arial"/>
          <w:b/>
          <w:bCs/>
        </w:rPr>
        <w:t xml:space="preserve">Izvješćivanje o provedbi akata strateškog planiranja </w:t>
      </w:r>
      <w:r w:rsidRPr="00192031">
        <w:rPr>
          <w:rFonts w:ascii="Arial" w:hAnsi="Arial" w:cs="Arial"/>
        </w:rPr>
        <w:t xml:space="preserve">je proces pružanja pravovremenih i relevantnih informacija ključnim nositeljima strateškog planiranja na nacionalnoj razini i razini lokalne i područne (regionalne) </w:t>
      </w:r>
      <w:r w:rsidRPr="00192031">
        <w:rPr>
          <w:rFonts w:ascii="Arial" w:hAnsi="Arial" w:cs="Arial"/>
        </w:rPr>
        <w:lastRenderedPageBreak/>
        <w:t>samouprave te široj javnosti o napretku i uspješnosti provedbe akata strateškog planiranja</w:t>
      </w:r>
      <w:r w:rsidR="00976FAC">
        <w:rPr>
          <w:rFonts w:ascii="Arial" w:hAnsi="Arial" w:cs="Arial"/>
        </w:rPr>
        <w:t>.</w:t>
      </w:r>
    </w:p>
    <w:p w14:paraId="6597B7F5" w14:textId="77777777" w:rsidR="009C0008" w:rsidRPr="00192031" w:rsidRDefault="009C0008" w:rsidP="009C0008">
      <w:pPr>
        <w:jc w:val="both"/>
        <w:rPr>
          <w:rFonts w:ascii="Arial" w:hAnsi="Arial" w:cs="Arial"/>
        </w:rPr>
      </w:pPr>
      <w:r w:rsidRPr="0038668A">
        <w:rPr>
          <w:rFonts w:ascii="Arial" w:hAnsi="Arial" w:cs="Arial"/>
          <w:b/>
          <w:bCs/>
        </w:rPr>
        <w:t>Ciljevi praćenja i izvješćivanja</w:t>
      </w:r>
      <w:r w:rsidRPr="00192031">
        <w:rPr>
          <w:rFonts w:ascii="Arial" w:hAnsi="Arial" w:cs="Arial"/>
        </w:rPr>
        <w:t xml:space="preserve"> o provedbi akata strateškog planiranja su:</w:t>
      </w:r>
    </w:p>
    <w:p w14:paraId="08791DD4" w14:textId="77777777" w:rsidR="009C0008" w:rsidRPr="00192031" w:rsidRDefault="009C0008" w:rsidP="009C0008">
      <w:pPr>
        <w:numPr>
          <w:ilvl w:val="1"/>
          <w:numId w:val="25"/>
        </w:numPr>
        <w:jc w:val="both"/>
        <w:rPr>
          <w:rFonts w:ascii="Arial" w:hAnsi="Arial" w:cs="Arial"/>
        </w:rPr>
      </w:pPr>
      <w:r w:rsidRPr="00192031">
        <w:rPr>
          <w:rFonts w:ascii="Arial" w:hAnsi="Arial" w:cs="Arial"/>
        </w:rPr>
        <w:t>sustavno praćenje rizika u provedbi i prikupljanje podataka o napretku uspješnosti provedbe ciljeva i mjera akata strateškog planiranja,</w:t>
      </w:r>
    </w:p>
    <w:p w14:paraId="297A101B" w14:textId="77777777" w:rsidR="009C0008" w:rsidRPr="00192031" w:rsidRDefault="009C0008" w:rsidP="009C0008">
      <w:pPr>
        <w:numPr>
          <w:ilvl w:val="1"/>
          <w:numId w:val="25"/>
        </w:numPr>
        <w:jc w:val="both"/>
        <w:rPr>
          <w:rFonts w:ascii="Arial" w:hAnsi="Arial" w:cs="Arial"/>
        </w:rPr>
      </w:pPr>
      <w:r w:rsidRPr="00192031">
        <w:rPr>
          <w:rFonts w:ascii="Arial" w:hAnsi="Arial" w:cs="Arial"/>
        </w:rPr>
        <w:t>unaprjeđivanje upravljanja provedbom akata strateškog planiranja,</w:t>
      </w:r>
    </w:p>
    <w:p w14:paraId="4AC8973A" w14:textId="77777777" w:rsidR="009C0008" w:rsidRPr="00192031" w:rsidRDefault="009C0008" w:rsidP="009C0008">
      <w:pPr>
        <w:numPr>
          <w:ilvl w:val="1"/>
          <w:numId w:val="25"/>
        </w:numPr>
        <w:jc w:val="both"/>
        <w:rPr>
          <w:rFonts w:ascii="Arial" w:hAnsi="Arial" w:cs="Arial"/>
        </w:rPr>
      </w:pPr>
      <w:r w:rsidRPr="00192031">
        <w:rPr>
          <w:rFonts w:ascii="Arial" w:hAnsi="Arial" w:cs="Arial"/>
        </w:rPr>
        <w:t>osiguravanje podataka potrebnih za informirano donošenje odluka i učinkovito upravljanje provedbom javnih politika i</w:t>
      </w:r>
    </w:p>
    <w:p w14:paraId="0C5E677C" w14:textId="03A0E73A" w:rsidR="009C0008" w:rsidRPr="00192031" w:rsidRDefault="009C0008" w:rsidP="009C0008">
      <w:pPr>
        <w:numPr>
          <w:ilvl w:val="1"/>
          <w:numId w:val="25"/>
        </w:numPr>
        <w:jc w:val="both"/>
        <w:rPr>
          <w:rFonts w:ascii="Arial" w:hAnsi="Arial" w:cs="Arial"/>
        </w:rPr>
      </w:pPr>
      <w:r w:rsidRPr="00192031">
        <w:rPr>
          <w:rFonts w:ascii="Arial" w:hAnsi="Arial" w:cs="Arial"/>
        </w:rPr>
        <w:t>osiguravanje transparentnosti i odgovornosti pri korištenju javnih sredstava  i izvješćivanju javnosti o učincima provedbe javnih politika.</w:t>
      </w:r>
    </w:p>
    <w:p w14:paraId="0A8B9608" w14:textId="77777777" w:rsidR="00B36892" w:rsidRPr="00192031" w:rsidRDefault="00B36892" w:rsidP="00A8140A">
      <w:pPr>
        <w:jc w:val="both"/>
        <w:rPr>
          <w:rFonts w:ascii="Arial" w:hAnsi="Arial" w:cs="Arial"/>
          <w:b/>
          <w:bCs/>
        </w:rPr>
      </w:pPr>
    </w:p>
    <w:p w14:paraId="1F38CBB3" w14:textId="33803B6E" w:rsidR="009C0008" w:rsidRPr="0038668A" w:rsidRDefault="00BC415C" w:rsidP="00A8140A">
      <w:pPr>
        <w:jc w:val="both"/>
        <w:rPr>
          <w:rFonts w:ascii="Arial" w:hAnsi="Arial" w:cs="Arial"/>
          <w:b/>
          <w:bCs/>
        </w:rPr>
      </w:pPr>
      <w:r w:rsidRPr="00192031">
        <w:rPr>
          <w:rFonts w:ascii="Arial" w:hAnsi="Arial" w:cs="Arial"/>
        </w:rPr>
        <w:t xml:space="preserve">Pravilnikom (članak 8. stavak.3.) je propisano da tijelo zaduženo za izradu provedbenog programa JLS dostavavlja regionalnom koordinatoru usvojeno godišnje izvješće o provedbi provedbenog programa JLS za prethodnu godinu </w:t>
      </w:r>
      <w:r w:rsidRPr="0038668A">
        <w:rPr>
          <w:rFonts w:ascii="Arial" w:hAnsi="Arial" w:cs="Arial"/>
          <w:b/>
          <w:bCs/>
        </w:rPr>
        <w:t>do 15. veljače tekuće godine.</w:t>
      </w:r>
    </w:p>
    <w:p w14:paraId="6E5E6D46" w14:textId="6FBE9C27" w:rsidR="00BC415C" w:rsidRPr="00192031" w:rsidRDefault="00BC415C" w:rsidP="00A8140A">
      <w:pPr>
        <w:jc w:val="both"/>
        <w:rPr>
          <w:rFonts w:ascii="Arial" w:hAnsi="Arial" w:cs="Arial"/>
        </w:rPr>
      </w:pPr>
      <w:r w:rsidRPr="00192031">
        <w:rPr>
          <w:rFonts w:ascii="Arial" w:hAnsi="Arial" w:cs="Arial"/>
        </w:rPr>
        <w:t>Izvješće o provedbi provedbenog programa JLS-a obavezno sadrži:</w:t>
      </w:r>
    </w:p>
    <w:p w14:paraId="14A49B9C" w14:textId="4275F70F" w:rsidR="00BC415C" w:rsidRPr="00192031" w:rsidRDefault="00BC415C" w:rsidP="00BC415C">
      <w:pPr>
        <w:pStyle w:val="ListParagraph"/>
        <w:numPr>
          <w:ilvl w:val="0"/>
          <w:numId w:val="29"/>
        </w:numPr>
        <w:jc w:val="both"/>
        <w:rPr>
          <w:rFonts w:ascii="Arial" w:hAnsi="Arial" w:cs="Arial"/>
        </w:rPr>
      </w:pPr>
      <w:r w:rsidRPr="00192031">
        <w:rPr>
          <w:rFonts w:ascii="Arial" w:hAnsi="Arial" w:cs="Arial"/>
        </w:rPr>
        <w:t>opis napretka o provedbi svake pojedine mjere provedbenog programa tijekom izvještajnog razdoblja</w:t>
      </w:r>
    </w:p>
    <w:p w14:paraId="042AFA15" w14:textId="3FA3A313" w:rsidR="00BC415C" w:rsidRPr="00192031" w:rsidRDefault="00BC415C" w:rsidP="00BC415C">
      <w:pPr>
        <w:pStyle w:val="ListParagraph"/>
        <w:numPr>
          <w:ilvl w:val="0"/>
          <w:numId w:val="29"/>
        </w:numPr>
        <w:jc w:val="both"/>
        <w:rPr>
          <w:rFonts w:ascii="Arial" w:hAnsi="Arial" w:cs="Arial"/>
        </w:rPr>
      </w:pPr>
      <w:r w:rsidRPr="00192031">
        <w:rPr>
          <w:rFonts w:ascii="Arial" w:hAnsi="Arial" w:cs="Arial"/>
        </w:rPr>
        <w:t>podatke o ostavrenoj vrijednosti svakog pojedinog pokazatelja rezultata provedbenog programa tijekom izvještajnog razdoblja</w:t>
      </w:r>
    </w:p>
    <w:p w14:paraId="3969CD67" w14:textId="4A3CA1C6" w:rsidR="00BC415C" w:rsidRPr="00192031" w:rsidRDefault="00BC415C" w:rsidP="00BC415C">
      <w:pPr>
        <w:pStyle w:val="ListParagraph"/>
        <w:numPr>
          <w:ilvl w:val="0"/>
          <w:numId w:val="29"/>
        </w:numPr>
        <w:jc w:val="both"/>
        <w:rPr>
          <w:rFonts w:ascii="Arial" w:hAnsi="Arial" w:cs="Arial"/>
        </w:rPr>
      </w:pPr>
      <w:r w:rsidRPr="00192031">
        <w:rPr>
          <w:rFonts w:ascii="Arial" w:hAnsi="Arial" w:cs="Arial"/>
        </w:rPr>
        <w:t>podatke o sredstvima utrošenim za provedbu mjera izvještajnog razdoblja</w:t>
      </w:r>
    </w:p>
    <w:p w14:paraId="4459BBC7" w14:textId="03B3F3B6" w:rsidR="00BC415C" w:rsidRPr="00192031" w:rsidRDefault="00BC415C" w:rsidP="00BC415C">
      <w:pPr>
        <w:pStyle w:val="ListParagraph"/>
        <w:numPr>
          <w:ilvl w:val="0"/>
          <w:numId w:val="29"/>
        </w:numPr>
        <w:jc w:val="both"/>
        <w:rPr>
          <w:rFonts w:ascii="Arial" w:hAnsi="Arial" w:cs="Arial"/>
        </w:rPr>
      </w:pPr>
      <w:r w:rsidRPr="00192031">
        <w:rPr>
          <w:rFonts w:ascii="Arial" w:hAnsi="Arial" w:cs="Arial"/>
        </w:rPr>
        <w:t>zaključak o provedbi provedbenog programa tijekom izvještajnog razdoblja.</w:t>
      </w:r>
    </w:p>
    <w:p w14:paraId="0A45BDB7" w14:textId="2BE4373E" w:rsidR="00BC415C" w:rsidRPr="00192031" w:rsidRDefault="00BC415C" w:rsidP="00471951">
      <w:pPr>
        <w:jc w:val="both"/>
        <w:rPr>
          <w:rFonts w:ascii="Arial" w:hAnsi="Arial" w:cs="Arial"/>
        </w:rPr>
      </w:pPr>
      <w:r w:rsidRPr="00192031">
        <w:rPr>
          <w:rFonts w:ascii="Arial" w:hAnsi="Arial" w:cs="Arial"/>
        </w:rPr>
        <w:t xml:space="preserve">Tijelo zaduženo za izradu Godišnjeg izvješća o provedbi provedbenog programa tijekom izvještajnog razdoblja dužno je isti objaviti na svojim mrežnim stranicama </w:t>
      </w:r>
      <w:r w:rsidR="00B47CE3" w:rsidRPr="00192031">
        <w:rPr>
          <w:rFonts w:ascii="Arial" w:hAnsi="Arial" w:cs="Arial"/>
        </w:rPr>
        <w:t>u roku od 8 dana po odobrenju gradonačelnika.</w:t>
      </w:r>
    </w:p>
    <w:p w14:paraId="4E92625F" w14:textId="77777777" w:rsidR="006F2692" w:rsidRPr="00C4111E" w:rsidRDefault="006F2692" w:rsidP="00BC415C">
      <w:pPr>
        <w:ind w:left="360"/>
        <w:jc w:val="both"/>
        <w:rPr>
          <w:rFonts w:ascii="Arial" w:hAnsi="Arial" w:cs="Arial"/>
          <w:sz w:val="28"/>
          <w:szCs w:val="28"/>
        </w:rPr>
      </w:pPr>
    </w:p>
    <w:p w14:paraId="76FF5C82" w14:textId="21BAE91D" w:rsidR="00BC415C" w:rsidRPr="00C4111E" w:rsidRDefault="00180EC9" w:rsidP="00BC415C">
      <w:pPr>
        <w:jc w:val="both"/>
        <w:rPr>
          <w:rFonts w:ascii="Arial" w:hAnsi="Arial" w:cs="Arial"/>
          <w:b/>
          <w:bCs/>
          <w:sz w:val="28"/>
          <w:szCs w:val="28"/>
        </w:rPr>
      </w:pPr>
      <w:r w:rsidRPr="00C4111E">
        <w:rPr>
          <w:rFonts w:ascii="Arial" w:hAnsi="Arial" w:cs="Arial"/>
          <w:b/>
          <w:bCs/>
          <w:sz w:val="28"/>
          <w:szCs w:val="28"/>
        </w:rPr>
        <w:t>DILEME, PROBLEMI I PREPORUKE</w:t>
      </w:r>
    </w:p>
    <w:p w14:paraId="62AEDCC2" w14:textId="5841C34C" w:rsidR="00980497" w:rsidRPr="00192031" w:rsidRDefault="00980497" w:rsidP="00BC415C">
      <w:pPr>
        <w:jc w:val="both"/>
        <w:rPr>
          <w:rFonts w:ascii="Arial" w:hAnsi="Arial" w:cs="Arial"/>
        </w:rPr>
      </w:pPr>
      <w:r w:rsidRPr="00192031">
        <w:rPr>
          <w:rFonts w:ascii="Arial" w:hAnsi="Arial" w:cs="Arial"/>
        </w:rPr>
        <w:t>Nakon isteka mandata  i važ</w:t>
      </w:r>
      <w:r w:rsidR="00192031" w:rsidRPr="00192031">
        <w:rPr>
          <w:rFonts w:ascii="Arial" w:hAnsi="Arial" w:cs="Arial"/>
        </w:rPr>
        <w:t>e</w:t>
      </w:r>
      <w:r w:rsidRPr="00192031">
        <w:rPr>
          <w:rFonts w:ascii="Arial" w:hAnsi="Arial" w:cs="Arial"/>
        </w:rPr>
        <w:t xml:space="preserve">nja provedbenih programa za prethodni mandat, </w:t>
      </w:r>
      <w:r w:rsidR="00192031" w:rsidRPr="00192031">
        <w:rPr>
          <w:rFonts w:ascii="Arial" w:hAnsi="Arial" w:cs="Arial"/>
        </w:rPr>
        <w:t>započe</w:t>
      </w:r>
      <w:r w:rsidR="0038668A">
        <w:rPr>
          <w:rFonts w:ascii="Arial" w:hAnsi="Arial" w:cs="Arial"/>
        </w:rPr>
        <w:t>l</w:t>
      </w:r>
      <w:r w:rsidR="00192031" w:rsidRPr="00192031">
        <w:rPr>
          <w:rFonts w:ascii="Arial" w:hAnsi="Arial" w:cs="Arial"/>
        </w:rPr>
        <w:t xml:space="preserve">a je </w:t>
      </w:r>
      <w:r w:rsidRPr="00192031">
        <w:rPr>
          <w:rFonts w:ascii="Arial" w:hAnsi="Arial" w:cs="Arial"/>
        </w:rPr>
        <w:t>izrad</w:t>
      </w:r>
      <w:r w:rsidR="0038668A">
        <w:rPr>
          <w:rFonts w:ascii="Arial" w:hAnsi="Arial" w:cs="Arial"/>
        </w:rPr>
        <w:t>a</w:t>
      </w:r>
      <w:r w:rsidRPr="00192031">
        <w:rPr>
          <w:rFonts w:ascii="Arial" w:hAnsi="Arial" w:cs="Arial"/>
        </w:rPr>
        <w:t xml:space="preserve"> </w:t>
      </w:r>
      <w:r w:rsidR="00192031" w:rsidRPr="00192031">
        <w:rPr>
          <w:rFonts w:ascii="Arial" w:hAnsi="Arial" w:cs="Arial"/>
        </w:rPr>
        <w:t xml:space="preserve">provedbenih programa </w:t>
      </w:r>
      <w:r w:rsidRPr="00192031">
        <w:rPr>
          <w:rFonts w:ascii="Arial" w:hAnsi="Arial" w:cs="Arial"/>
        </w:rPr>
        <w:t xml:space="preserve">za započete </w:t>
      </w:r>
      <w:r w:rsidR="00192031" w:rsidRPr="00192031">
        <w:rPr>
          <w:rFonts w:ascii="Arial" w:hAnsi="Arial" w:cs="Arial"/>
        </w:rPr>
        <w:t xml:space="preserve">mandate </w:t>
      </w:r>
      <w:r w:rsidRPr="00192031">
        <w:rPr>
          <w:rFonts w:ascii="Arial" w:hAnsi="Arial" w:cs="Arial"/>
        </w:rPr>
        <w:t xml:space="preserve"> </w:t>
      </w:r>
      <w:r w:rsidR="00192031" w:rsidRPr="00192031">
        <w:rPr>
          <w:rFonts w:ascii="Arial" w:hAnsi="Arial" w:cs="Arial"/>
        </w:rPr>
        <w:t>te su se javila neka pitanja i problemi na koja nismo našli adekvatne odgovore i rješenja.</w:t>
      </w:r>
    </w:p>
    <w:p w14:paraId="36D245A6" w14:textId="1FD20648" w:rsidR="00180EC9" w:rsidRPr="00192031" w:rsidRDefault="00180EC9" w:rsidP="003606F2">
      <w:pPr>
        <w:jc w:val="both"/>
        <w:rPr>
          <w:rFonts w:ascii="Arial" w:hAnsi="Arial" w:cs="Arial"/>
        </w:rPr>
      </w:pPr>
      <w:r w:rsidRPr="00192031">
        <w:rPr>
          <w:rFonts w:ascii="Arial" w:hAnsi="Arial" w:cs="Arial"/>
        </w:rPr>
        <w:t>Istekom mandata prestaje vrijediti provedbeni program donije</w:t>
      </w:r>
      <w:r w:rsidR="00275250" w:rsidRPr="00192031">
        <w:rPr>
          <w:rFonts w:ascii="Arial" w:hAnsi="Arial" w:cs="Arial"/>
        </w:rPr>
        <w:t>t</w:t>
      </w:r>
      <w:r w:rsidRPr="00192031">
        <w:rPr>
          <w:rFonts w:ascii="Arial" w:hAnsi="Arial" w:cs="Arial"/>
        </w:rPr>
        <w:t xml:space="preserve"> za </w:t>
      </w:r>
      <w:r w:rsidR="00275250" w:rsidRPr="00192031">
        <w:rPr>
          <w:rFonts w:ascii="Arial" w:hAnsi="Arial" w:cs="Arial"/>
        </w:rPr>
        <w:t xml:space="preserve">prethodni </w:t>
      </w:r>
      <w:r w:rsidRPr="00192031">
        <w:rPr>
          <w:rFonts w:ascii="Arial" w:hAnsi="Arial" w:cs="Arial"/>
        </w:rPr>
        <w:t>mandat o čijoj provedbi se podnosi izvješće do 15.2.2026.</w:t>
      </w:r>
    </w:p>
    <w:p w14:paraId="0C259FAB" w14:textId="72F23E2F" w:rsidR="00180EC9" w:rsidRPr="00192031" w:rsidRDefault="00180EC9" w:rsidP="003606F2">
      <w:pPr>
        <w:jc w:val="both"/>
        <w:rPr>
          <w:rFonts w:ascii="Arial" w:hAnsi="Arial" w:cs="Arial"/>
        </w:rPr>
      </w:pPr>
      <w:r w:rsidRPr="00192031">
        <w:rPr>
          <w:rFonts w:ascii="Arial" w:hAnsi="Arial" w:cs="Arial"/>
        </w:rPr>
        <w:t>U roku od 120 dana od stupnja na dužnost obaveza je donošenja provedbenog programa novog mandatara.</w:t>
      </w:r>
    </w:p>
    <w:p w14:paraId="0E2E2DD0" w14:textId="227F494B" w:rsidR="00180EC9" w:rsidRPr="00192031" w:rsidRDefault="00180EC9" w:rsidP="003606F2">
      <w:pPr>
        <w:jc w:val="both"/>
        <w:rPr>
          <w:rFonts w:ascii="Arial" w:hAnsi="Arial" w:cs="Arial"/>
        </w:rPr>
      </w:pPr>
      <w:r w:rsidRPr="00192031">
        <w:rPr>
          <w:rFonts w:ascii="Arial" w:hAnsi="Arial" w:cs="Arial"/>
        </w:rPr>
        <w:lastRenderedPageBreak/>
        <w:t>Provedbeni program vezan je za proračun koji je donio prethodni mandatar što podrazumijeva donošenje rebalansa.</w:t>
      </w:r>
    </w:p>
    <w:p w14:paraId="0AD397E5" w14:textId="6F8378B7" w:rsidR="00180EC9" w:rsidRPr="00192031" w:rsidRDefault="00180EC9" w:rsidP="003606F2">
      <w:pPr>
        <w:jc w:val="both"/>
        <w:rPr>
          <w:rFonts w:ascii="Arial" w:hAnsi="Arial" w:cs="Arial"/>
        </w:rPr>
      </w:pPr>
      <w:r w:rsidRPr="00192031">
        <w:rPr>
          <w:rFonts w:ascii="Arial" w:hAnsi="Arial" w:cs="Arial"/>
        </w:rPr>
        <w:t>Provedba  provedbenog programa novog mandatara u najboljem slučaju traje tri mjeseca, a o čemu se također podnosi izvješće do 15.2.2026.</w:t>
      </w:r>
    </w:p>
    <w:p w14:paraId="487C1562" w14:textId="01CF0D41" w:rsidR="00180EC9" w:rsidRPr="00192031" w:rsidRDefault="00180EC9" w:rsidP="003606F2">
      <w:pPr>
        <w:jc w:val="both"/>
        <w:rPr>
          <w:rFonts w:ascii="Arial" w:hAnsi="Arial" w:cs="Arial"/>
          <w:b/>
          <w:bCs/>
        </w:rPr>
      </w:pPr>
      <w:r w:rsidRPr="00192031">
        <w:rPr>
          <w:rFonts w:ascii="Arial" w:hAnsi="Arial" w:cs="Arial"/>
          <w:b/>
          <w:bCs/>
        </w:rPr>
        <w:t>Dakle, donose se dva izvješća za godinu u kojoj su provedeni lokalni izbori</w:t>
      </w:r>
      <w:r w:rsidR="00192031" w:rsidRPr="00192031">
        <w:rPr>
          <w:rFonts w:ascii="Arial" w:hAnsi="Arial" w:cs="Arial"/>
          <w:b/>
          <w:bCs/>
        </w:rPr>
        <w:t>!</w:t>
      </w:r>
    </w:p>
    <w:p w14:paraId="60EB66E1" w14:textId="2790A69C" w:rsidR="00180EC9" w:rsidRPr="00192031" w:rsidRDefault="00180EC9" w:rsidP="003606F2">
      <w:pPr>
        <w:jc w:val="both"/>
        <w:rPr>
          <w:rFonts w:ascii="Arial" w:hAnsi="Arial" w:cs="Arial"/>
        </w:rPr>
      </w:pPr>
      <w:r w:rsidRPr="00192031">
        <w:rPr>
          <w:rFonts w:ascii="Arial" w:hAnsi="Arial" w:cs="Arial"/>
        </w:rPr>
        <w:t xml:space="preserve">U slučaju nedonošenja rebalansa veza je važeći proračun donijet u prethodnom mandatu, koji je nekompatibilan </w:t>
      </w:r>
      <w:r w:rsidR="00192031">
        <w:rPr>
          <w:rFonts w:ascii="Arial" w:hAnsi="Arial" w:cs="Arial"/>
        </w:rPr>
        <w:t xml:space="preserve">sa </w:t>
      </w:r>
      <w:r w:rsidR="00275250" w:rsidRPr="00192031">
        <w:rPr>
          <w:rFonts w:ascii="Arial" w:hAnsi="Arial" w:cs="Arial"/>
        </w:rPr>
        <w:t>nov</w:t>
      </w:r>
      <w:r w:rsidR="00192031">
        <w:rPr>
          <w:rFonts w:ascii="Arial" w:hAnsi="Arial" w:cs="Arial"/>
        </w:rPr>
        <w:t>im</w:t>
      </w:r>
      <w:r w:rsidR="00275250" w:rsidRPr="00192031">
        <w:rPr>
          <w:rFonts w:ascii="Arial" w:hAnsi="Arial" w:cs="Arial"/>
        </w:rPr>
        <w:t xml:space="preserve"> </w:t>
      </w:r>
      <w:r w:rsidRPr="00192031">
        <w:rPr>
          <w:rFonts w:ascii="Arial" w:hAnsi="Arial" w:cs="Arial"/>
        </w:rPr>
        <w:t>provedben</w:t>
      </w:r>
      <w:r w:rsidR="00192031">
        <w:rPr>
          <w:rFonts w:ascii="Arial" w:hAnsi="Arial" w:cs="Arial"/>
        </w:rPr>
        <w:t>i</w:t>
      </w:r>
      <w:r w:rsidRPr="00192031">
        <w:rPr>
          <w:rFonts w:ascii="Arial" w:hAnsi="Arial" w:cs="Arial"/>
        </w:rPr>
        <w:t>m program</w:t>
      </w:r>
      <w:r w:rsidR="00192031">
        <w:rPr>
          <w:rFonts w:ascii="Arial" w:hAnsi="Arial" w:cs="Arial"/>
        </w:rPr>
        <w:t>om</w:t>
      </w:r>
      <w:r w:rsidRPr="00192031">
        <w:rPr>
          <w:rFonts w:ascii="Arial" w:hAnsi="Arial" w:cs="Arial"/>
        </w:rPr>
        <w:t xml:space="preserve"> i potrebno je donijeti rebalans.</w:t>
      </w:r>
    </w:p>
    <w:p w14:paraId="3B4E3DD0" w14:textId="166AC1FA" w:rsidR="00180EC9" w:rsidRPr="00192031" w:rsidRDefault="00180EC9" w:rsidP="003606F2">
      <w:pPr>
        <w:jc w:val="both"/>
        <w:rPr>
          <w:rFonts w:ascii="Arial" w:hAnsi="Arial" w:cs="Arial"/>
          <w:b/>
          <w:bCs/>
        </w:rPr>
      </w:pPr>
      <w:r w:rsidRPr="00192031">
        <w:rPr>
          <w:rFonts w:ascii="Arial" w:hAnsi="Arial" w:cs="Arial"/>
          <w:b/>
          <w:bCs/>
        </w:rPr>
        <w:t>Što u slučaju nedonošenja rebalansa</w:t>
      </w:r>
      <w:r w:rsidR="00861246" w:rsidRPr="00192031">
        <w:rPr>
          <w:rFonts w:ascii="Arial" w:hAnsi="Arial" w:cs="Arial"/>
          <w:b/>
          <w:bCs/>
        </w:rPr>
        <w:t xml:space="preserve"> obzirom da je provedbeni program temelj za </w:t>
      </w:r>
      <w:r w:rsidR="006F2692" w:rsidRPr="00192031">
        <w:rPr>
          <w:rFonts w:ascii="Arial" w:hAnsi="Arial" w:cs="Arial"/>
          <w:b/>
          <w:bCs/>
        </w:rPr>
        <w:t>izradu proračuna</w:t>
      </w:r>
      <w:r w:rsidR="00192031">
        <w:rPr>
          <w:rFonts w:ascii="Arial" w:hAnsi="Arial" w:cs="Arial"/>
          <w:b/>
          <w:bCs/>
        </w:rPr>
        <w:t xml:space="preserve"> obzirom da </w:t>
      </w:r>
      <w:r w:rsidR="00192031" w:rsidRPr="00192031">
        <w:rPr>
          <w:rFonts w:ascii="Arial" w:hAnsi="Arial" w:cs="Arial"/>
          <w:b/>
          <w:bCs/>
        </w:rPr>
        <w:t>i</w:t>
      </w:r>
      <w:r w:rsidR="00861246" w:rsidRPr="00192031">
        <w:rPr>
          <w:rFonts w:ascii="Arial" w:hAnsi="Arial" w:cs="Arial"/>
          <w:b/>
          <w:bCs/>
        </w:rPr>
        <w:t>zrad</w:t>
      </w:r>
      <w:r w:rsidR="00192031" w:rsidRPr="00192031">
        <w:rPr>
          <w:rFonts w:ascii="Arial" w:hAnsi="Arial" w:cs="Arial"/>
          <w:b/>
          <w:bCs/>
        </w:rPr>
        <w:t>a</w:t>
      </w:r>
      <w:r w:rsidR="00861246" w:rsidRPr="00192031">
        <w:rPr>
          <w:rFonts w:ascii="Arial" w:hAnsi="Arial" w:cs="Arial"/>
          <w:b/>
          <w:bCs/>
        </w:rPr>
        <w:t xml:space="preserve"> proračuna, odnosno provedb</w:t>
      </w:r>
      <w:r w:rsidR="006F2692" w:rsidRPr="00192031">
        <w:rPr>
          <w:rFonts w:ascii="Arial" w:hAnsi="Arial" w:cs="Arial"/>
          <w:b/>
          <w:bCs/>
        </w:rPr>
        <w:t xml:space="preserve">a provedbenog </w:t>
      </w:r>
      <w:r w:rsidR="00861246" w:rsidRPr="00192031">
        <w:rPr>
          <w:rFonts w:ascii="Arial" w:hAnsi="Arial" w:cs="Arial"/>
          <w:b/>
          <w:bCs/>
        </w:rPr>
        <w:t xml:space="preserve"> program</w:t>
      </w:r>
      <w:r w:rsidR="006F2692" w:rsidRPr="00192031">
        <w:rPr>
          <w:rFonts w:ascii="Arial" w:hAnsi="Arial" w:cs="Arial"/>
          <w:b/>
          <w:bCs/>
        </w:rPr>
        <w:t>a</w:t>
      </w:r>
      <w:r w:rsidR="00861246" w:rsidRPr="00192031">
        <w:rPr>
          <w:rFonts w:ascii="Arial" w:hAnsi="Arial" w:cs="Arial"/>
          <w:b/>
          <w:bCs/>
        </w:rPr>
        <w:t xml:space="preserve"> mora biti  usklađen</w:t>
      </w:r>
      <w:r w:rsidR="006F2692" w:rsidRPr="00192031">
        <w:rPr>
          <w:rFonts w:ascii="Arial" w:hAnsi="Arial" w:cs="Arial"/>
          <w:b/>
          <w:bCs/>
        </w:rPr>
        <w:t>a</w:t>
      </w:r>
      <w:r w:rsidR="00861246" w:rsidRPr="00192031">
        <w:rPr>
          <w:rFonts w:ascii="Arial" w:hAnsi="Arial" w:cs="Arial"/>
          <w:b/>
          <w:bCs/>
        </w:rPr>
        <w:t xml:space="preserve"> sa proračuno</w:t>
      </w:r>
      <w:r w:rsidR="00861246" w:rsidRPr="00462FF5">
        <w:rPr>
          <w:rFonts w:ascii="Arial" w:hAnsi="Arial" w:cs="Arial"/>
          <w:b/>
          <w:bCs/>
        </w:rPr>
        <w:t>m</w:t>
      </w:r>
      <w:r w:rsidR="00192031" w:rsidRPr="00462FF5">
        <w:rPr>
          <w:rFonts w:ascii="Arial" w:hAnsi="Arial" w:cs="Arial"/>
          <w:b/>
          <w:bCs/>
        </w:rPr>
        <w:t>?</w:t>
      </w:r>
    </w:p>
    <w:p w14:paraId="042BAC7E" w14:textId="6AA0EECC" w:rsidR="00861246" w:rsidRPr="00CE28C2" w:rsidRDefault="00275250" w:rsidP="003606F2">
      <w:pPr>
        <w:jc w:val="both"/>
        <w:rPr>
          <w:rFonts w:ascii="Arial" w:hAnsi="Arial" w:cs="Arial"/>
          <w:b/>
          <w:bCs/>
          <w:u w:val="single"/>
        </w:rPr>
      </w:pPr>
      <w:r w:rsidRPr="00CE28C2">
        <w:rPr>
          <w:rFonts w:ascii="Arial" w:hAnsi="Arial" w:cs="Arial"/>
          <w:b/>
          <w:bCs/>
          <w:u w:val="single"/>
        </w:rPr>
        <w:t xml:space="preserve">Predaže </w:t>
      </w:r>
      <w:r w:rsidR="00CE35EE" w:rsidRPr="00CE28C2">
        <w:rPr>
          <w:rFonts w:ascii="Arial" w:hAnsi="Arial" w:cs="Arial"/>
          <w:b/>
          <w:bCs/>
          <w:u w:val="single"/>
        </w:rPr>
        <w:t xml:space="preserve"> </w:t>
      </w:r>
      <w:r w:rsidRPr="00CE28C2">
        <w:rPr>
          <w:rFonts w:ascii="Arial" w:hAnsi="Arial" w:cs="Arial"/>
          <w:b/>
          <w:bCs/>
          <w:u w:val="single"/>
        </w:rPr>
        <w:t xml:space="preserve">se </w:t>
      </w:r>
      <w:r w:rsidR="00861246" w:rsidRPr="00CE28C2">
        <w:rPr>
          <w:rFonts w:ascii="Arial" w:hAnsi="Arial" w:cs="Arial"/>
          <w:b/>
          <w:bCs/>
          <w:u w:val="single"/>
        </w:rPr>
        <w:t xml:space="preserve"> odr</w:t>
      </w:r>
      <w:r w:rsidR="00471951">
        <w:rPr>
          <w:rFonts w:ascii="Arial" w:hAnsi="Arial" w:cs="Arial"/>
          <w:b/>
          <w:bCs/>
          <w:u w:val="single"/>
        </w:rPr>
        <w:t>e</w:t>
      </w:r>
      <w:r w:rsidR="00462FF5">
        <w:rPr>
          <w:rFonts w:ascii="Arial" w:hAnsi="Arial" w:cs="Arial"/>
          <w:b/>
          <w:bCs/>
          <w:u w:val="single"/>
        </w:rPr>
        <w:t xml:space="preserve">đivanje </w:t>
      </w:r>
      <w:r w:rsidRPr="00CE28C2">
        <w:rPr>
          <w:rFonts w:ascii="Arial" w:hAnsi="Arial" w:cs="Arial"/>
          <w:b/>
          <w:bCs/>
          <w:u w:val="single"/>
        </w:rPr>
        <w:t>rok</w:t>
      </w:r>
      <w:r w:rsidR="00462FF5">
        <w:rPr>
          <w:rFonts w:ascii="Arial" w:hAnsi="Arial" w:cs="Arial"/>
          <w:b/>
          <w:bCs/>
          <w:u w:val="single"/>
        </w:rPr>
        <w:t>a</w:t>
      </w:r>
      <w:r w:rsidR="00861246" w:rsidRPr="00CE28C2">
        <w:rPr>
          <w:rFonts w:ascii="Arial" w:hAnsi="Arial" w:cs="Arial"/>
          <w:b/>
          <w:bCs/>
          <w:u w:val="single"/>
        </w:rPr>
        <w:t xml:space="preserve"> </w:t>
      </w:r>
      <w:r w:rsidR="00CE28C2" w:rsidRPr="00CE28C2">
        <w:rPr>
          <w:rFonts w:ascii="Arial" w:hAnsi="Arial" w:cs="Arial"/>
          <w:b/>
          <w:bCs/>
          <w:u w:val="single"/>
        </w:rPr>
        <w:t xml:space="preserve">početka </w:t>
      </w:r>
      <w:r w:rsidR="00861246" w:rsidRPr="00CE28C2">
        <w:rPr>
          <w:rFonts w:ascii="Arial" w:hAnsi="Arial" w:cs="Arial"/>
          <w:b/>
          <w:bCs/>
          <w:u w:val="single"/>
        </w:rPr>
        <w:t>provedb</w:t>
      </w:r>
      <w:r w:rsidRPr="00CE28C2">
        <w:rPr>
          <w:rFonts w:ascii="Arial" w:hAnsi="Arial" w:cs="Arial"/>
          <w:b/>
          <w:bCs/>
          <w:u w:val="single"/>
        </w:rPr>
        <w:t>e</w:t>
      </w:r>
      <w:r w:rsidR="00861246" w:rsidRPr="00CE28C2">
        <w:rPr>
          <w:rFonts w:ascii="Arial" w:hAnsi="Arial" w:cs="Arial"/>
          <w:b/>
          <w:bCs/>
          <w:u w:val="single"/>
        </w:rPr>
        <w:t xml:space="preserve"> programa za novi mandat sa početkom iduće proračunske godine čime </w:t>
      </w:r>
      <w:r w:rsidR="003606F2" w:rsidRPr="00CE28C2">
        <w:rPr>
          <w:rFonts w:ascii="Arial" w:hAnsi="Arial" w:cs="Arial"/>
          <w:b/>
          <w:bCs/>
          <w:u w:val="single"/>
        </w:rPr>
        <w:t>bi se osigurala povezanost s proračunom i izbjegla izrada dva izvješća</w:t>
      </w:r>
      <w:r w:rsidR="00CE28C2" w:rsidRPr="00CE28C2">
        <w:rPr>
          <w:rFonts w:ascii="Arial" w:hAnsi="Arial" w:cs="Arial"/>
          <w:b/>
          <w:bCs/>
          <w:u w:val="single"/>
        </w:rPr>
        <w:t>.</w:t>
      </w:r>
    </w:p>
    <w:p w14:paraId="4CC27C23" w14:textId="192F1E44" w:rsidR="00275250" w:rsidRPr="00CE28C2" w:rsidRDefault="00275250" w:rsidP="003606F2">
      <w:pPr>
        <w:jc w:val="both"/>
        <w:rPr>
          <w:rFonts w:ascii="Arial" w:hAnsi="Arial" w:cs="Arial"/>
          <w:b/>
          <w:bCs/>
          <w:u w:val="single"/>
        </w:rPr>
      </w:pPr>
      <w:r w:rsidRPr="00CE28C2">
        <w:rPr>
          <w:rFonts w:ascii="Arial" w:hAnsi="Arial" w:cs="Arial"/>
          <w:b/>
          <w:bCs/>
          <w:u w:val="single"/>
        </w:rPr>
        <w:t>Također predlaže</w:t>
      </w:r>
      <w:r w:rsidR="00CE28C2" w:rsidRPr="00CE28C2">
        <w:rPr>
          <w:rFonts w:ascii="Arial" w:hAnsi="Arial" w:cs="Arial"/>
          <w:b/>
          <w:bCs/>
          <w:u w:val="single"/>
        </w:rPr>
        <w:t xml:space="preserve"> se </w:t>
      </w:r>
      <w:r w:rsidRPr="00CE28C2">
        <w:rPr>
          <w:rFonts w:ascii="Arial" w:hAnsi="Arial" w:cs="Arial"/>
          <w:b/>
          <w:bCs/>
          <w:u w:val="single"/>
        </w:rPr>
        <w:t xml:space="preserve"> da se rok izvješća o provedbi provedbenog programa pri i</w:t>
      </w:r>
      <w:r w:rsidR="00CE28C2" w:rsidRPr="00CE28C2">
        <w:rPr>
          <w:rFonts w:ascii="Arial" w:hAnsi="Arial" w:cs="Arial"/>
          <w:b/>
          <w:bCs/>
          <w:u w:val="single"/>
        </w:rPr>
        <w:t>s</w:t>
      </w:r>
      <w:r w:rsidRPr="00CE28C2">
        <w:rPr>
          <w:rFonts w:ascii="Arial" w:hAnsi="Arial" w:cs="Arial"/>
          <w:b/>
          <w:bCs/>
          <w:u w:val="single"/>
        </w:rPr>
        <w:t>teku manadata odredi u roku od 30 dana od ist</w:t>
      </w:r>
      <w:r w:rsidR="00CE28C2" w:rsidRPr="00CE28C2">
        <w:rPr>
          <w:rFonts w:ascii="Arial" w:hAnsi="Arial" w:cs="Arial"/>
          <w:b/>
          <w:bCs/>
          <w:u w:val="single"/>
        </w:rPr>
        <w:t>e</w:t>
      </w:r>
      <w:r w:rsidRPr="00CE28C2">
        <w:rPr>
          <w:rFonts w:ascii="Arial" w:hAnsi="Arial" w:cs="Arial"/>
          <w:b/>
          <w:bCs/>
          <w:u w:val="single"/>
        </w:rPr>
        <w:t>ka mandata.</w:t>
      </w:r>
    </w:p>
    <w:p w14:paraId="047C0272" w14:textId="491EFB5B" w:rsidR="00960F9C" w:rsidRPr="00192031" w:rsidRDefault="00275250" w:rsidP="00960F9C">
      <w:pPr>
        <w:jc w:val="both"/>
        <w:rPr>
          <w:rFonts w:ascii="Arial" w:hAnsi="Arial" w:cs="Arial"/>
        </w:rPr>
      </w:pPr>
      <w:r w:rsidRPr="00192031">
        <w:rPr>
          <w:rFonts w:ascii="Arial" w:hAnsi="Arial" w:cs="Arial"/>
        </w:rPr>
        <w:t>Problem se po</w:t>
      </w:r>
      <w:r w:rsidR="00960F9C" w:rsidRPr="00192031">
        <w:rPr>
          <w:rFonts w:ascii="Arial" w:hAnsi="Arial" w:cs="Arial"/>
        </w:rPr>
        <w:t xml:space="preserve">javljuje i kod utvrđenog roka za podnošenje </w:t>
      </w:r>
      <w:r w:rsidRPr="00192031">
        <w:rPr>
          <w:rFonts w:ascii="Arial" w:hAnsi="Arial" w:cs="Arial"/>
        </w:rPr>
        <w:t xml:space="preserve"> </w:t>
      </w:r>
      <w:r w:rsidR="00960F9C" w:rsidRPr="00192031">
        <w:rPr>
          <w:rFonts w:ascii="Arial" w:hAnsi="Arial" w:cs="Arial"/>
        </w:rPr>
        <w:t>godišnjeg izvješća o provedbi provedbenog programa u dijelu koji se odnosi na podatke o sredstvima utrošenim za provedbu mjera izvještajnog razdoblja</w:t>
      </w:r>
      <w:r w:rsidR="00B9308B" w:rsidRPr="00192031">
        <w:rPr>
          <w:rFonts w:ascii="Arial" w:hAnsi="Arial" w:cs="Arial"/>
        </w:rPr>
        <w:t xml:space="preserve"> obzirom da je rok za izradu financijskih izvještaja za JLS do kraja veljače te da do 15. veljače nem</w:t>
      </w:r>
      <w:r w:rsidR="00CE28C2">
        <w:rPr>
          <w:rFonts w:ascii="Arial" w:hAnsi="Arial" w:cs="Arial"/>
        </w:rPr>
        <w:t>am</w:t>
      </w:r>
      <w:r w:rsidR="00B9308B" w:rsidRPr="00192031">
        <w:rPr>
          <w:rFonts w:ascii="Arial" w:hAnsi="Arial" w:cs="Arial"/>
        </w:rPr>
        <w:t>o potpune podatke.</w:t>
      </w:r>
    </w:p>
    <w:p w14:paraId="2CDAEFE7" w14:textId="16C686C5" w:rsidR="00B9308B" w:rsidRPr="00CE28C2" w:rsidRDefault="00B9308B" w:rsidP="00960F9C">
      <w:pPr>
        <w:jc w:val="both"/>
        <w:rPr>
          <w:rFonts w:ascii="Arial" w:hAnsi="Arial" w:cs="Arial"/>
          <w:b/>
          <w:bCs/>
          <w:u w:val="single"/>
        </w:rPr>
      </w:pPr>
      <w:r w:rsidRPr="00CE28C2">
        <w:rPr>
          <w:rFonts w:ascii="Arial" w:hAnsi="Arial" w:cs="Arial"/>
          <w:b/>
          <w:bCs/>
          <w:u w:val="single"/>
        </w:rPr>
        <w:t xml:space="preserve">Predlaže </w:t>
      </w:r>
      <w:r w:rsidR="00CE35EE" w:rsidRPr="00CE28C2">
        <w:rPr>
          <w:rFonts w:ascii="Arial" w:hAnsi="Arial" w:cs="Arial"/>
          <w:b/>
          <w:bCs/>
          <w:u w:val="single"/>
        </w:rPr>
        <w:t xml:space="preserve">se </w:t>
      </w:r>
      <w:r w:rsidRPr="00CE28C2">
        <w:rPr>
          <w:rFonts w:ascii="Arial" w:hAnsi="Arial" w:cs="Arial"/>
          <w:b/>
          <w:bCs/>
          <w:u w:val="single"/>
        </w:rPr>
        <w:t>produž</w:t>
      </w:r>
      <w:r w:rsidR="00CE28C2" w:rsidRPr="00CE28C2">
        <w:rPr>
          <w:rFonts w:ascii="Arial" w:hAnsi="Arial" w:cs="Arial"/>
          <w:b/>
          <w:bCs/>
          <w:u w:val="single"/>
        </w:rPr>
        <w:t>e</w:t>
      </w:r>
      <w:r w:rsidRPr="00CE28C2">
        <w:rPr>
          <w:rFonts w:ascii="Arial" w:hAnsi="Arial" w:cs="Arial"/>
          <w:b/>
          <w:bCs/>
          <w:u w:val="single"/>
        </w:rPr>
        <w:t>nje roka za izvještavanje do 15. ožujka kako bi imali egzaktne podatke jer ovi koje sada im</w:t>
      </w:r>
      <w:r w:rsidR="00CE35EE" w:rsidRPr="00CE28C2">
        <w:rPr>
          <w:rFonts w:ascii="Arial" w:hAnsi="Arial" w:cs="Arial"/>
          <w:b/>
          <w:bCs/>
          <w:u w:val="single"/>
        </w:rPr>
        <w:t>am</w:t>
      </w:r>
      <w:r w:rsidRPr="00CE28C2">
        <w:rPr>
          <w:rFonts w:ascii="Arial" w:hAnsi="Arial" w:cs="Arial"/>
          <w:b/>
          <w:bCs/>
          <w:u w:val="single"/>
        </w:rPr>
        <w:t>o su privremeni.</w:t>
      </w:r>
    </w:p>
    <w:p w14:paraId="780605E8" w14:textId="27B2CA19" w:rsidR="003606F2" w:rsidRPr="00CE28C2" w:rsidRDefault="00980497" w:rsidP="003606F2">
      <w:pPr>
        <w:jc w:val="both"/>
        <w:rPr>
          <w:rFonts w:ascii="Arial" w:hAnsi="Arial" w:cs="Arial"/>
        </w:rPr>
      </w:pPr>
      <w:r w:rsidRPr="00CE28C2">
        <w:rPr>
          <w:rFonts w:ascii="Arial" w:hAnsi="Arial" w:cs="Arial"/>
        </w:rPr>
        <w:t>Prihvaćanjem ovih preporka postupci bi bili jasniji i provedljiviji, a osigurali bi relevantne informacije ključnim nositeljima strat</w:t>
      </w:r>
      <w:r w:rsidR="00AC6B14">
        <w:rPr>
          <w:rFonts w:ascii="Arial" w:hAnsi="Arial" w:cs="Arial"/>
        </w:rPr>
        <w:t>e</w:t>
      </w:r>
      <w:r w:rsidRPr="00CE28C2">
        <w:rPr>
          <w:rFonts w:ascii="Arial" w:hAnsi="Arial" w:cs="Arial"/>
        </w:rPr>
        <w:t>škog planiranja  kao i široj javnosti o napretku i uspješnosti provedbe akata strateškog planiranja.</w:t>
      </w:r>
    </w:p>
    <w:p w14:paraId="5B281873" w14:textId="77777777" w:rsidR="00861246" w:rsidRPr="00C4111E" w:rsidRDefault="00861246" w:rsidP="00180EC9">
      <w:pPr>
        <w:jc w:val="both"/>
        <w:rPr>
          <w:rFonts w:ascii="Arial" w:hAnsi="Arial" w:cs="Arial"/>
          <w:b/>
          <w:bCs/>
          <w:sz w:val="28"/>
          <w:szCs w:val="28"/>
        </w:rPr>
      </w:pPr>
    </w:p>
    <w:p w14:paraId="7D7DCE97" w14:textId="77777777" w:rsidR="00861246" w:rsidRPr="00C4111E" w:rsidRDefault="00861246" w:rsidP="00BC415C">
      <w:pPr>
        <w:pStyle w:val="ListParagraph"/>
        <w:jc w:val="both"/>
        <w:rPr>
          <w:rFonts w:ascii="Arial" w:hAnsi="Arial" w:cs="Arial"/>
          <w:sz w:val="28"/>
          <w:szCs w:val="28"/>
        </w:rPr>
      </w:pPr>
    </w:p>
    <w:p w14:paraId="2078259A" w14:textId="0E797638" w:rsidR="009C0008" w:rsidRPr="00C4111E" w:rsidRDefault="009C0008" w:rsidP="009C0008">
      <w:pPr>
        <w:jc w:val="both"/>
        <w:rPr>
          <w:rFonts w:ascii="Arial" w:hAnsi="Arial" w:cs="Arial"/>
          <w:sz w:val="28"/>
          <w:szCs w:val="28"/>
        </w:rPr>
      </w:pPr>
    </w:p>
    <w:p w14:paraId="5AF5C389" w14:textId="77777777" w:rsidR="009C0008" w:rsidRPr="00C4111E" w:rsidRDefault="009C0008" w:rsidP="00A8140A">
      <w:pPr>
        <w:jc w:val="both"/>
        <w:rPr>
          <w:rFonts w:ascii="Arial" w:hAnsi="Arial" w:cs="Arial"/>
          <w:sz w:val="28"/>
          <w:szCs w:val="28"/>
        </w:rPr>
      </w:pPr>
    </w:p>
    <w:sectPr w:rsidR="009C0008" w:rsidRPr="00C411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44978"/>
    <w:multiLevelType w:val="hybridMultilevel"/>
    <w:tmpl w:val="9A040BB4"/>
    <w:lvl w:ilvl="0" w:tplc="6B40E202">
      <w:start w:val="1"/>
      <w:numFmt w:val="bullet"/>
      <w:lvlText w:val=""/>
      <w:lvlJc w:val="left"/>
      <w:pPr>
        <w:tabs>
          <w:tab w:val="num" w:pos="720"/>
        </w:tabs>
        <w:ind w:left="720" w:hanging="360"/>
      </w:pPr>
      <w:rPr>
        <w:rFonts w:ascii="Wingdings" w:hAnsi="Wingdings" w:hint="default"/>
      </w:rPr>
    </w:lvl>
    <w:lvl w:ilvl="1" w:tplc="03A41D38">
      <w:numFmt w:val="bullet"/>
      <w:lvlText w:val=""/>
      <w:lvlJc w:val="left"/>
      <w:pPr>
        <w:tabs>
          <w:tab w:val="num" w:pos="1440"/>
        </w:tabs>
        <w:ind w:left="1440" w:hanging="360"/>
      </w:pPr>
      <w:rPr>
        <w:rFonts w:ascii="Wingdings" w:hAnsi="Wingdings" w:hint="default"/>
      </w:rPr>
    </w:lvl>
    <w:lvl w:ilvl="2" w:tplc="68B66FB6" w:tentative="1">
      <w:start w:val="1"/>
      <w:numFmt w:val="bullet"/>
      <w:lvlText w:val=""/>
      <w:lvlJc w:val="left"/>
      <w:pPr>
        <w:tabs>
          <w:tab w:val="num" w:pos="2160"/>
        </w:tabs>
        <w:ind w:left="2160" w:hanging="360"/>
      </w:pPr>
      <w:rPr>
        <w:rFonts w:ascii="Wingdings" w:hAnsi="Wingdings" w:hint="default"/>
      </w:rPr>
    </w:lvl>
    <w:lvl w:ilvl="3" w:tplc="162ACE10" w:tentative="1">
      <w:start w:val="1"/>
      <w:numFmt w:val="bullet"/>
      <w:lvlText w:val=""/>
      <w:lvlJc w:val="left"/>
      <w:pPr>
        <w:tabs>
          <w:tab w:val="num" w:pos="2880"/>
        </w:tabs>
        <w:ind w:left="2880" w:hanging="360"/>
      </w:pPr>
      <w:rPr>
        <w:rFonts w:ascii="Wingdings" w:hAnsi="Wingdings" w:hint="default"/>
      </w:rPr>
    </w:lvl>
    <w:lvl w:ilvl="4" w:tplc="B180F526" w:tentative="1">
      <w:start w:val="1"/>
      <w:numFmt w:val="bullet"/>
      <w:lvlText w:val=""/>
      <w:lvlJc w:val="left"/>
      <w:pPr>
        <w:tabs>
          <w:tab w:val="num" w:pos="3600"/>
        </w:tabs>
        <w:ind w:left="3600" w:hanging="360"/>
      </w:pPr>
      <w:rPr>
        <w:rFonts w:ascii="Wingdings" w:hAnsi="Wingdings" w:hint="default"/>
      </w:rPr>
    </w:lvl>
    <w:lvl w:ilvl="5" w:tplc="6CA8DDEC" w:tentative="1">
      <w:start w:val="1"/>
      <w:numFmt w:val="bullet"/>
      <w:lvlText w:val=""/>
      <w:lvlJc w:val="left"/>
      <w:pPr>
        <w:tabs>
          <w:tab w:val="num" w:pos="4320"/>
        </w:tabs>
        <w:ind w:left="4320" w:hanging="360"/>
      </w:pPr>
      <w:rPr>
        <w:rFonts w:ascii="Wingdings" w:hAnsi="Wingdings" w:hint="default"/>
      </w:rPr>
    </w:lvl>
    <w:lvl w:ilvl="6" w:tplc="3DEE24BE" w:tentative="1">
      <w:start w:val="1"/>
      <w:numFmt w:val="bullet"/>
      <w:lvlText w:val=""/>
      <w:lvlJc w:val="left"/>
      <w:pPr>
        <w:tabs>
          <w:tab w:val="num" w:pos="5040"/>
        </w:tabs>
        <w:ind w:left="5040" w:hanging="360"/>
      </w:pPr>
      <w:rPr>
        <w:rFonts w:ascii="Wingdings" w:hAnsi="Wingdings" w:hint="default"/>
      </w:rPr>
    </w:lvl>
    <w:lvl w:ilvl="7" w:tplc="F9549A48" w:tentative="1">
      <w:start w:val="1"/>
      <w:numFmt w:val="bullet"/>
      <w:lvlText w:val=""/>
      <w:lvlJc w:val="left"/>
      <w:pPr>
        <w:tabs>
          <w:tab w:val="num" w:pos="5760"/>
        </w:tabs>
        <w:ind w:left="5760" w:hanging="360"/>
      </w:pPr>
      <w:rPr>
        <w:rFonts w:ascii="Wingdings" w:hAnsi="Wingdings" w:hint="default"/>
      </w:rPr>
    </w:lvl>
    <w:lvl w:ilvl="8" w:tplc="2EB2A6C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A94227"/>
    <w:multiLevelType w:val="hybridMultilevel"/>
    <w:tmpl w:val="1AB8654A"/>
    <w:lvl w:ilvl="0" w:tplc="6164A796">
      <w:start w:val="1"/>
      <w:numFmt w:val="bullet"/>
      <w:lvlText w:val=""/>
      <w:lvlJc w:val="left"/>
      <w:pPr>
        <w:tabs>
          <w:tab w:val="num" w:pos="720"/>
        </w:tabs>
        <w:ind w:left="720" w:hanging="360"/>
      </w:pPr>
      <w:rPr>
        <w:rFonts w:ascii="Wingdings" w:hAnsi="Wingdings" w:hint="default"/>
      </w:rPr>
    </w:lvl>
    <w:lvl w:ilvl="1" w:tplc="8E3C1818" w:tentative="1">
      <w:start w:val="1"/>
      <w:numFmt w:val="bullet"/>
      <w:lvlText w:val=""/>
      <w:lvlJc w:val="left"/>
      <w:pPr>
        <w:tabs>
          <w:tab w:val="num" w:pos="1440"/>
        </w:tabs>
        <w:ind w:left="1440" w:hanging="360"/>
      </w:pPr>
      <w:rPr>
        <w:rFonts w:ascii="Wingdings" w:hAnsi="Wingdings" w:hint="default"/>
      </w:rPr>
    </w:lvl>
    <w:lvl w:ilvl="2" w:tplc="B3181950" w:tentative="1">
      <w:start w:val="1"/>
      <w:numFmt w:val="bullet"/>
      <w:lvlText w:val=""/>
      <w:lvlJc w:val="left"/>
      <w:pPr>
        <w:tabs>
          <w:tab w:val="num" w:pos="2160"/>
        </w:tabs>
        <w:ind w:left="2160" w:hanging="360"/>
      </w:pPr>
      <w:rPr>
        <w:rFonts w:ascii="Wingdings" w:hAnsi="Wingdings" w:hint="default"/>
      </w:rPr>
    </w:lvl>
    <w:lvl w:ilvl="3" w:tplc="5BA8AF90" w:tentative="1">
      <w:start w:val="1"/>
      <w:numFmt w:val="bullet"/>
      <w:lvlText w:val=""/>
      <w:lvlJc w:val="left"/>
      <w:pPr>
        <w:tabs>
          <w:tab w:val="num" w:pos="2880"/>
        </w:tabs>
        <w:ind w:left="2880" w:hanging="360"/>
      </w:pPr>
      <w:rPr>
        <w:rFonts w:ascii="Wingdings" w:hAnsi="Wingdings" w:hint="default"/>
      </w:rPr>
    </w:lvl>
    <w:lvl w:ilvl="4" w:tplc="A9F0101E" w:tentative="1">
      <w:start w:val="1"/>
      <w:numFmt w:val="bullet"/>
      <w:lvlText w:val=""/>
      <w:lvlJc w:val="left"/>
      <w:pPr>
        <w:tabs>
          <w:tab w:val="num" w:pos="3600"/>
        </w:tabs>
        <w:ind w:left="3600" w:hanging="360"/>
      </w:pPr>
      <w:rPr>
        <w:rFonts w:ascii="Wingdings" w:hAnsi="Wingdings" w:hint="default"/>
      </w:rPr>
    </w:lvl>
    <w:lvl w:ilvl="5" w:tplc="ADE6C4F6" w:tentative="1">
      <w:start w:val="1"/>
      <w:numFmt w:val="bullet"/>
      <w:lvlText w:val=""/>
      <w:lvlJc w:val="left"/>
      <w:pPr>
        <w:tabs>
          <w:tab w:val="num" w:pos="4320"/>
        </w:tabs>
        <w:ind w:left="4320" w:hanging="360"/>
      </w:pPr>
      <w:rPr>
        <w:rFonts w:ascii="Wingdings" w:hAnsi="Wingdings" w:hint="default"/>
      </w:rPr>
    </w:lvl>
    <w:lvl w:ilvl="6" w:tplc="A76A2E62" w:tentative="1">
      <w:start w:val="1"/>
      <w:numFmt w:val="bullet"/>
      <w:lvlText w:val=""/>
      <w:lvlJc w:val="left"/>
      <w:pPr>
        <w:tabs>
          <w:tab w:val="num" w:pos="5040"/>
        </w:tabs>
        <w:ind w:left="5040" w:hanging="360"/>
      </w:pPr>
      <w:rPr>
        <w:rFonts w:ascii="Wingdings" w:hAnsi="Wingdings" w:hint="default"/>
      </w:rPr>
    </w:lvl>
    <w:lvl w:ilvl="7" w:tplc="CC9AA616" w:tentative="1">
      <w:start w:val="1"/>
      <w:numFmt w:val="bullet"/>
      <w:lvlText w:val=""/>
      <w:lvlJc w:val="left"/>
      <w:pPr>
        <w:tabs>
          <w:tab w:val="num" w:pos="5760"/>
        </w:tabs>
        <w:ind w:left="5760" w:hanging="360"/>
      </w:pPr>
      <w:rPr>
        <w:rFonts w:ascii="Wingdings" w:hAnsi="Wingdings" w:hint="default"/>
      </w:rPr>
    </w:lvl>
    <w:lvl w:ilvl="8" w:tplc="3340861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7C7439"/>
    <w:multiLevelType w:val="hybridMultilevel"/>
    <w:tmpl w:val="1C368550"/>
    <w:lvl w:ilvl="0" w:tplc="D1CE6100">
      <w:start w:val="1"/>
      <w:numFmt w:val="bullet"/>
      <w:lvlText w:val=""/>
      <w:lvlJc w:val="left"/>
      <w:pPr>
        <w:tabs>
          <w:tab w:val="num" w:pos="720"/>
        </w:tabs>
        <w:ind w:left="720" w:hanging="360"/>
      </w:pPr>
      <w:rPr>
        <w:rFonts w:ascii="Wingdings" w:hAnsi="Wingdings" w:hint="default"/>
      </w:rPr>
    </w:lvl>
    <w:lvl w:ilvl="1" w:tplc="B8BE0492">
      <w:start w:val="1"/>
      <w:numFmt w:val="bullet"/>
      <w:lvlText w:val=""/>
      <w:lvlJc w:val="left"/>
      <w:pPr>
        <w:tabs>
          <w:tab w:val="num" w:pos="1440"/>
        </w:tabs>
        <w:ind w:left="1440" w:hanging="360"/>
      </w:pPr>
      <w:rPr>
        <w:rFonts w:ascii="Wingdings" w:hAnsi="Wingdings" w:hint="default"/>
      </w:rPr>
    </w:lvl>
    <w:lvl w:ilvl="2" w:tplc="A956C19A" w:tentative="1">
      <w:start w:val="1"/>
      <w:numFmt w:val="bullet"/>
      <w:lvlText w:val=""/>
      <w:lvlJc w:val="left"/>
      <w:pPr>
        <w:tabs>
          <w:tab w:val="num" w:pos="2160"/>
        </w:tabs>
        <w:ind w:left="2160" w:hanging="360"/>
      </w:pPr>
      <w:rPr>
        <w:rFonts w:ascii="Wingdings" w:hAnsi="Wingdings" w:hint="default"/>
      </w:rPr>
    </w:lvl>
    <w:lvl w:ilvl="3" w:tplc="B3FC4406" w:tentative="1">
      <w:start w:val="1"/>
      <w:numFmt w:val="bullet"/>
      <w:lvlText w:val=""/>
      <w:lvlJc w:val="left"/>
      <w:pPr>
        <w:tabs>
          <w:tab w:val="num" w:pos="2880"/>
        </w:tabs>
        <w:ind w:left="2880" w:hanging="360"/>
      </w:pPr>
      <w:rPr>
        <w:rFonts w:ascii="Wingdings" w:hAnsi="Wingdings" w:hint="default"/>
      </w:rPr>
    </w:lvl>
    <w:lvl w:ilvl="4" w:tplc="09763AB0" w:tentative="1">
      <w:start w:val="1"/>
      <w:numFmt w:val="bullet"/>
      <w:lvlText w:val=""/>
      <w:lvlJc w:val="left"/>
      <w:pPr>
        <w:tabs>
          <w:tab w:val="num" w:pos="3600"/>
        </w:tabs>
        <w:ind w:left="3600" w:hanging="360"/>
      </w:pPr>
      <w:rPr>
        <w:rFonts w:ascii="Wingdings" w:hAnsi="Wingdings" w:hint="default"/>
      </w:rPr>
    </w:lvl>
    <w:lvl w:ilvl="5" w:tplc="DBF85DA2" w:tentative="1">
      <w:start w:val="1"/>
      <w:numFmt w:val="bullet"/>
      <w:lvlText w:val=""/>
      <w:lvlJc w:val="left"/>
      <w:pPr>
        <w:tabs>
          <w:tab w:val="num" w:pos="4320"/>
        </w:tabs>
        <w:ind w:left="4320" w:hanging="360"/>
      </w:pPr>
      <w:rPr>
        <w:rFonts w:ascii="Wingdings" w:hAnsi="Wingdings" w:hint="default"/>
      </w:rPr>
    </w:lvl>
    <w:lvl w:ilvl="6" w:tplc="A10E2D82" w:tentative="1">
      <w:start w:val="1"/>
      <w:numFmt w:val="bullet"/>
      <w:lvlText w:val=""/>
      <w:lvlJc w:val="left"/>
      <w:pPr>
        <w:tabs>
          <w:tab w:val="num" w:pos="5040"/>
        </w:tabs>
        <w:ind w:left="5040" w:hanging="360"/>
      </w:pPr>
      <w:rPr>
        <w:rFonts w:ascii="Wingdings" w:hAnsi="Wingdings" w:hint="default"/>
      </w:rPr>
    </w:lvl>
    <w:lvl w:ilvl="7" w:tplc="5E1CE4EA" w:tentative="1">
      <w:start w:val="1"/>
      <w:numFmt w:val="bullet"/>
      <w:lvlText w:val=""/>
      <w:lvlJc w:val="left"/>
      <w:pPr>
        <w:tabs>
          <w:tab w:val="num" w:pos="5760"/>
        </w:tabs>
        <w:ind w:left="5760" w:hanging="360"/>
      </w:pPr>
      <w:rPr>
        <w:rFonts w:ascii="Wingdings" w:hAnsi="Wingdings" w:hint="default"/>
      </w:rPr>
    </w:lvl>
    <w:lvl w:ilvl="8" w:tplc="81E81B7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19233A"/>
    <w:multiLevelType w:val="hybridMultilevel"/>
    <w:tmpl w:val="66809760"/>
    <w:lvl w:ilvl="0" w:tplc="B122165C">
      <w:start w:val="1"/>
      <w:numFmt w:val="bullet"/>
      <w:lvlText w:val=""/>
      <w:lvlJc w:val="left"/>
      <w:pPr>
        <w:tabs>
          <w:tab w:val="num" w:pos="720"/>
        </w:tabs>
        <w:ind w:left="720" w:hanging="360"/>
      </w:pPr>
      <w:rPr>
        <w:rFonts w:ascii="Wingdings" w:hAnsi="Wingdings" w:hint="default"/>
      </w:rPr>
    </w:lvl>
    <w:lvl w:ilvl="1" w:tplc="2464805C" w:tentative="1">
      <w:start w:val="1"/>
      <w:numFmt w:val="bullet"/>
      <w:lvlText w:val=""/>
      <w:lvlJc w:val="left"/>
      <w:pPr>
        <w:tabs>
          <w:tab w:val="num" w:pos="1440"/>
        </w:tabs>
        <w:ind w:left="1440" w:hanging="360"/>
      </w:pPr>
      <w:rPr>
        <w:rFonts w:ascii="Wingdings" w:hAnsi="Wingdings" w:hint="default"/>
      </w:rPr>
    </w:lvl>
    <w:lvl w:ilvl="2" w:tplc="CAEC7EE0" w:tentative="1">
      <w:start w:val="1"/>
      <w:numFmt w:val="bullet"/>
      <w:lvlText w:val=""/>
      <w:lvlJc w:val="left"/>
      <w:pPr>
        <w:tabs>
          <w:tab w:val="num" w:pos="2160"/>
        </w:tabs>
        <w:ind w:left="2160" w:hanging="360"/>
      </w:pPr>
      <w:rPr>
        <w:rFonts w:ascii="Wingdings" w:hAnsi="Wingdings" w:hint="default"/>
      </w:rPr>
    </w:lvl>
    <w:lvl w:ilvl="3" w:tplc="E9785BC2" w:tentative="1">
      <w:start w:val="1"/>
      <w:numFmt w:val="bullet"/>
      <w:lvlText w:val=""/>
      <w:lvlJc w:val="left"/>
      <w:pPr>
        <w:tabs>
          <w:tab w:val="num" w:pos="2880"/>
        </w:tabs>
        <w:ind w:left="2880" w:hanging="360"/>
      </w:pPr>
      <w:rPr>
        <w:rFonts w:ascii="Wingdings" w:hAnsi="Wingdings" w:hint="default"/>
      </w:rPr>
    </w:lvl>
    <w:lvl w:ilvl="4" w:tplc="A62ECDEA" w:tentative="1">
      <w:start w:val="1"/>
      <w:numFmt w:val="bullet"/>
      <w:lvlText w:val=""/>
      <w:lvlJc w:val="left"/>
      <w:pPr>
        <w:tabs>
          <w:tab w:val="num" w:pos="3600"/>
        </w:tabs>
        <w:ind w:left="3600" w:hanging="360"/>
      </w:pPr>
      <w:rPr>
        <w:rFonts w:ascii="Wingdings" w:hAnsi="Wingdings" w:hint="default"/>
      </w:rPr>
    </w:lvl>
    <w:lvl w:ilvl="5" w:tplc="3AD2034A" w:tentative="1">
      <w:start w:val="1"/>
      <w:numFmt w:val="bullet"/>
      <w:lvlText w:val=""/>
      <w:lvlJc w:val="left"/>
      <w:pPr>
        <w:tabs>
          <w:tab w:val="num" w:pos="4320"/>
        </w:tabs>
        <w:ind w:left="4320" w:hanging="360"/>
      </w:pPr>
      <w:rPr>
        <w:rFonts w:ascii="Wingdings" w:hAnsi="Wingdings" w:hint="default"/>
      </w:rPr>
    </w:lvl>
    <w:lvl w:ilvl="6" w:tplc="6F74140C" w:tentative="1">
      <w:start w:val="1"/>
      <w:numFmt w:val="bullet"/>
      <w:lvlText w:val=""/>
      <w:lvlJc w:val="left"/>
      <w:pPr>
        <w:tabs>
          <w:tab w:val="num" w:pos="5040"/>
        </w:tabs>
        <w:ind w:left="5040" w:hanging="360"/>
      </w:pPr>
      <w:rPr>
        <w:rFonts w:ascii="Wingdings" w:hAnsi="Wingdings" w:hint="default"/>
      </w:rPr>
    </w:lvl>
    <w:lvl w:ilvl="7" w:tplc="8E18A202" w:tentative="1">
      <w:start w:val="1"/>
      <w:numFmt w:val="bullet"/>
      <w:lvlText w:val=""/>
      <w:lvlJc w:val="left"/>
      <w:pPr>
        <w:tabs>
          <w:tab w:val="num" w:pos="5760"/>
        </w:tabs>
        <w:ind w:left="5760" w:hanging="360"/>
      </w:pPr>
      <w:rPr>
        <w:rFonts w:ascii="Wingdings" w:hAnsi="Wingdings" w:hint="default"/>
      </w:rPr>
    </w:lvl>
    <w:lvl w:ilvl="8" w:tplc="B9AC93B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F87137"/>
    <w:multiLevelType w:val="hybridMultilevel"/>
    <w:tmpl w:val="E16210F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F363C30"/>
    <w:multiLevelType w:val="hybridMultilevel"/>
    <w:tmpl w:val="5EA4271C"/>
    <w:lvl w:ilvl="0" w:tplc="E3B062BC">
      <w:start w:val="1"/>
      <w:numFmt w:val="bullet"/>
      <w:lvlText w:val=""/>
      <w:lvlJc w:val="left"/>
      <w:pPr>
        <w:tabs>
          <w:tab w:val="num" w:pos="720"/>
        </w:tabs>
        <w:ind w:left="720" w:hanging="360"/>
      </w:pPr>
      <w:rPr>
        <w:rFonts w:ascii="Wingdings" w:hAnsi="Wingdings" w:hint="default"/>
      </w:rPr>
    </w:lvl>
    <w:lvl w:ilvl="1" w:tplc="40B2536A" w:tentative="1">
      <w:start w:val="1"/>
      <w:numFmt w:val="bullet"/>
      <w:lvlText w:val=""/>
      <w:lvlJc w:val="left"/>
      <w:pPr>
        <w:tabs>
          <w:tab w:val="num" w:pos="1440"/>
        </w:tabs>
        <w:ind w:left="1440" w:hanging="360"/>
      </w:pPr>
      <w:rPr>
        <w:rFonts w:ascii="Wingdings" w:hAnsi="Wingdings" w:hint="default"/>
      </w:rPr>
    </w:lvl>
    <w:lvl w:ilvl="2" w:tplc="5BCAF096" w:tentative="1">
      <w:start w:val="1"/>
      <w:numFmt w:val="bullet"/>
      <w:lvlText w:val=""/>
      <w:lvlJc w:val="left"/>
      <w:pPr>
        <w:tabs>
          <w:tab w:val="num" w:pos="2160"/>
        </w:tabs>
        <w:ind w:left="2160" w:hanging="360"/>
      </w:pPr>
      <w:rPr>
        <w:rFonts w:ascii="Wingdings" w:hAnsi="Wingdings" w:hint="default"/>
      </w:rPr>
    </w:lvl>
    <w:lvl w:ilvl="3" w:tplc="726ADCBA" w:tentative="1">
      <w:start w:val="1"/>
      <w:numFmt w:val="bullet"/>
      <w:lvlText w:val=""/>
      <w:lvlJc w:val="left"/>
      <w:pPr>
        <w:tabs>
          <w:tab w:val="num" w:pos="2880"/>
        </w:tabs>
        <w:ind w:left="2880" w:hanging="360"/>
      </w:pPr>
      <w:rPr>
        <w:rFonts w:ascii="Wingdings" w:hAnsi="Wingdings" w:hint="default"/>
      </w:rPr>
    </w:lvl>
    <w:lvl w:ilvl="4" w:tplc="456E219E" w:tentative="1">
      <w:start w:val="1"/>
      <w:numFmt w:val="bullet"/>
      <w:lvlText w:val=""/>
      <w:lvlJc w:val="left"/>
      <w:pPr>
        <w:tabs>
          <w:tab w:val="num" w:pos="3600"/>
        </w:tabs>
        <w:ind w:left="3600" w:hanging="360"/>
      </w:pPr>
      <w:rPr>
        <w:rFonts w:ascii="Wingdings" w:hAnsi="Wingdings" w:hint="default"/>
      </w:rPr>
    </w:lvl>
    <w:lvl w:ilvl="5" w:tplc="315AD216" w:tentative="1">
      <w:start w:val="1"/>
      <w:numFmt w:val="bullet"/>
      <w:lvlText w:val=""/>
      <w:lvlJc w:val="left"/>
      <w:pPr>
        <w:tabs>
          <w:tab w:val="num" w:pos="4320"/>
        </w:tabs>
        <w:ind w:left="4320" w:hanging="360"/>
      </w:pPr>
      <w:rPr>
        <w:rFonts w:ascii="Wingdings" w:hAnsi="Wingdings" w:hint="default"/>
      </w:rPr>
    </w:lvl>
    <w:lvl w:ilvl="6" w:tplc="1D801D62" w:tentative="1">
      <w:start w:val="1"/>
      <w:numFmt w:val="bullet"/>
      <w:lvlText w:val=""/>
      <w:lvlJc w:val="left"/>
      <w:pPr>
        <w:tabs>
          <w:tab w:val="num" w:pos="5040"/>
        </w:tabs>
        <w:ind w:left="5040" w:hanging="360"/>
      </w:pPr>
      <w:rPr>
        <w:rFonts w:ascii="Wingdings" w:hAnsi="Wingdings" w:hint="default"/>
      </w:rPr>
    </w:lvl>
    <w:lvl w:ilvl="7" w:tplc="BE9E4004" w:tentative="1">
      <w:start w:val="1"/>
      <w:numFmt w:val="bullet"/>
      <w:lvlText w:val=""/>
      <w:lvlJc w:val="left"/>
      <w:pPr>
        <w:tabs>
          <w:tab w:val="num" w:pos="5760"/>
        </w:tabs>
        <w:ind w:left="5760" w:hanging="360"/>
      </w:pPr>
      <w:rPr>
        <w:rFonts w:ascii="Wingdings" w:hAnsi="Wingdings" w:hint="default"/>
      </w:rPr>
    </w:lvl>
    <w:lvl w:ilvl="8" w:tplc="3C78583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165B0C"/>
    <w:multiLevelType w:val="hybridMultilevel"/>
    <w:tmpl w:val="57B67D96"/>
    <w:lvl w:ilvl="0" w:tplc="65B40B62">
      <w:start w:val="1"/>
      <w:numFmt w:val="bullet"/>
      <w:lvlText w:val=""/>
      <w:lvlJc w:val="left"/>
      <w:pPr>
        <w:tabs>
          <w:tab w:val="num" w:pos="720"/>
        </w:tabs>
        <w:ind w:left="720" w:hanging="360"/>
      </w:pPr>
      <w:rPr>
        <w:rFonts w:ascii="Wingdings" w:hAnsi="Wingdings" w:hint="default"/>
      </w:rPr>
    </w:lvl>
    <w:lvl w:ilvl="1" w:tplc="0B3072A4">
      <w:start w:val="1"/>
      <w:numFmt w:val="bullet"/>
      <w:lvlText w:val=""/>
      <w:lvlJc w:val="left"/>
      <w:pPr>
        <w:tabs>
          <w:tab w:val="num" w:pos="1440"/>
        </w:tabs>
        <w:ind w:left="1440" w:hanging="360"/>
      </w:pPr>
      <w:rPr>
        <w:rFonts w:ascii="Wingdings" w:hAnsi="Wingdings" w:hint="default"/>
      </w:rPr>
    </w:lvl>
    <w:lvl w:ilvl="2" w:tplc="9A4CBAB4" w:tentative="1">
      <w:start w:val="1"/>
      <w:numFmt w:val="bullet"/>
      <w:lvlText w:val=""/>
      <w:lvlJc w:val="left"/>
      <w:pPr>
        <w:tabs>
          <w:tab w:val="num" w:pos="2160"/>
        </w:tabs>
        <w:ind w:left="2160" w:hanging="360"/>
      </w:pPr>
      <w:rPr>
        <w:rFonts w:ascii="Wingdings" w:hAnsi="Wingdings" w:hint="default"/>
      </w:rPr>
    </w:lvl>
    <w:lvl w:ilvl="3" w:tplc="3CCA75B2" w:tentative="1">
      <w:start w:val="1"/>
      <w:numFmt w:val="bullet"/>
      <w:lvlText w:val=""/>
      <w:lvlJc w:val="left"/>
      <w:pPr>
        <w:tabs>
          <w:tab w:val="num" w:pos="2880"/>
        </w:tabs>
        <w:ind w:left="2880" w:hanging="360"/>
      </w:pPr>
      <w:rPr>
        <w:rFonts w:ascii="Wingdings" w:hAnsi="Wingdings" w:hint="default"/>
      </w:rPr>
    </w:lvl>
    <w:lvl w:ilvl="4" w:tplc="96CA7284" w:tentative="1">
      <w:start w:val="1"/>
      <w:numFmt w:val="bullet"/>
      <w:lvlText w:val=""/>
      <w:lvlJc w:val="left"/>
      <w:pPr>
        <w:tabs>
          <w:tab w:val="num" w:pos="3600"/>
        </w:tabs>
        <w:ind w:left="3600" w:hanging="360"/>
      </w:pPr>
      <w:rPr>
        <w:rFonts w:ascii="Wingdings" w:hAnsi="Wingdings" w:hint="default"/>
      </w:rPr>
    </w:lvl>
    <w:lvl w:ilvl="5" w:tplc="AE3A6CF0" w:tentative="1">
      <w:start w:val="1"/>
      <w:numFmt w:val="bullet"/>
      <w:lvlText w:val=""/>
      <w:lvlJc w:val="left"/>
      <w:pPr>
        <w:tabs>
          <w:tab w:val="num" w:pos="4320"/>
        </w:tabs>
        <w:ind w:left="4320" w:hanging="360"/>
      </w:pPr>
      <w:rPr>
        <w:rFonts w:ascii="Wingdings" w:hAnsi="Wingdings" w:hint="default"/>
      </w:rPr>
    </w:lvl>
    <w:lvl w:ilvl="6" w:tplc="C3B209B2" w:tentative="1">
      <w:start w:val="1"/>
      <w:numFmt w:val="bullet"/>
      <w:lvlText w:val=""/>
      <w:lvlJc w:val="left"/>
      <w:pPr>
        <w:tabs>
          <w:tab w:val="num" w:pos="5040"/>
        </w:tabs>
        <w:ind w:left="5040" w:hanging="360"/>
      </w:pPr>
      <w:rPr>
        <w:rFonts w:ascii="Wingdings" w:hAnsi="Wingdings" w:hint="default"/>
      </w:rPr>
    </w:lvl>
    <w:lvl w:ilvl="7" w:tplc="5590D590" w:tentative="1">
      <w:start w:val="1"/>
      <w:numFmt w:val="bullet"/>
      <w:lvlText w:val=""/>
      <w:lvlJc w:val="left"/>
      <w:pPr>
        <w:tabs>
          <w:tab w:val="num" w:pos="5760"/>
        </w:tabs>
        <w:ind w:left="5760" w:hanging="360"/>
      </w:pPr>
      <w:rPr>
        <w:rFonts w:ascii="Wingdings" w:hAnsi="Wingdings" w:hint="default"/>
      </w:rPr>
    </w:lvl>
    <w:lvl w:ilvl="8" w:tplc="A8765AA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494DEA"/>
    <w:multiLevelType w:val="hybridMultilevel"/>
    <w:tmpl w:val="83887272"/>
    <w:lvl w:ilvl="0" w:tplc="1E9CB5CC">
      <w:start w:val="1"/>
      <w:numFmt w:val="bullet"/>
      <w:lvlText w:val=""/>
      <w:lvlJc w:val="left"/>
      <w:pPr>
        <w:tabs>
          <w:tab w:val="num" w:pos="720"/>
        </w:tabs>
        <w:ind w:left="720" w:hanging="360"/>
      </w:pPr>
      <w:rPr>
        <w:rFonts w:ascii="Wingdings" w:hAnsi="Wingdings" w:hint="default"/>
      </w:rPr>
    </w:lvl>
    <w:lvl w:ilvl="1" w:tplc="05304E56" w:tentative="1">
      <w:start w:val="1"/>
      <w:numFmt w:val="bullet"/>
      <w:lvlText w:val=""/>
      <w:lvlJc w:val="left"/>
      <w:pPr>
        <w:tabs>
          <w:tab w:val="num" w:pos="1440"/>
        </w:tabs>
        <w:ind w:left="1440" w:hanging="360"/>
      </w:pPr>
      <w:rPr>
        <w:rFonts w:ascii="Wingdings" w:hAnsi="Wingdings" w:hint="default"/>
      </w:rPr>
    </w:lvl>
    <w:lvl w:ilvl="2" w:tplc="902AFF32" w:tentative="1">
      <w:start w:val="1"/>
      <w:numFmt w:val="bullet"/>
      <w:lvlText w:val=""/>
      <w:lvlJc w:val="left"/>
      <w:pPr>
        <w:tabs>
          <w:tab w:val="num" w:pos="2160"/>
        </w:tabs>
        <w:ind w:left="2160" w:hanging="360"/>
      </w:pPr>
      <w:rPr>
        <w:rFonts w:ascii="Wingdings" w:hAnsi="Wingdings" w:hint="default"/>
      </w:rPr>
    </w:lvl>
    <w:lvl w:ilvl="3" w:tplc="D5187BFA" w:tentative="1">
      <w:start w:val="1"/>
      <w:numFmt w:val="bullet"/>
      <w:lvlText w:val=""/>
      <w:lvlJc w:val="left"/>
      <w:pPr>
        <w:tabs>
          <w:tab w:val="num" w:pos="2880"/>
        </w:tabs>
        <w:ind w:left="2880" w:hanging="360"/>
      </w:pPr>
      <w:rPr>
        <w:rFonts w:ascii="Wingdings" w:hAnsi="Wingdings" w:hint="default"/>
      </w:rPr>
    </w:lvl>
    <w:lvl w:ilvl="4" w:tplc="96F020E2" w:tentative="1">
      <w:start w:val="1"/>
      <w:numFmt w:val="bullet"/>
      <w:lvlText w:val=""/>
      <w:lvlJc w:val="left"/>
      <w:pPr>
        <w:tabs>
          <w:tab w:val="num" w:pos="3600"/>
        </w:tabs>
        <w:ind w:left="3600" w:hanging="360"/>
      </w:pPr>
      <w:rPr>
        <w:rFonts w:ascii="Wingdings" w:hAnsi="Wingdings" w:hint="default"/>
      </w:rPr>
    </w:lvl>
    <w:lvl w:ilvl="5" w:tplc="E7E4D39A" w:tentative="1">
      <w:start w:val="1"/>
      <w:numFmt w:val="bullet"/>
      <w:lvlText w:val=""/>
      <w:lvlJc w:val="left"/>
      <w:pPr>
        <w:tabs>
          <w:tab w:val="num" w:pos="4320"/>
        </w:tabs>
        <w:ind w:left="4320" w:hanging="360"/>
      </w:pPr>
      <w:rPr>
        <w:rFonts w:ascii="Wingdings" w:hAnsi="Wingdings" w:hint="default"/>
      </w:rPr>
    </w:lvl>
    <w:lvl w:ilvl="6" w:tplc="3DD22436" w:tentative="1">
      <w:start w:val="1"/>
      <w:numFmt w:val="bullet"/>
      <w:lvlText w:val=""/>
      <w:lvlJc w:val="left"/>
      <w:pPr>
        <w:tabs>
          <w:tab w:val="num" w:pos="5040"/>
        </w:tabs>
        <w:ind w:left="5040" w:hanging="360"/>
      </w:pPr>
      <w:rPr>
        <w:rFonts w:ascii="Wingdings" w:hAnsi="Wingdings" w:hint="default"/>
      </w:rPr>
    </w:lvl>
    <w:lvl w:ilvl="7" w:tplc="9D740F1C" w:tentative="1">
      <w:start w:val="1"/>
      <w:numFmt w:val="bullet"/>
      <w:lvlText w:val=""/>
      <w:lvlJc w:val="left"/>
      <w:pPr>
        <w:tabs>
          <w:tab w:val="num" w:pos="5760"/>
        </w:tabs>
        <w:ind w:left="5760" w:hanging="360"/>
      </w:pPr>
      <w:rPr>
        <w:rFonts w:ascii="Wingdings" w:hAnsi="Wingdings" w:hint="default"/>
      </w:rPr>
    </w:lvl>
    <w:lvl w:ilvl="8" w:tplc="E92A867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196344"/>
    <w:multiLevelType w:val="hybridMultilevel"/>
    <w:tmpl w:val="03DC48F4"/>
    <w:lvl w:ilvl="0" w:tplc="2872FAF4">
      <w:start w:val="1"/>
      <w:numFmt w:val="bullet"/>
      <w:lvlText w:val=""/>
      <w:lvlJc w:val="left"/>
      <w:pPr>
        <w:tabs>
          <w:tab w:val="num" w:pos="720"/>
        </w:tabs>
        <w:ind w:left="720" w:hanging="360"/>
      </w:pPr>
      <w:rPr>
        <w:rFonts w:ascii="Wingdings" w:hAnsi="Wingdings" w:hint="default"/>
      </w:rPr>
    </w:lvl>
    <w:lvl w:ilvl="1" w:tplc="EE34F2F4">
      <w:start w:val="1"/>
      <w:numFmt w:val="bullet"/>
      <w:lvlText w:val=""/>
      <w:lvlJc w:val="left"/>
      <w:pPr>
        <w:tabs>
          <w:tab w:val="num" w:pos="1440"/>
        </w:tabs>
        <w:ind w:left="1440" w:hanging="360"/>
      </w:pPr>
      <w:rPr>
        <w:rFonts w:ascii="Wingdings" w:hAnsi="Wingdings" w:hint="default"/>
      </w:rPr>
    </w:lvl>
    <w:lvl w:ilvl="2" w:tplc="269CB8B0" w:tentative="1">
      <w:start w:val="1"/>
      <w:numFmt w:val="bullet"/>
      <w:lvlText w:val=""/>
      <w:lvlJc w:val="left"/>
      <w:pPr>
        <w:tabs>
          <w:tab w:val="num" w:pos="2160"/>
        </w:tabs>
        <w:ind w:left="2160" w:hanging="360"/>
      </w:pPr>
      <w:rPr>
        <w:rFonts w:ascii="Wingdings" w:hAnsi="Wingdings" w:hint="default"/>
      </w:rPr>
    </w:lvl>
    <w:lvl w:ilvl="3" w:tplc="EB64FB14" w:tentative="1">
      <w:start w:val="1"/>
      <w:numFmt w:val="bullet"/>
      <w:lvlText w:val=""/>
      <w:lvlJc w:val="left"/>
      <w:pPr>
        <w:tabs>
          <w:tab w:val="num" w:pos="2880"/>
        </w:tabs>
        <w:ind w:left="2880" w:hanging="360"/>
      </w:pPr>
      <w:rPr>
        <w:rFonts w:ascii="Wingdings" w:hAnsi="Wingdings" w:hint="default"/>
      </w:rPr>
    </w:lvl>
    <w:lvl w:ilvl="4" w:tplc="EBDE344C" w:tentative="1">
      <w:start w:val="1"/>
      <w:numFmt w:val="bullet"/>
      <w:lvlText w:val=""/>
      <w:lvlJc w:val="left"/>
      <w:pPr>
        <w:tabs>
          <w:tab w:val="num" w:pos="3600"/>
        </w:tabs>
        <w:ind w:left="3600" w:hanging="360"/>
      </w:pPr>
      <w:rPr>
        <w:rFonts w:ascii="Wingdings" w:hAnsi="Wingdings" w:hint="default"/>
      </w:rPr>
    </w:lvl>
    <w:lvl w:ilvl="5" w:tplc="B09AA7F2" w:tentative="1">
      <w:start w:val="1"/>
      <w:numFmt w:val="bullet"/>
      <w:lvlText w:val=""/>
      <w:lvlJc w:val="left"/>
      <w:pPr>
        <w:tabs>
          <w:tab w:val="num" w:pos="4320"/>
        </w:tabs>
        <w:ind w:left="4320" w:hanging="360"/>
      </w:pPr>
      <w:rPr>
        <w:rFonts w:ascii="Wingdings" w:hAnsi="Wingdings" w:hint="default"/>
      </w:rPr>
    </w:lvl>
    <w:lvl w:ilvl="6" w:tplc="5F18A69A" w:tentative="1">
      <w:start w:val="1"/>
      <w:numFmt w:val="bullet"/>
      <w:lvlText w:val=""/>
      <w:lvlJc w:val="left"/>
      <w:pPr>
        <w:tabs>
          <w:tab w:val="num" w:pos="5040"/>
        </w:tabs>
        <w:ind w:left="5040" w:hanging="360"/>
      </w:pPr>
      <w:rPr>
        <w:rFonts w:ascii="Wingdings" w:hAnsi="Wingdings" w:hint="default"/>
      </w:rPr>
    </w:lvl>
    <w:lvl w:ilvl="7" w:tplc="F0C2D7C8" w:tentative="1">
      <w:start w:val="1"/>
      <w:numFmt w:val="bullet"/>
      <w:lvlText w:val=""/>
      <w:lvlJc w:val="left"/>
      <w:pPr>
        <w:tabs>
          <w:tab w:val="num" w:pos="5760"/>
        </w:tabs>
        <w:ind w:left="5760" w:hanging="360"/>
      </w:pPr>
      <w:rPr>
        <w:rFonts w:ascii="Wingdings" w:hAnsi="Wingdings" w:hint="default"/>
      </w:rPr>
    </w:lvl>
    <w:lvl w:ilvl="8" w:tplc="99E092A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B66641"/>
    <w:multiLevelType w:val="hybridMultilevel"/>
    <w:tmpl w:val="4C9EB23A"/>
    <w:lvl w:ilvl="0" w:tplc="E40428C8">
      <w:start w:val="1"/>
      <w:numFmt w:val="bullet"/>
      <w:lvlText w:val=""/>
      <w:lvlJc w:val="left"/>
      <w:pPr>
        <w:tabs>
          <w:tab w:val="num" w:pos="720"/>
        </w:tabs>
        <w:ind w:left="720" w:hanging="360"/>
      </w:pPr>
      <w:rPr>
        <w:rFonts w:ascii="Wingdings" w:hAnsi="Wingdings" w:hint="default"/>
      </w:rPr>
    </w:lvl>
    <w:lvl w:ilvl="1" w:tplc="C324E9FA" w:tentative="1">
      <w:start w:val="1"/>
      <w:numFmt w:val="bullet"/>
      <w:lvlText w:val=""/>
      <w:lvlJc w:val="left"/>
      <w:pPr>
        <w:tabs>
          <w:tab w:val="num" w:pos="1440"/>
        </w:tabs>
        <w:ind w:left="1440" w:hanging="360"/>
      </w:pPr>
      <w:rPr>
        <w:rFonts w:ascii="Wingdings" w:hAnsi="Wingdings" w:hint="default"/>
      </w:rPr>
    </w:lvl>
    <w:lvl w:ilvl="2" w:tplc="D5827B16" w:tentative="1">
      <w:start w:val="1"/>
      <w:numFmt w:val="bullet"/>
      <w:lvlText w:val=""/>
      <w:lvlJc w:val="left"/>
      <w:pPr>
        <w:tabs>
          <w:tab w:val="num" w:pos="2160"/>
        </w:tabs>
        <w:ind w:left="2160" w:hanging="360"/>
      </w:pPr>
      <w:rPr>
        <w:rFonts w:ascii="Wingdings" w:hAnsi="Wingdings" w:hint="default"/>
      </w:rPr>
    </w:lvl>
    <w:lvl w:ilvl="3" w:tplc="5CA0C388" w:tentative="1">
      <w:start w:val="1"/>
      <w:numFmt w:val="bullet"/>
      <w:lvlText w:val=""/>
      <w:lvlJc w:val="left"/>
      <w:pPr>
        <w:tabs>
          <w:tab w:val="num" w:pos="2880"/>
        </w:tabs>
        <w:ind w:left="2880" w:hanging="360"/>
      </w:pPr>
      <w:rPr>
        <w:rFonts w:ascii="Wingdings" w:hAnsi="Wingdings" w:hint="default"/>
      </w:rPr>
    </w:lvl>
    <w:lvl w:ilvl="4" w:tplc="B04E2EAE" w:tentative="1">
      <w:start w:val="1"/>
      <w:numFmt w:val="bullet"/>
      <w:lvlText w:val=""/>
      <w:lvlJc w:val="left"/>
      <w:pPr>
        <w:tabs>
          <w:tab w:val="num" w:pos="3600"/>
        </w:tabs>
        <w:ind w:left="3600" w:hanging="360"/>
      </w:pPr>
      <w:rPr>
        <w:rFonts w:ascii="Wingdings" w:hAnsi="Wingdings" w:hint="default"/>
      </w:rPr>
    </w:lvl>
    <w:lvl w:ilvl="5" w:tplc="1F8CC240" w:tentative="1">
      <w:start w:val="1"/>
      <w:numFmt w:val="bullet"/>
      <w:lvlText w:val=""/>
      <w:lvlJc w:val="left"/>
      <w:pPr>
        <w:tabs>
          <w:tab w:val="num" w:pos="4320"/>
        </w:tabs>
        <w:ind w:left="4320" w:hanging="360"/>
      </w:pPr>
      <w:rPr>
        <w:rFonts w:ascii="Wingdings" w:hAnsi="Wingdings" w:hint="default"/>
      </w:rPr>
    </w:lvl>
    <w:lvl w:ilvl="6" w:tplc="A8C647CA" w:tentative="1">
      <w:start w:val="1"/>
      <w:numFmt w:val="bullet"/>
      <w:lvlText w:val=""/>
      <w:lvlJc w:val="left"/>
      <w:pPr>
        <w:tabs>
          <w:tab w:val="num" w:pos="5040"/>
        </w:tabs>
        <w:ind w:left="5040" w:hanging="360"/>
      </w:pPr>
      <w:rPr>
        <w:rFonts w:ascii="Wingdings" w:hAnsi="Wingdings" w:hint="default"/>
      </w:rPr>
    </w:lvl>
    <w:lvl w:ilvl="7" w:tplc="90AC9B26" w:tentative="1">
      <w:start w:val="1"/>
      <w:numFmt w:val="bullet"/>
      <w:lvlText w:val=""/>
      <w:lvlJc w:val="left"/>
      <w:pPr>
        <w:tabs>
          <w:tab w:val="num" w:pos="5760"/>
        </w:tabs>
        <w:ind w:left="5760" w:hanging="360"/>
      </w:pPr>
      <w:rPr>
        <w:rFonts w:ascii="Wingdings" w:hAnsi="Wingdings" w:hint="default"/>
      </w:rPr>
    </w:lvl>
    <w:lvl w:ilvl="8" w:tplc="909425E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4D0137"/>
    <w:multiLevelType w:val="hybridMultilevel"/>
    <w:tmpl w:val="7BC6EC5C"/>
    <w:lvl w:ilvl="0" w:tplc="34DE91F8">
      <w:start w:val="1"/>
      <w:numFmt w:val="bullet"/>
      <w:lvlText w:val=""/>
      <w:lvlJc w:val="left"/>
      <w:pPr>
        <w:tabs>
          <w:tab w:val="num" w:pos="720"/>
        </w:tabs>
        <w:ind w:left="720" w:hanging="360"/>
      </w:pPr>
      <w:rPr>
        <w:rFonts w:ascii="Wingdings" w:hAnsi="Wingdings" w:hint="default"/>
      </w:rPr>
    </w:lvl>
    <w:lvl w:ilvl="1" w:tplc="544EAE8C">
      <w:numFmt w:val="bullet"/>
      <w:lvlText w:val=""/>
      <w:lvlJc w:val="left"/>
      <w:pPr>
        <w:tabs>
          <w:tab w:val="num" w:pos="1440"/>
        </w:tabs>
        <w:ind w:left="1440" w:hanging="360"/>
      </w:pPr>
      <w:rPr>
        <w:rFonts w:ascii="Wingdings" w:hAnsi="Wingdings" w:hint="default"/>
      </w:rPr>
    </w:lvl>
    <w:lvl w:ilvl="2" w:tplc="C2BA0838" w:tentative="1">
      <w:start w:val="1"/>
      <w:numFmt w:val="bullet"/>
      <w:lvlText w:val=""/>
      <w:lvlJc w:val="left"/>
      <w:pPr>
        <w:tabs>
          <w:tab w:val="num" w:pos="2160"/>
        </w:tabs>
        <w:ind w:left="2160" w:hanging="360"/>
      </w:pPr>
      <w:rPr>
        <w:rFonts w:ascii="Wingdings" w:hAnsi="Wingdings" w:hint="default"/>
      </w:rPr>
    </w:lvl>
    <w:lvl w:ilvl="3" w:tplc="947A96C4" w:tentative="1">
      <w:start w:val="1"/>
      <w:numFmt w:val="bullet"/>
      <w:lvlText w:val=""/>
      <w:lvlJc w:val="left"/>
      <w:pPr>
        <w:tabs>
          <w:tab w:val="num" w:pos="2880"/>
        </w:tabs>
        <w:ind w:left="2880" w:hanging="360"/>
      </w:pPr>
      <w:rPr>
        <w:rFonts w:ascii="Wingdings" w:hAnsi="Wingdings" w:hint="default"/>
      </w:rPr>
    </w:lvl>
    <w:lvl w:ilvl="4" w:tplc="4C527A9E" w:tentative="1">
      <w:start w:val="1"/>
      <w:numFmt w:val="bullet"/>
      <w:lvlText w:val=""/>
      <w:lvlJc w:val="left"/>
      <w:pPr>
        <w:tabs>
          <w:tab w:val="num" w:pos="3600"/>
        </w:tabs>
        <w:ind w:left="3600" w:hanging="360"/>
      </w:pPr>
      <w:rPr>
        <w:rFonts w:ascii="Wingdings" w:hAnsi="Wingdings" w:hint="default"/>
      </w:rPr>
    </w:lvl>
    <w:lvl w:ilvl="5" w:tplc="5F2A295E" w:tentative="1">
      <w:start w:val="1"/>
      <w:numFmt w:val="bullet"/>
      <w:lvlText w:val=""/>
      <w:lvlJc w:val="left"/>
      <w:pPr>
        <w:tabs>
          <w:tab w:val="num" w:pos="4320"/>
        </w:tabs>
        <w:ind w:left="4320" w:hanging="360"/>
      </w:pPr>
      <w:rPr>
        <w:rFonts w:ascii="Wingdings" w:hAnsi="Wingdings" w:hint="default"/>
      </w:rPr>
    </w:lvl>
    <w:lvl w:ilvl="6" w:tplc="3E78E004" w:tentative="1">
      <w:start w:val="1"/>
      <w:numFmt w:val="bullet"/>
      <w:lvlText w:val=""/>
      <w:lvlJc w:val="left"/>
      <w:pPr>
        <w:tabs>
          <w:tab w:val="num" w:pos="5040"/>
        </w:tabs>
        <w:ind w:left="5040" w:hanging="360"/>
      </w:pPr>
      <w:rPr>
        <w:rFonts w:ascii="Wingdings" w:hAnsi="Wingdings" w:hint="default"/>
      </w:rPr>
    </w:lvl>
    <w:lvl w:ilvl="7" w:tplc="8B5CB322" w:tentative="1">
      <w:start w:val="1"/>
      <w:numFmt w:val="bullet"/>
      <w:lvlText w:val=""/>
      <w:lvlJc w:val="left"/>
      <w:pPr>
        <w:tabs>
          <w:tab w:val="num" w:pos="5760"/>
        </w:tabs>
        <w:ind w:left="5760" w:hanging="360"/>
      </w:pPr>
      <w:rPr>
        <w:rFonts w:ascii="Wingdings" w:hAnsi="Wingdings" w:hint="default"/>
      </w:rPr>
    </w:lvl>
    <w:lvl w:ilvl="8" w:tplc="9944342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12104"/>
    <w:multiLevelType w:val="hybridMultilevel"/>
    <w:tmpl w:val="9C66A02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3C45076"/>
    <w:multiLevelType w:val="hybridMultilevel"/>
    <w:tmpl w:val="F28A1916"/>
    <w:lvl w:ilvl="0" w:tplc="BACE1DBE">
      <w:start w:val="1"/>
      <w:numFmt w:val="bullet"/>
      <w:lvlText w:val=""/>
      <w:lvlJc w:val="left"/>
      <w:pPr>
        <w:tabs>
          <w:tab w:val="num" w:pos="720"/>
        </w:tabs>
        <w:ind w:left="720" w:hanging="360"/>
      </w:pPr>
      <w:rPr>
        <w:rFonts w:ascii="Wingdings" w:hAnsi="Wingdings" w:hint="default"/>
      </w:rPr>
    </w:lvl>
    <w:lvl w:ilvl="1" w:tplc="5802DF4E" w:tentative="1">
      <w:start w:val="1"/>
      <w:numFmt w:val="bullet"/>
      <w:lvlText w:val=""/>
      <w:lvlJc w:val="left"/>
      <w:pPr>
        <w:tabs>
          <w:tab w:val="num" w:pos="1440"/>
        </w:tabs>
        <w:ind w:left="1440" w:hanging="360"/>
      </w:pPr>
      <w:rPr>
        <w:rFonts w:ascii="Wingdings" w:hAnsi="Wingdings" w:hint="default"/>
      </w:rPr>
    </w:lvl>
    <w:lvl w:ilvl="2" w:tplc="4E5ED74C" w:tentative="1">
      <w:start w:val="1"/>
      <w:numFmt w:val="bullet"/>
      <w:lvlText w:val=""/>
      <w:lvlJc w:val="left"/>
      <w:pPr>
        <w:tabs>
          <w:tab w:val="num" w:pos="2160"/>
        </w:tabs>
        <w:ind w:left="2160" w:hanging="360"/>
      </w:pPr>
      <w:rPr>
        <w:rFonts w:ascii="Wingdings" w:hAnsi="Wingdings" w:hint="default"/>
      </w:rPr>
    </w:lvl>
    <w:lvl w:ilvl="3" w:tplc="3DBE2688" w:tentative="1">
      <w:start w:val="1"/>
      <w:numFmt w:val="bullet"/>
      <w:lvlText w:val=""/>
      <w:lvlJc w:val="left"/>
      <w:pPr>
        <w:tabs>
          <w:tab w:val="num" w:pos="2880"/>
        </w:tabs>
        <w:ind w:left="2880" w:hanging="360"/>
      </w:pPr>
      <w:rPr>
        <w:rFonts w:ascii="Wingdings" w:hAnsi="Wingdings" w:hint="default"/>
      </w:rPr>
    </w:lvl>
    <w:lvl w:ilvl="4" w:tplc="8D2677C0" w:tentative="1">
      <w:start w:val="1"/>
      <w:numFmt w:val="bullet"/>
      <w:lvlText w:val=""/>
      <w:lvlJc w:val="left"/>
      <w:pPr>
        <w:tabs>
          <w:tab w:val="num" w:pos="3600"/>
        </w:tabs>
        <w:ind w:left="3600" w:hanging="360"/>
      </w:pPr>
      <w:rPr>
        <w:rFonts w:ascii="Wingdings" w:hAnsi="Wingdings" w:hint="default"/>
      </w:rPr>
    </w:lvl>
    <w:lvl w:ilvl="5" w:tplc="8A02E45C" w:tentative="1">
      <w:start w:val="1"/>
      <w:numFmt w:val="bullet"/>
      <w:lvlText w:val=""/>
      <w:lvlJc w:val="left"/>
      <w:pPr>
        <w:tabs>
          <w:tab w:val="num" w:pos="4320"/>
        </w:tabs>
        <w:ind w:left="4320" w:hanging="360"/>
      </w:pPr>
      <w:rPr>
        <w:rFonts w:ascii="Wingdings" w:hAnsi="Wingdings" w:hint="default"/>
      </w:rPr>
    </w:lvl>
    <w:lvl w:ilvl="6" w:tplc="4B8A7916" w:tentative="1">
      <w:start w:val="1"/>
      <w:numFmt w:val="bullet"/>
      <w:lvlText w:val=""/>
      <w:lvlJc w:val="left"/>
      <w:pPr>
        <w:tabs>
          <w:tab w:val="num" w:pos="5040"/>
        </w:tabs>
        <w:ind w:left="5040" w:hanging="360"/>
      </w:pPr>
      <w:rPr>
        <w:rFonts w:ascii="Wingdings" w:hAnsi="Wingdings" w:hint="default"/>
      </w:rPr>
    </w:lvl>
    <w:lvl w:ilvl="7" w:tplc="A2983136" w:tentative="1">
      <w:start w:val="1"/>
      <w:numFmt w:val="bullet"/>
      <w:lvlText w:val=""/>
      <w:lvlJc w:val="left"/>
      <w:pPr>
        <w:tabs>
          <w:tab w:val="num" w:pos="5760"/>
        </w:tabs>
        <w:ind w:left="5760" w:hanging="360"/>
      </w:pPr>
      <w:rPr>
        <w:rFonts w:ascii="Wingdings" w:hAnsi="Wingdings" w:hint="default"/>
      </w:rPr>
    </w:lvl>
    <w:lvl w:ilvl="8" w:tplc="376473A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830701"/>
    <w:multiLevelType w:val="hybridMultilevel"/>
    <w:tmpl w:val="B596D954"/>
    <w:lvl w:ilvl="0" w:tplc="15E0B3CA">
      <w:start w:val="1"/>
      <w:numFmt w:val="bullet"/>
      <w:lvlText w:val="•"/>
      <w:lvlJc w:val="left"/>
      <w:pPr>
        <w:tabs>
          <w:tab w:val="num" w:pos="720"/>
        </w:tabs>
        <w:ind w:left="720" w:hanging="360"/>
      </w:pPr>
      <w:rPr>
        <w:rFonts w:ascii="Times New Roman" w:hAnsi="Times New Roman" w:hint="default"/>
      </w:rPr>
    </w:lvl>
    <w:lvl w:ilvl="1" w:tplc="BC940CC8">
      <w:start w:val="1"/>
      <w:numFmt w:val="bullet"/>
      <w:lvlText w:val="•"/>
      <w:lvlJc w:val="left"/>
      <w:pPr>
        <w:tabs>
          <w:tab w:val="num" w:pos="1440"/>
        </w:tabs>
        <w:ind w:left="1440" w:hanging="360"/>
      </w:pPr>
      <w:rPr>
        <w:rFonts w:ascii="Times New Roman" w:hAnsi="Times New Roman" w:hint="default"/>
      </w:rPr>
    </w:lvl>
    <w:lvl w:ilvl="2" w:tplc="95FECEC4" w:tentative="1">
      <w:start w:val="1"/>
      <w:numFmt w:val="bullet"/>
      <w:lvlText w:val="•"/>
      <w:lvlJc w:val="left"/>
      <w:pPr>
        <w:tabs>
          <w:tab w:val="num" w:pos="2160"/>
        </w:tabs>
        <w:ind w:left="2160" w:hanging="360"/>
      </w:pPr>
      <w:rPr>
        <w:rFonts w:ascii="Times New Roman" w:hAnsi="Times New Roman" w:hint="default"/>
      </w:rPr>
    </w:lvl>
    <w:lvl w:ilvl="3" w:tplc="C5E0DEFA" w:tentative="1">
      <w:start w:val="1"/>
      <w:numFmt w:val="bullet"/>
      <w:lvlText w:val="•"/>
      <w:lvlJc w:val="left"/>
      <w:pPr>
        <w:tabs>
          <w:tab w:val="num" w:pos="2880"/>
        </w:tabs>
        <w:ind w:left="2880" w:hanging="360"/>
      </w:pPr>
      <w:rPr>
        <w:rFonts w:ascii="Times New Roman" w:hAnsi="Times New Roman" w:hint="default"/>
      </w:rPr>
    </w:lvl>
    <w:lvl w:ilvl="4" w:tplc="D90C52FC" w:tentative="1">
      <w:start w:val="1"/>
      <w:numFmt w:val="bullet"/>
      <w:lvlText w:val="•"/>
      <w:lvlJc w:val="left"/>
      <w:pPr>
        <w:tabs>
          <w:tab w:val="num" w:pos="3600"/>
        </w:tabs>
        <w:ind w:left="3600" w:hanging="360"/>
      </w:pPr>
      <w:rPr>
        <w:rFonts w:ascii="Times New Roman" w:hAnsi="Times New Roman" w:hint="default"/>
      </w:rPr>
    </w:lvl>
    <w:lvl w:ilvl="5" w:tplc="29065740" w:tentative="1">
      <w:start w:val="1"/>
      <w:numFmt w:val="bullet"/>
      <w:lvlText w:val="•"/>
      <w:lvlJc w:val="left"/>
      <w:pPr>
        <w:tabs>
          <w:tab w:val="num" w:pos="4320"/>
        </w:tabs>
        <w:ind w:left="4320" w:hanging="360"/>
      </w:pPr>
      <w:rPr>
        <w:rFonts w:ascii="Times New Roman" w:hAnsi="Times New Roman" w:hint="default"/>
      </w:rPr>
    </w:lvl>
    <w:lvl w:ilvl="6" w:tplc="C19E6A28" w:tentative="1">
      <w:start w:val="1"/>
      <w:numFmt w:val="bullet"/>
      <w:lvlText w:val="•"/>
      <w:lvlJc w:val="left"/>
      <w:pPr>
        <w:tabs>
          <w:tab w:val="num" w:pos="5040"/>
        </w:tabs>
        <w:ind w:left="5040" w:hanging="360"/>
      </w:pPr>
      <w:rPr>
        <w:rFonts w:ascii="Times New Roman" w:hAnsi="Times New Roman" w:hint="default"/>
      </w:rPr>
    </w:lvl>
    <w:lvl w:ilvl="7" w:tplc="F134F274" w:tentative="1">
      <w:start w:val="1"/>
      <w:numFmt w:val="bullet"/>
      <w:lvlText w:val="•"/>
      <w:lvlJc w:val="left"/>
      <w:pPr>
        <w:tabs>
          <w:tab w:val="num" w:pos="5760"/>
        </w:tabs>
        <w:ind w:left="5760" w:hanging="360"/>
      </w:pPr>
      <w:rPr>
        <w:rFonts w:ascii="Times New Roman" w:hAnsi="Times New Roman" w:hint="default"/>
      </w:rPr>
    </w:lvl>
    <w:lvl w:ilvl="8" w:tplc="D4043936"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FC41E79"/>
    <w:multiLevelType w:val="hybridMultilevel"/>
    <w:tmpl w:val="6B96D8E0"/>
    <w:lvl w:ilvl="0" w:tplc="97EA6818">
      <w:start w:val="1"/>
      <w:numFmt w:val="bullet"/>
      <w:lvlText w:val="•"/>
      <w:lvlJc w:val="left"/>
      <w:pPr>
        <w:tabs>
          <w:tab w:val="num" w:pos="720"/>
        </w:tabs>
        <w:ind w:left="720" w:hanging="360"/>
      </w:pPr>
      <w:rPr>
        <w:rFonts w:ascii="Arial" w:hAnsi="Arial" w:hint="default"/>
      </w:rPr>
    </w:lvl>
    <w:lvl w:ilvl="1" w:tplc="E53488F2" w:tentative="1">
      <w:start w:val="1"/>
      <w:numFmt w:val="bullet"/>
      <w:lvlText w:val="•"/>
      <w:lvlJc w:val="left"/>
      <w:pPr>
        <w:tabs>
          <w:tab w:val="num" w:pos="1440"/>
        </w:tabs>
        <w:ind w:left="1440" w:hanging="360"/>
      </w:pPr>
      <w:rPr>
        <w:rFonts w:ascii="Arial" w:hAnsi="Arial" w:hint="default"/>
      </w:rPr>
    </w:lvl>
    <w:lvl w:ilvl="2" w:tplc="37FE82AC" w:tentative="1">
      <w:start w:val="1"/>
      <w:numFmt w:val="bullet"/>
      <w:lvlText w:val="•"/>
      <w:lvlJc w:val="left"/>
      <w:pPr>
        <w:tabs>
          <w:tab w:val="num" w:pos="2160"/>
        </w:tabs>
        <w:ind w:left="2160" w:hanging="360"/>
      </w:pPr>
      <w:rPr>
        <w:rFonts w:ascii="Arial" w:hAnsi="Arial" w:hint="default"/>
      </w:rPr>
    </w:lvl>
    <w:lvl w:ilvl="3" w:tplc="61F8BB58" w:tentative="1">
      <w:start w:val="1"/>
      <w:numFmt w:val="bullet"/>
      <w:lvlText w:val="•"/>
      <w:lvlJc w:val="left"/>
      <w:pPr>
        <w:tabs>
          <w:tab w:val="num" w:pos="2880"/>
        </w:tabs>
        <w:ind w:left="2880" w:hanging="360"/>
      </w:pPr>
      <w:rPr>
        <w:rFonts w:ascii="Arial" w:hAnsi="Arial" w:hint="default"/>
      </w:rPr>
    </w:lvl>
    <w:lvl w:ilvl="4" w:tplc="B3A096B8" w:tentative="1">
      <w:start w:val="1"/>
      <w:numFmt w:val="bullet"/>
      <w:lvlText w:val="•"/>
      <w:lvlJc w:val="left"/>
      <w:pPr>
        <w:tabs>
          <w:tab w:val="num" w:pos="3600"/>
        </w:tabs>
        <w:ind w:left="3600" w:hanging="360"/>
      </w:pPr>
      <w:rPr>
        <w:rFonts w:ascii="Arial" w:hAnsi="Arial" w:hint="default"/>
      </w:rPr>
    </w:lvl>
    <w:lvl w:ilvl="5" w:tplc="A6545442" w:tentative="1">
      <w:start w:val="1"/>
      <w:numFmt w:val="bullet"/>
      <w:lvlText w:val="•"/>
      <w:lvlJc w:val="left"/>
      <w:pPr>
        <w:tabs>
          <w:tab w:val="num" w:pos="4320"/>
        </w:tabs>
        <w:ind w:left="4320" w:hanging="360"/>
      </w:pPr>
      <w:rPr>
        <w:rFonts w:ascii="Arial" w:hAnsi="Arial" w:hint="default"/>
      </w:rPr>
    </w:lvl>
    <w:lvl w:ilvl="6" w:tplc="E24C2B5E" w:tentative="1">
      <w:start w:val="1"/>
      <w:numFmt w:val="bullet"/>
      <w:lvlText w:val="•"/>
      <w:lvlJc w:val="left"/>
      <w:pPr>
        <w:tabs>
          <w:tab w:val="num" w:pos="5040"/>
        </w:tabs>
        <w:ind w:left="5040" w:hanging="360"/>
      </w:pPr>
      <w:rPr>
        <w:rFonts w:ascii="Arial" w:hAnsi="Arial" w:hint="default"/>
      </w:rPr>
    </w:lvl>
    <w:lvl w:ilvl="7" w:tplc="13E82C88" w:tentative="1">
      <w:start w:val="1"/>
      <w:numFmt w:val="bullet"/>
      <w:lvlText w:val="•"/>
      <w:lvlJc w:val="left"/>
      <w:pPr>
        <w:tabs>
          <w:tab w:val="num" w:pos="5760"/>
        </w:tabs>
        <w:ind w:left="5760" w:hanging="360"/>
      </w:pPr>
      <w:rPr>
        <w:rFonts w:ascii="Arial" w:hAnsi="Arial" w:hint="default"/>
      </w:rPr>
    </w:lvl>
    <w:lvl w:ilvl="8" w:tplc="ADCCDE6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06665C9"/>
    <w:multiLevelType w:val="hybridMultilevel"/>
    <w:tmpl w:val="13E21784"/>
    <w:lvl w:ilvl="0" w:tplc="AA5C36A6">
      <w:start w:val="1"/>
      <w:numFmt w:val="bullet"/>
      <w:lvlText w:val=""/>
      <w:lvlJc w:val="left"/>
      <w:pPr>
        <w:tabs>
          <w:tab w:val="num" w:pos="720"/>
        </w:tabs>
        <w:ind w:left="720" w:hanging="360"/>
      </w:pPr>
      <w:rPr>
        <w:rFonts w:ascii="Wingdings" w:hAnsi="Wingdings" w:hint="default"/>
      </w:rPr>
    </w:lvl>
    <w:lvl w:ilvl="1" w:tplc="FAF6512A" w:tentative="1">
      <w:start w:val="1"/>
      <w:numFmt w:val="bullet"/>
      <w:lvlText w:val=""/>
      <w:lvlJc w:val="left"/>
      <w:pPr>
        <w:tabs>
          <w:tab w:val="num" w:pos="1440"/>
        </w:tabs>
        <w:ind w:left="1440" w:hanging="360"/>
      </w:pPr>
      <w:rPr>
        <w:rFonts w:ascii="Wingdings" w:hAnsi="Wingdings" w:hint="default"/>
      </w:rPr>
    </w:lvl>
    <w:lvl w:ilvl="2" w:tplc="2FAE865E" w:tentative="1">
      <w:start w:val="1"/>
      <w:numFmt w:val="bullet"/>
      <w:lvlText w:val=""/>
      <w:lvlJc w:val="left"/>
      <w:pPr>
        <w:tabs>
          <w:tab w:val="num" w:pos="2160"/>
        </w:tabs>
        <w:ind w:left="2160" w:hanging="360"/>
      </w:pPr>
      <w:rPr>
        <w:rFonts w:ascii="Wingdings" w:hAnsi="Wingdings" w:hint="default"/>
      </w:rPr>
    </w:lvl>
    <w:lvl w:ilvl="3" w:tplc="63588A66" w:tentative="1">
      <w:start w:val="1"/>
      <w:numFmt w:val="bullet"/>
      <w:lvlText w:val=""/>
      <w:lvlJc w:val="left"/>
      <w:pPr>
        <w:tabs>
          <w:tab w:val="num" w:pos="2880"/>
        </w:tabs>
        <w:ind w:left="2880" w:hanging="360"/>
      </w:pPr>
      <w:rPr>
        <w:rFonts w:ascii="Wingdings" w:hAnsi="Wingdings" w:hint="default"/>
      </w:rPr>
    </w:lvl>
    <w:lvl w:ilvl="4" w:tplc="EE2E1964" w:tentative="1">
      <w:start w:val="1"/>
      <w:numFmt w:val="bullet"/>
      <w:lvlText w:val=""/>
      <w:lvlJc w:val="left"/>
      <w:pPr>
        <w:tabs>
          <w:tab w:val="num" w:pos="3600"/>
        </w:tabs>
        <w:ind w:left="3600" w:hanging="360"/>
      </w:pPr>
      <w:rPr>
        <w:rFonts w:ascii="Wingdings" w:hAnsi="Wingdings" w:hint="default"/>
      </w:rPr>
    </w:lvl>
    <w:lvl w:ilvl="5" w:tplc="56F80104" w:tentative="1">
      <w:start w:val="1"/>
      <w:numFmt w:val="bullet"/>
      <w:lvlText w:val=""/>
      <w:lvlJc w:val="left"/>
      <w:pPr>
        <w:tabs>
          <w:tab w:val="num" w:pos="4320"/>
        </w:tabs>
        <w:ind w:left="4320" w:hanging="360"/>
      </w:pPr>
      <w:rPr>
        <w:rFonts w:ascii="Wingdings" w:hAnsi="Wingdings" w:hint="default"/>
      </w:rPr>
    </w:lvl>
    <w:lvl w:ilvl="6" w:tplc="4A1A20B6" w:tentative="1">
      <w:start w:val="1"/>
      <w:numFmt w:val="bullet"/>
      <w:lvlText w:val=""/>
      <w:lvlJc w:val="left"/>
      <w:pPr>
        <w:tabs>
          <w:tab w:val="num" w:pos="5040"/>
        </w:tabs>
        <w:ind w:left="5040" w:hanging="360"/>
      </w:pPr>
      <w:rPr>
        <w:rFonts w:ascii="Wingdings" w:hAnsi="Wingdings" w:hint="default"/>
      </w:rPr>
    </w:lvl>
    <w:lvl w:ilvl="7" w:tplc="5E009D28" w:tentative="1">
      <w:start w:val="1"/>
      <w:numFmt w:val="bullet"/>
      <w:lvlText w:val=""/>
      <w:lvlJc w:val="left"/>
      <w:pPr>
        <w:tabs>
          <w:tab w:val="num" w:pos="5760"/>
        </w:tabs>
        <w:ind w:left="5760" w:hanging="360"/>
      </w:pPr>
      <w:rPr>
        <w:rFonts w:ascii="Wingdings" w:hAnsi="Wingdings" w:hint="default"/>
      </w:rPr>
    </w:lvl>
    <w:lvl w:ilvl="8" w:tplc="90962C6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2035F6"/>
    <w:multiLevelType w:val="hybridMultilevel"/>
    <w:tmpl w:val="C292E544"/>
    <w:lvl w:ilvl="0" w:tplc="FE627B4E">
      <w:start w:val="1"/>
      <w:numFmt w:val="bullet"/>
      <w:lvlText w:val=""/>
      <w:lvlJc w:val="left"/>
      <w:pPr>
        <w:tabs>
          <w:tab w:val="num" w:pos="720"/>
        </w:tabs>
        <w:ind w:left="720" w:hanging="360"/>
      </w:pPr>
      <w:rPr>
        <w:rFonts w:ascii="Wingdings" w:hAnsi="Wingdings" w:hint="default"/>
      </w:rPr>
    </w:lvl>
    <w:lvl w:ilvl="1" w:tplc="FF32A92C" w:tentative="1">
      <w:start w:val="1"/>
      <w:numFmt w:val="bullet"/>
      <w:lvlText w:val=""/>
      <w:lvlJc w:val="left"/>
      <w:pPr>
        <w:tabs>
          <w:tab w:val="num" w:pos="1440"/>
        </w:tabs>
        <w:ind w:left="1440" w:hanging="360"/>
      </w:pPr>
      <w:rPr>
        <w:rFonts w:ascii="Wingdings" w:hAnsi="Wingdings" w:hint="default"/>
      </w:rPr>
    </w:lvl>
    <w:lvl w:ilvl="2" w:tplc="A3FC72EA" w:tentative="1">
      <w:start w:val="1"/>
      <w:numFmt w:val="bullet"/>
      <w:lvlText w:val=""/>
      <w:lvlJc w:val="left"/>
      <w:pPr>
        <w:tabs>
          <w:tab w:val="num" w:pos="2160"/>
        </w:tabs>
        <w:ind w:left="2160" w:hanging="360"/>
      </w:pPr>
      <w:rPr>
        <w:rFonts w:ascii="Wingdings" w:hAnsi="Wingdings" w:hint="default"/>
      </w:rPr>
    </w:lvl>
    <w:lvl w:ilvl="3" w:tplc="EBB4DD4E" w:tentative="1">
      <w:start w:val="1"/>
      <w:numFmt w:val="bullet"/>
      <w:lvlText w:val=""/>
      <w:lvlJc w:val="left"/>
      <w:pPr>
        <w:tabs>
          <w:tab w:val="num" w:pos="2880"/>
        </w:tabs>
        <w:ind w:left="2880" w:hanging="360"/>
      </w:pPr>
      <w:rPr>
        <w:rFonts w:ascii="Wingdings" w:hAnsi="Wingdings" w:hint="default"/>
      </w:rPr>
    </w:lvl>
    <w:lvl w:ilvl="4" w:tplc="AC18B1D6" w:tentative="1">
      <w:start w:val="1"/>
      <w:numFmt w:val="bullet"/>
      <w:lvlText w:val=""/>
      <w:lvlJc w:val="left"/>
      <w:pPr>
        <w:tabs>
          <w:tab w:val="num" w:pos="3600"/>
        </w:tabs>
        <w:ind w:left="3600" w:hanging="360"/>
      </w:pPr>
      <w:rPr>
        <w:rFonts w:ascii="Wingdings" w:hAnsi="Wingdings" w:hint="default"/>
      </w:rPr>
    </w:lvl>
    <w:lvl w:ilvl="5" w:tplc="D352857C" w:tentative="1">
      <w:start w:val="1"/>
      <w:numFmt w:val="bullet"/>
      <w:lvlText w:val=""/>
      <w:lvlJc w:val="left"/>
      <w:pPr>
        <w:tabs>
          <w:tab w:val="num" w:pos="4320"/>
        </w:tabs>
        <w:ind w:left="4320" w:hanging="360"/>
      </w:pPr>
      <w:rPr>
        <w:rFonts w:ascii="Wingdings" w:hAnsi="Wingdings" w:hint="default"/>
      </w:rPr>
    </w:lvl>
    <w:lvl w:ilvl="6" w:tplc="81D2C2F4" w:tentative="1">
      <w:start w:val="1"/>
      <w:numFmt w:val="bullet"/>
      <w:lvlText w:val=""/>
      <w:lvlJc w:val="left"/>
      <w:pPr>
        <w:tabs>
          <w:tab w:val="num" w:pos="5040"/>
        </w:tabs>
        <w:ind w:left="5040" w:hanging="360"/>
      </w:pPr>
      <w:rPr>
        <w:rFonts w:ascii="Wingdings" w:hAnsi="Wingdings" w:hint="default"/>
      </w:rPr>
    </w:lvl>
    <w:lvl w:ilvl="7" w:tplc="BE288856" w:tentative="1">
      <w:start w:val="1"/>
      <w:numFmt w:val="bullet"/>
      <w:lvlText w:val=""/>
      <w:lvlJc w:val="left"/>
      <w:pPr>
        <w:tabs>
          <w:tab w:val="num" w:pos="5760"/>
        </w:tabs>
        <w:ind w:left="5760" w:hanging="360"/>
      </w:pPr>
      <w:rPr>
        <w:rFonts w:ascii="Wingdings" w:hAnsi="Wingdings" w:hint="default"/>
      </w:rPr>
    </w:lvl>
    <w:lvl w:ilvl="8" w:tplc="AE60236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D101B2"/>
    <w:multiLevelType w:val="hybridMultilevel"/>
    <w:tmpl w:val="761A64BA"/>
    <w:lvl w:ilvl="0" w:tplc="9696A2A0">
      <w:start w:val="1"/>
      <w:numFmt w:val="bullet"/>
      <w:lvlText w:val=""/>
      <w:lvlJc w:val="left"/>
      <w:pPr>
        <w:tabs>
          <w:tab w:val="num" w:pos="720"/>
        </w:tabs>
        <w:ind w:left="720" w:hanging="360"/>
      </w:pPr>
      <w:rPr>
        <w:rFonts w:ascii="Wingdings" w:hAnsi="Wingdings" w:hint="default"/>
      </w:rPr>
    </w:lvl>
    <w:lvl w:ilvl="1" w:tplc="6A8CE01C">
      <w:start w:val="1"/>
      <w:numFmt w:val="bullet"/>
      <w:lvlText w:val=""/>
      <w:lvlJc w:val="left"/>
      <w:pPr>
        <w:tabs>
          <w:tab w:val="num" w:pos="1440"/>
        </w:tabs>
        <w:ind w:left="1440" w:hanging="360"/>
      </w:pPr>
      <w:rPr>
        <w:rFonts w:ascii="Wingdings" w:hAnsi="Wingdings" w:hint="default"/>
      </w:rPr>
    </w:lvl>
    <w:lvl w:ilvl="2" w:tplc="3F40EC86" w:tentative="1">
      <w:start w:val="1"/>
      <w:numFmt w:val="bullet"/>
      <w:lvlText w:val=""/>
      <w:lvlJc w:val="left"/>
      <w:pPr>
        <w:tabs>
          <w:tab w:val="num" w:pos="2160"/>
        </w:tabs>
        <w:ind w:left="2160" w:hanging="360"/>
      </w:pPr>
      <w:rPr>
        <w:rFonts w:ascii="Wingdings" w:hAnsi="Wingdings" w:hint="default"/>
      </w:rPr>
    </w:lvl>
    <w:lvl w:ilvl="3" w:tplc="7FBE3400" w:tentative="1">
      <w:start w:val="1"/>
      <w:numFmt w:val="bullet"/>
      <w:lvlText w:val=""/>
      <w:lvlJc w:val="left"/>
      <w:pPr>
        <w:tabs>
          <w:tab w:val="num" w:pos="2880"/>
        </w:tabs>
        <w:ind w:left="2880" w:hanging="360"/>
      </w:pPr>
      <w:rPr>
        <w:rFonts w:ascii="Wingdings" w:hAnsi="Wingdings" w:hint="default"/>
      </w:rPr>
    </w:lvl>
    <w:lvl w:ilvl="4" w:tplc="3CB699EA" w:tentative="1">
      <w:start w:val="1"/>
      <w:numFmt w:val="bullet"/>
      <w:lvlText w:val=""/>
      <w:lvlJc w:val="left"/>
      <w:pPr>
        <w:tabs>
          <w:tab w:val="num" w:pos="3600"/>
        </w:tabs>
        <w:ind w:left="3600" w:hanging="360"/>
      </w:pPr>
      <w:rPr>
        <w:rFonts w:ascii="Wingdings" w:hAnsi="Wingdings" w:hint="default"/>
      </w:rPr>
    </w:lvl>
    <w:lvl w:ilvl="5" w:tplc="14F0B29A" w:tentative="1">
      <w:start w:val="1"/>
      <w:numFmt w:val="bullet"/>
      <w:lvlText w:val=""/>
      <w:lvlJc w:val="left"/>
      <w:pPr>
        <w:tabs>
          <w:tab w:val="num" w:pos="4320"/>
        </w:tabs>
        <w:ind w:left="4320" w:hanging="360"/>
      </w:pPr>
      <w:rPr>
        <w:rFonts w:ascii="Wingdings" w:hAnsi="Wingdings" w:hint="default"/>
      </w:rPr>
    </w:lvl>
    <w:lvl w:ilvl="6" w:tplc="4AA2795A" w:tentative="1">
      <w:start w:val="1"/>
      <w:numFmt w:val="bullet"/>
      <w:lvlText w:val=""/>
      <w:lvlJc w:val="left"/>
      <w:pPr>
        <w:tabs>
          <w:tab w:val="num" w:pos="5040"/>
        </w:tabs>
        <w:ind w:left="5040" w:hanging="360"/>
      </w:pPr>
      <w:rPr>
        <w:rFonts w:ascii="Wingdings" w:hAnsi="Wingdings" w:hint="default"/>
      </w:rPr>
    </w:lvl>
    <w:lvl w:ilvl="7" w:tplc="161A5292" w:tentative="1">
      <w:start w:val="1"/>
      <w:numFmt w:val="bullet"/>
      <w:lvlText w:val=""/>
      <w:lvlJc w:val="left"/>
      <w:pPr>
        <w:tabs>
          <w:tab w:val="num" w:pos="5760"/>
        </w:tabs>
        <w:ind w:left="5760" w:hanging="360"/>
      </w:pPr>
      <w:rPr>
        <w:rFonts w:ascii="Wingdings" w:hAnsi="Wingdings" w:hint="default"/>
      </w:rPr>
    </w:lvl>
    <w:lvl w:ilvl="8" w:tplc="FE129BB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C171E4"/>
    <w:multiLevelType w:val="hybridMultilevel"/>
    <w:tmpl w:val="0C7406B8"/>
    <w:lvl w:ilvl="0" w:tplc="42D2C926">
      <w:start w:val="1"/>
      <w:numFmt w:val="bullet"/>
      <w:lvlText w:val="•"/>
      <w:lvlJc w:val="left"/>
      <w:pPr>
        <w:tabs>
          <w:tab w:val="num" w:pos="720"/>
        </w:tabs>
        <w:ind w:left="720" w:hanging="360"/>
      </w:pPr>
      <w:rPr>
        <w:rFonts w:ascii="Arial" w:hAnsi="Arial" w:hint="default"/>
      </w:rPr>
    </w:lvl>
    <w:lvl w:ilvl="1" w:tplc="43EE7574" w:tentative="1">
      <w:start w:val="1"/>
      <w:numFmt w:val="bullet"/>
      <w:lvlText w:val="•"/>
      <w:lvlJc w:val="left"/>
      <w:pPr>
        <w:tabs>
          <w:tab w:val="num" w:pos="1440"/>
        </w:tabs>
        <w:ind w:left="1440" w:hanging="360"/>
      </w:pPr>
      <w:rPr>
        <w:rFonts w:ascii="Arial" w:hAnsi="Arial" w:hint="default"/>
      </w:rPr>
    </w:lvl>
    <w:lvl w:ilvl="2" w:tplc="77E2A756" w:tentative="1">
      <w:start w:val="1"/>
      <w:numFmt w:val="bullet"/>
      <w:lvlText w:val="•"/>
      <w:lvlJc w:val="left"/>
      <w:pPr>
        <w:tabs>
          <w:tab w:val="num" w:pos="2160"/>
        </w:tabs>
        <w:ind w:left="2160" w:hanging="360"/>
      </w:pPr>
      <w:rPr>
        <w:rFonts w:ascii="Arial" w:hAnsi="Arial" w:hint="default"/>
      </w:rPr>
    </w:lvl>
    <w:lvl w:ilvl="3" w:tplc="3B187676" w:tentative="1">
      <w:start w:val="1"/>
      <w:numFmt w:val="bullet"/>
      <w:lvlText w:val="•"/>
      <w:lvlJc w:val="left"/>
      <w:pPr>
        <w:tabs>
          <w:tab w:val="num" w:pos="2880"/>
        </w:tabs>
        <w:ind w:left="2880" w:hanging="360"/>
      </w:pPr>
      <w:rPr>
        <w:rFonts w:ascii="Arial" w:hAnsi="Arial" w:hint="default"/>
      </w:rPr>
    </w:lvl>
    <w:lvl w:ilvl="4" w:tplc="EFD44BBE" w:tentative="1">
      <w:start w:val="1"/>
      <w:numFmt w:val="bullet"/>
      <w:lvlText w:val="•"/>
      <w:lvlJc w:val="left"/>
      <w:pPr>
        <w:tabs>
          <w:tab w:val="num" w:pos="3600"/>
        </w:tabs>
        <w:ind w:left="3600" w:hanging="360"/>
      </w:pPr>
      <w:rPr>
        <w:rFonts w:ascii="Arial" w:hAnsi="Arial" w:hint="default"/>
      </w:rPr>
    </w:lvl>
    <w:lvl w:ilvl="5" w:tplc="4DC4C488" w:tentative="1">
      <w:start w:val="1"/>
      <w:numFmt w:val="bullet"/>
      <w:lvlText w:val="•"/>
      <w:lvlJc w:val="left"/>
      <w:pPr>
        <w:tabs>
          <w:tab w:val="num" w:pos="4320"/>
        </w:tabs>
        <w:ind w:left="4320" w:hanging="360"/>
      </w:pPr>
      <w:rPr>
        <w:rFonts w:ascii="Arial" w:hAnsi="Arial" w:hint="default"/>
      </w:rPr>
    </w:lvl>
    <w:lvl w:ilvl="6" w:tplc="3F3890BA" w:tentative="1">
      <w:start w:val="1"/>
      <w:numFmt w:val="bullet"/>
      <w:lvlText w:val="•"/>
      <w:lvlJc w:val="left"/>
      <w:pPr>
        <w:tabs>
          <w:tab w:val="num" w:pos="5040"/>
        </w:tabs>
        <w:ind w:left="5040" w:hanging="360"/>
      </w:pPr>
      <w:rPr>
        <w:rFonts w:ascii="Arial" w:hAnsi="Arial" w:hint="default"/>
      </w:rPr>
    </w:lvl>
    <w:lvl w:ilvl="7" w:tplc="AF805CE8" w:tentative="1">
      <w:start w:val="1"/>
      <w:numFmt w:val="bullet"/>
      <w:lvlText w:val="•"/>
      <w:lvlJc w:val="left"/>
      <w:pPr>
        <w:tabs>
          <w:tab w:val="num" w:pos="5760"/>
        </w:tabs>
        <w:ind w:left="5760" w:hanging="360"/>
      </w:pPr>
      <w:rPr>
        <w:rFonts w:ascii="Arial" w:hAnsi="Arial" w:hint="default"/>
      </w:rPr>
    </w:lvl>
    <w:lvl w:ilvl="8" w:tplc="AD96CF0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0CA558E"/>
    <w:multiLevelType w:val="hybridMultilevel"/>
    <w:tmpl w:val="E16210F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3E15375"/>
    <w:multiLevelType w:val="hybridMultilevel"/>
    <w:tmpl w:val="03FE87AC"/>
    <w:lvl w:ilvl="0" w:tplc="6FE6553E">
      <w:start w:val="1"/>
      <w:numFmt w:val="bullet"/>
      <w:lvlText w:val=""/>
      <w:lvlJc w:val="left"/>
      <w:pPr>
        <w:tabs>
          <w:tab w:val="num" w:pos="720"/>
        </w:tabs>
        <w:ind w:left="720" w:hanging="360"/>
      </w:pPr>
      <w:rPr>
        <w:rFonts w:ascii="Wingdings" w:hAnsi="Wingdings" w:hint="default"/>
      </w:rPr>
    </w:lvl>
    <w:lvl w:ilvl="1" w:tplc="9FCABA3A">
      <w:numFmt w:val="bullet"/>
      <w:lvlText w:val=""/>
      <w:lvlJc w:val="left"/>
      <w:pPr>
        <w:tabs>
          <w:tab w:val="num" w:pos="1440"/>
        </w:tabs>
        <w:ind w:left="1440" w:hanging="360"/>
      </w:pPr>
      <w:rPr>
        <w:rFonts w:ascii="Wingdings" w:hAnsi="Wingdings" w:hint="default"/>
      </w:rPr>
    </w:lvl>
    <w:lvl w:ilvl="2" w:tplc="E9201DFC" w:tentative="1">
      <w:start w:val="1"/>
      <w:numFmt w:val="bullet"/>
      <w:lvlText w:val=""/>
      <w:lvlJc w:val="left"/>
      <w:pPr>
        <w:tabs>
          <w:tab w:val="num" w:pos="2160"/>
        </w:tabs>
        <w:ind w:left="2160" w:hanging="360"/>
      </w:pPr>
      <w:rPr>
        <w:rFonts w:ascii="Wingdings" w:hAnsi="Wingdings" w:hint="default"/>
      </w:rPr>
    </w:lvl>
    <w:lvl w:ilvl="3" w:tplc="AC3C2B56" w:tentative="1">
      <w:start w:val="1"/>
      <w:numFmt w:val="bullet"/>
      <w:lvlText w:val=""/>
      <w:lvlJc w:val="left"/>
      <w:pPr>
        <w:tabs>
          <w:tab w:val="num" w:pos="2880"/>
        </w:tabs>
        <w:ind w:left="2880" w:hanging="360"/>
      </w:pPr>
      <w:rPr>
        <w:rFonts w:ascii="Wingdings" w:hAnsi="Wingdings" w:hint="default"/>
      </w:rPr>
    </w:lvl>
    <w:lvl w:ilvl="4" w:tplc="0DBAE8D6" w:tentative="1">
      <w:start w:val="1"/>
      <w:numFmt w:val="bullet"/>
      <w:lvlText w:val=""/>
      <w:lvlJc w:val="left"/>
      <w:pPr>
        <w:tabs>
          <w:tab w:val="num" w:pos="3600"/>
        </w:tabs>
        <w:ind w:left="3600" w:hanging="360"/>
      </w:pPr>
      <w:rPr>
        <w:rFonts w:ascii="Wingdings" w:hAnsi="Wingdings" w:hint="default"/>
      </w:rPr>
    </w:lvl>
    <w:lvl w:ilvl="5" w:tplc="E5DE1A8E" w:tentative="1">
      <w:start w:val="1"/>
      <w:numFmt w:val="bullet"/>
      <w:lvlText w:val=""/>
      <w:lvlJc w:val="left"/>
      <w:pPr>
        <w:tabs>
          <w:tab w:val="num" w:pos="4320"/>
        </w:tabs>
        <w:ind w:left="4320" w:hanging="360"/>
      </w:pPr>
      <w:rPr>
        <w:rFonts w:ascii="Wingdings" w:hAnsi="Wingdings" w:hint="default"/>
      </w:rPr>
    </w:lvl>
    <w:lvl w:ilvl="6" w:tplc="11240702" w:tentative="1">
      <w:start w:val="1"/>
      <w:numFmt w:val="bullet"/>
      <w:lvlText w:val=""/>
      <w:lvlJc w:val="left"/>
      <w:pPr>
        <w:tabs>
          <w:tab w:val="num" w:pos="5040"/>
        </w:tabs>
        <w:ind w:left="5040" w:hanging="360"/>
      </w:pPr>
      <w:rPr>
        <w:rFonts w:ascii="Wingdings" w:hAnsi="Wingdings" w:hint="default"/>
      </w:rPr>
    </w:lvl>
    <w:lvl w:ilvl="7" w:tplc="4668743E" w:tentative="1">
      <w:start w:val="1"/>
      <w:numFmt w:val="bullet"/>
      <w:lvlText w:val=""/>
      <w:lvlJc w:val="left"/>
      <w:pPr>
        <w:tabs>
          <w:tab w:val="num" w:pos="5760"/>
        </w:tabs>
        <w:ind w:left="5760" w:hanging="360"/>
      </w:pPr>
      <w:rPr>
        <w:rFonts w:ascii="Wingdings" w:hAnsi="Wingdings" w:hint="default"/>
      </w:rPr>
    </w:lvl>
    <w:lvl w:ilvl="8" w:tplc="D5DE244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3A4F1D"/>
    <w:multiLevelType w:val="hybridMultilevel"/>
    <w:tmpl w:val="83A85F3E"/>
    <w:lvl w:ilvl="0" w:tplc="6CE03666">
      <w:start w:val="1"/>
      <w:numFmt w:val="decimal"/>
      <w:lvlText w:val="%1."/>
      <w:lvlJc w:val="left"/>
      <w:pPr>
        <w:tabs>
          <w:tab w:val="num" w:pos="720"/>
        </w:tabs>
        <w:ind w:left="720" w:hanging="360"/>
      </w:pPr>
    </w:lvl>
    <w:lvl w:ilvl="1" w:tplc="556A5E16">
      <w:numFmt w:val="bullet"/>
      <w:lvlText w:val=""/>
      <w:lvlJc w:val="left"/>
      <w:pPr>
        <w:tabs>
          <w:tab w:val="num" w:pos="1440"/>
        </w:tabs>
        <w:ind w:left="1440" w:hanging="360"/>
      </w:pPr>
      <w:rPr>
        <w:rFonts w:ascii="Wingdings" w:hAnsi="Wingdings" w:hint="default"/>
      </w:rPr>
    </w:lvl>
    <w:lvl w:ilvl="2" w:tplc="FB580568" w:tentative="1">
      <w:start w:val="1"/>
      <w:numFmt w:val="decimal"/>
      <w:lvlText w:val="%3."/>
      <w:lvlJc w:val="left"/>
      <w:pPr>
        <w:tabs>
          <w:tab w:val="num" w:pos="2160"/>
        </w:tabs>
        <w:ind w:left="2160" w:hanging="360"/>
      </w:pPr>
    </w:lvl>
    <w:lvl w:ilvl="3" w:tplc="B06A825C" w:tentative="1">
      <w:start w:val="1"/>
      <w:numFmt w:val="decimal"/>
      <w:lvlText w:val="%4."/>
      <w:lvlJc w:val="left"/>
      <w:pPr>
        <w:tabs>
          <w:tab w:val="num" w:pos="2880"/>
        </w:tabs>
        <w:ind w:left="2880" w:hanging="360"/>
      </w:pPr>
    </w:lvl>
    <w:lvl w:ilvl="4" w:tplc="7D78DED4" w:tentative="1">
      <w:start w:val="1"/>
      <w:numFmt w:val="decimal"/>
      <w:lvlText w:val="%5."/>
      <w:lvlJc w:val="left"/>
      <w:pPr>
        <w:tabs>
          <w:tab w:val="num" w:pos="3600"/>
        </w:tabs>
        <w:ind w:left="3600" w:hanging="360"/>
      </w:pPr>
    </w:lvl>
    <w:lvl w:ilvl="5" w:tplc="1230FE20" w:tentative="1">
      <w:start w:val="1"/>
      <w:numFmt w:val="decimal"/>
      <w:lvlText w:val="%6."/>
      <w:lvlJc w:val="left"/>
      <w:pPr>
        <w:tabs>
          <w:tab w:val="num" w:pos="4320"/>
        </w:tabs>
        <w:ind w:left="4320" w:hanging="360"/>
      </w:pPr>
    </w:lvl>
    <w:lvl w:ilvl="6" w:tplc="9E0822DA" w:tentative="1">
      <w:start w:val="1"/>
      <w:numFmt w:val="decimal"/>
      <w:lvlText w:val="%7."/>
      <w:lvlJc w:val="left"/>
      <w:pPr>
        <w:tabs>
          <w:tab w:val="num" w:pos="5040"/>
        </w:tabs>
        <w:ind w:left="5040" w:hanging="360"/>
      </w:pPr>
    </w:lvl>
    <w:lvl w:ilvl="7" w:tplc="50EE5006" w:tentative="1">
      <w:start w:val="1"/>
      <w:numFmt w:val="decimal"/>
      <w:lvlText w:val="%8."/>
      <w:lvlJc w:val="left"/>
      <w:pPr>
        <w:tabs>
          <w:tab w:val="num" w:pos="5760"/>
        </w:tabs>
        <w:ind w:left="5760" w:hanging="360"/>
      </w:pPr>
    </w:lvl>
    <w:lvl w:ilvl="8" w:tplc="90BA98CC" w:tentative="1">
      <w:start w:val="1"/>
      <w:numFmt w:val="decimal"/>
      <w:lvlText w:val="%9."/>
      <w:lvlJc w:val="left"/>
      <w:pPr>
        <w:tabs>
          <w:tab w:val="num" w:pos="6480"/>
        </w:tabs>
        <w:ind w:left="6480" w:hanging="360"/>
      </w:pPr>
    </w:lvl>
  </w:abstractNum>
  <w:abstractNum w:abstractNumId="22" w15:restartNumberingAfterBreak="0">
    <w:nsid w:val="52275790"/>
    <w:multiLevelType w:val="hybridMultilevel"/>
    <w:tmpl w:val="EC5C4D98"/>
    <w:lvl w:ilvl="0" w:tplc="10362EB8">
      <w:start w:val="1"/>
      <w:numFmt w:val="bullet"/>
      <w:lvlText w:val=""/>
      <w:lvlJc w:val="left"/>
      <w:pPr>
        <w:tabs>
          <w:tab w:val="num" w:pos="720"/>
        </w:tabs>
        <w:ind w:left="720" w:hanging="360"/>
      </w:pPr>
      <w:rPr>
        <w:rFonts w:ascii="Wingdings" w:hAnsi="Wingdings" w:hint="default"/>
      </w:rPr>
    </w:lvl>
    <w:lvl w:ilvl="1" w:tplc="949226BE">
      <w:start w:val="1"/>
      <w:numFmt w:val="bullet"/>
      <w:lvlText w:val=""/>
      <w:lvlJc w:val="left"/>
      <w:pPr>
        <w:tabs>
          <w:tab w:val="num" w:pos="1440"/>
        </w:tabs>
        <w:ind w:left="1440" w:hanging="360"/>
      </w:pPr>
      <w:rPr>
        <w:rFonts w:ascii="Wingdings" w:hAnsi="Wingdings" w:hint="default"/>
      </w:rPr>
    </w:lvl>
    <w:lvl w:ilvl="2" w:tplc="D20CC8CA" w:tentative="1">
      <w:start w:val="1"/>
      <w:numFmt w:val="bullet"/>
      <w:lvlText w:val=""/>
      <w:lvlJc w:val="left"/>
      <w:pPr>
        <w:tabs>
          <w:tab w:val="num" w:pos="2160"/>
        </w:tabs>
        <w:ind w:left="2160" w:hanging="360"/>
      </w:pPr>
      <w:rPr>
        <w:rFonts w:ascii="Wingdings" w:hAnsi="Wingdings" w:hint="default"/>
      </w:rPr>
    </w:lvl>
    <w:lvl w:ilvl="3" w:tplc="A97EDB84" w:tentative="1">
      <w:start w:val="1"/>
      <w:numFmt w:val="bullet"/>
      <w:lvlText w:val=""/>
      <w:lvlJc w:val="left"/>
      <w:pPr>
        <w:tabs>
          <w:tab w:val="num" w:pos="2880"/>
        </w:tabs>
        <w:ind w:left="2880" w:hanging="360"/>
      </w:pPr>
      <w:rPr>
        <w:rFonts w:ascii="Wingdings" w:hAnsi="Wingdings" w:hint="default"/>
      </w:rPr>
    </w:lvl>
    <w:lvl w:ilvl="4" w:tplc="123E46CE" w:tentative="1">
      <w:start w:val="1"/>
      <w:numFmt w:val="bullet"/>
      <w:lvlText w:val=""/>
      <w:lvlJc w:val="left"/>
      <w:pPr>
        <w:tabs>
          <w:tab w:val="num" w:pos="3600"/>
        </w:tabs>
        <w:ind w:left="3600" w:hanging="360"/>
      </w:pPr>
      <w:rPr>
        <w:rFonts w:ascii="Wingdings" w:hAnsi="Wingdings" w:hint="default"/>
      </w:rPr>
    </w:lvl>
    <w:lvl w:ilvl="5" w:tplc="A89E3254" w:tentative="1">
      <w:start w:val="1"/>
      <w:numFmt w:val="bullet"/>
      <w:lvlText w:val=""/>
      <w:lvlJc w:val="left"/>
      <w:pPr>
        <w:tabs>
          <w:tab w:val="num" w:pos="4320"/>
        </w:tabs>
        <w:ind w:left="4320" w:hanging="360"/>
      </w:pPr>
      <w:rPr>
        <w:rFonts w:ascii="Wingdings" w:hAnsi="Wingdings" w:hint="default"/>
      </w:rPr>
    </w:lvl>
    <w:lvl w:ilvl="6" w:tplc="29F29F0A" w:tentative="1">
      <w:start w:val="1"/>
      <w:numFmt w:val="bullet"/>
      <w:lvlText w:val=""/>
      <w:lvlJc w:val="left"/>
      <w:pPr>
        <w:tabs>
          <w:tab w:val="num" w:pos="5040"/>
        </w:tabs>
        <w:ind w:left="5040" w:hanging="360"/>
      </w:pPr>
      <w:rPr>
        <w:rFonts w:ascii="Wingdings" w:hAnsi="Wingdings" w:hint="default"/>
      </w:rPr>
    </w:lvl>
    <w:lvl w:ilvl="7" w:tplc="D9448196" w:tentative="1">
      <w:start w:val="1"/>
      <w:numFmt w:val="bullet"/>
      <w:lvlText w:val=""/>
      <w:lvlJc w:val="left"/>
      <w:pPr>
        <w:tabs>
          <w:tab w:val="num" w:pos="5760"/>
        </w:tabs>
        <w:ind w:left="5760" w:hanging="360"/>
      </w:pPr>
      <w:rPr>
        <w:rFonts w:ascii="Wingdings" w:hAnsi="Wingdings" w:hint="default"/>
      </w:rPr>
    </w:lvl>
    <w:lvl w:ilvl="8" w:tplc="EF02CF2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E32228"/>
    <w:multiLevelType w:val="hybridMultilevel"/>
    <w:tmpl w:val="24923B3C"/>
    <w:lvl w:ilvl="0" w:tplc="E076C5A8">
      <w:start w:val="1"/>
      <w:numFmt w:val="bullet"/>
      <w:lvlText w:val=""/>
      <w:lvlJc w:val="left"/>
      <w:pPr>
        <w:tabs>
          <w:tab w:val="num" w:pos="720"/>
        </w:tabs>
        <w:ind w:left="720" w:hanging="360"/>
      </w:pPr>
      <w:rPr>
        <w:rFonts w:ascii="Wingdings" w:hAnsi="Wingdings" w:hint="default"/>
      </w:rPr>
    </w:lvl>
    <w:lvl w:ilvl="1" w:tplc="67302D10">
      <w:start w:val="1"/>
      <w:numFmt w:val="bullet"/>
      <w:lvlText w:val=""/>
      <w:lvlJc w:val="left"/>
      <w:pPr>
        <w:tabs>
          <w:tab w:val="num" w:pos="1440"/>
        </w:tabs>
        <w:ind w:left="1440" w:hanging="360"/>
      </w:pPr>
      <w:rPr>
        <w:rFonts w:ascii="Wingdings" w:hAnsi="Wingdings" w:hint="default"/>
      </w:rPr>
    </w:lvl>
    <w:lvl w:ilvl="2" w:tplc="48CC160A">
      <w:numFmt w:val="bullet"/>
      <w:lvlText w:val=""/>
      <w:lvlJc w:val="left"/>
      <w:pPr>
        <w:tabs>
          <w:tab w:val="num" w:pos="2160"/>
        </w:tabs>
        <w:ind w:left="2160" w:hanging="360"/>
      </w:pPr>
      <w:rPr>
        <w:rFonts w:ascii="Wingdings" w:hAnsi="Wingdings" w:hint="default"/>
      </w:rPr>
    </w:lvl>
    <w:lvl w:ilvl="3" w:tplc="ED464CF6" w:tentative="1">
      <w:start w:val="1"/>
      <w:numFmt w:val="bullet"/>
      <w:lvlText w:val=""/>
      <w:lvlJc w:val="left"/>
      <w:pPr>
        <w:tabs>
          <w:tab w:val="num" w:pos="2880"/>
        </w:tabs>
        <w:ind w:left="2880" w:hanging="360"/>
      </w:pPr>
      <w:rPr>
        <w:rFonts w:ascii="Wingdings" w:hAnsi="Wingdings" w:hint="default"/>
      </w:rPr>
    </w:lvl>
    <w:lvl w:ilvl="4" w:tplc="D7382530" w:tentative="1">
      <w:start w:val="1"/>
      <w:numFmt w:val="bullet"/>
      <w:lvlText w:val=""/>
      <w:lvlJc w:val="left"/>
      <w:pPr>
        <w:tabs>
          <w:tab w:val="num" w:pos="3600"/>
        </w:tabs>
        <w:ind w:left="3600" w:hanging="360"/>
      </w:pPr>
      <w:rPr>
        <w:rFonts w:ascii="Wingdings" w:hAnsi="Wingdings" w:hint="default"/>
      </w:rPr>
    </w:lvl>
    <w:lvl w:ilvl="5" w:tplc="10EC8EB8" w:tentative="1">
      <w:start w:val="1"/>
      <w:numFmt w:val="bullet"/>
      <w:lvlText w:val=""/>
      <w:lvlJc w:val="left"/>
      <w:pPr>
        <w:tabs>
          <w:tab w:val="num" w:pos="4320"/>
        </w:tabs>
        <w:ind w:left="4320" w:hanging="360"/>
      </w:pPr>
      <w:rPr>
        <w:rFonts w:ascii="Wingdings" w:hAnsi="Wingdings" w:hint="default"/>
      </w:rPr>
    </w:lvl>
    <w:lvl w:ilvl="6" w:tplc="B664B2CE" w:tentative="1">
      <w:start w:val="1"/>
      <w:numFmt w:val="bullet"/>
      <w:lvlText w:val=""/>
      <w:lvlJc w:val="left"/>
      <w:pPr>
        <w:tabs>
          <w:tab w:val="num" w:pos="5040"/>
        </w:tabs>
        <w:ind w:left="5040" w:hanging="360"/>
      </w:pPr>
      <w:rPr>
        <w:rFonts w:ascii="Wingdings" w:hAnsi="Wingdings" w:hint="default"/>
      </w:rPr>
    </w:lvl>
    <w:lvl w:ilvl="7" w:tplc="121E5C6E" w:tentative="1">
      <w:start w:val="1"/>
      <w:numFmt w:val="bullet"/>
      <w:lvlText w:val=""/>
      <w:lvlJc w:val="left"/>
      <w:pPr>
        <w:tabs>
          <w:tab w:val="num" w:pos="5760"/>
        </w:tabs>
        <w:ind w:left="5760" w:hanging="360"/>
      </w:pPr>
      <w:rPr>
        <w:rFonts w:ascii="Wingdings" w:hAnsi="Wingdings" w:hint="default"/>
      </w:rPr>
    </w:lvl>
    <w:lvl w:ilvl="8" w:tplc="59CC48E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125ECC"/>
    <w:multiLevelType w:val="hybridMultilevel"/>
    <w:tmpl w:val="FD52C9EC"/>
    <w:lvl w:ilvl="0" w:tplc="F86E4E7C">
      <w:start w:val="1"/>
      <w:numFmt w:val="bullet"/>
      <w:lvlText w:val=""/>
      <w:lvlJc w:val="left"/>
      <w:pPr>
        <w:tabs>
          <w:tab w:val="num" w:pos="720"/>
        </w:tabs>
        <w:ind w:left="720" w:hanging="360"/>
      </w:pPr>
      <w:rPr>
        <w:rFonts w:ascii="Wingdings" w:hAnsi="Wingdings" w:hint="default"/>
      </w:rPr>
    </w:lvl>
    <w:lvl w:ilvl="1" w:tplc="3C66983C" w:tentative="1">
      <w:start w:val="1"/>
      <w:numFmt w:val="bullet"/>
      <w:lvlText w:val=""/>
      <w:lvlJc w:val="left"/>
      <w:pPr>
        <w:tabs>
          <w:tab w:val="num" w:pos="1440"/>
        </w:tabs>
        <w:ind w:left="1440" w:hanging="360"/>
      </w:pPr>
      <w:rPr>
        <w:rFonts w:ascii="Wingdings" w:hAnsi="Wingdings" w:hint="default"/>
      </w:rPr>
    </w:lvl>
    <w:lvl w:ilvl="2" w:tplc="C0D660A0" w:tentative="1">
      <w:start w:val="1"/>
      <w:numFmt w:val="bullet"/>
      <w:lvlText w:val=""/>
      <w:lvlJc w:val="left"/>
      <w:pPr>
        <w:tabs>
          <w:tab w:val="num" w:pos="2160"/>
        </w:tabs>
        <w:ind w:left="2160" w:hanging="360"/>
      </w:pPr>
      <w:rPr>
        <w:rFonts w:ascii="Wingdings" w:hAnsi="Wingdings" w:hint="default"/>
      </w:rPr>
    </w:lvl>
    <w:lvl w:ilvl="3" w:tplc="51047B6E" w:tentative="1">
      <w:start w:val="1"/>
      <w:numFmt w:val="bullet"/>
      <w:lvlText w:val=""/>
      <w:lvlJc w:val="left"/>
      <w:pPr>
        <w:tabs>
          <w:tab w:val="num" w:pos="2880"/>
        </w:tabs>
        <w:ind w:left="2880" w:hanging="360"/>
      </w:pPr>
      <w:rPr>
        <w:rFonts w:ascii="Wingdings" w:hAnsi="Wingdings" w:hint="default"/>
      </w:rPr>
    </w:lvl>
    <w:lvl w:ilvl="4" w:tplc="88E43E6C" w:tentative="1">
      <w:start w:val="1"/>
      <w:numFmt w:val="bullet"/>
      <w:lvlText w:val=""/>
      <w:lvlJc w:val="left"/>
      <w:pPr>
        <w:tabs>
          <w:tab w:val="num" w:pos="3600"/>
        </w:tabs>
        <w:ind w:left="3600" w:hanging="360"/>
      </w:pPr>
      <w:rPr>
        <w:rFonts w:ascii="Wingdings" w:hAnsi="Wingdings" w:hint="default"/>
      </w:rPr>
    </w:lvl>
    <w:lvl w:ilvl="5" w:tplc="1908B4F4" w:tentative="1">
      <w:start w:val="1"/>
      <w:numFmt w:val="bullet"/>
      <w:lvlText w:val=""/>
      <w:lvlJc w:val="left"/>
      <w:pPr>
        <w:tabs>
          <w:tab w:val="num" w:pos="4320"/>
        </w:tabs>
        <w:ind w:left="4320" w:hanging="360"/>
      </w:pPr>
      <w:rPr>
        <w:rFonts w:ascii="Wingdings" w:hAnsi="Wingdings" w:hint="default"/>
      </w:rPr>
    </w:lvl>
    <w:lvl w:ilvl="6" w:tplc="A0207BA6" w:tentative="1">
      <w:start w:val="1"/>
      <w:numFmt w:val="bullet"/>
      <w:lvlText w:val=""/>
      <w:lvlJc w:val="left"/>
      <w:pPr>
        <w:tabs>
          <w:tab w:val="num" w:pos="5040"/>
        </w:tabs>
        <w:ind w:left="5040" w:hanging="360"/>
      </w:pPr>
      <w:rPr>
        <w:rFonts w:ascii="Wingdings" w:hAnsi="Wingdings" w:hint="default"/>
      </w:rPr>
    </w:lvl>
    <w:lvl w:ilvl="7" w:tplc="FFBA4FC8" w:tentative="1">
      <w:start w:val="1"/>
      <w:numFmt w:val="bullet"/>
      <w:lvlText w:val=""/>
      <w:lvlJc w:val="left"/>
      <w:pPr>
        <w:tabs>
          <w:tab w:val="num" w:pos="5760"/>
        </w:tabs>
        <w:ind w:left="5760" w:hanging="360"/>
      </w:pPr>
      <w:rPr>
        <w:rFonts w:ascii="Wingdings" w:hAnsi="Wingdings" w:hint="default"/>
      </w:rPr>
    </w:lvl>
    <w:lvl w:ilvl="8" w:tplc="14463CA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D303D9"/>
    <w:multiLevelType w:val="hybridMultilevel"/>
    <w:tmpl w:val="BAA85DEA"/>
    <w:lvl w:ilvl="0" w:tplc="3738D37E">
      <w:start w:val="1"/>
      <w:numFmt w:val="bullet"/>
      <w:lvlText w:val=""/>
      <w:lvlJc w:val="left"/>
      <w:pPr>
        <w:tabs>
          <w:tab w:val="num" w:pos="720"/>
        </w:tabs>
        <w:ind w:left="720" w:hanging="360"/>
      </w:pPr>
      <w:rPr>
        <w:rFonts w:ascii="Wingdings" w:hAnsi="Wingdings" w:hint="default"/>
      </w:rPr>
    </w:lvl>
    <w:lvl w:ilvl="1" w:tplc="15E8CF2E">
      <w:start w:val="1"/>
      <w:numFmt w:val="bullet"/>
      <w:lvlText w:val=""/>
      <w:lvlJc w:val="left"/>
      <w:pPr>
        <w:tabs>
          <w:tab w:val="num" w:pos="1440"/>
        </w:tabs>
        <w:ind w:left="1440" w:hanging="360"/>
      </w:pPr>
      <w:rPr>
        <w:rFonts w:ascii="Wingdings" w:hAnsi="Wingdings" w:hint="default"/>
      </w:rPr>
    </w:lvl>
    <w:lvl w:ilvl="2" w:tplc="8FC4F41A" w:tentative="1">
      <w:start w:val="1"/>
      <w:numFmt w:val="bullet"/>
      <w:lvlText w:val=""/>
      <w:lvlJc w:val="left"/>
      <w:pPr>
        <w:tabs>
          <w:tab w:val="num" w:pos="2160"/>
        </w:tabs>
        <w:ind w:left="2160" w:hanging="360"/>
      </w:pPr>
      <w:rPr>
        <w:rFonts w:ascii="Wingdings" w:hAnsi="Wingdings" w:hint="default"/>
      </w:rPr>
    </w:lvl>
    <w:lvl w:ilvl="3" w:tplc="12D02B70" w:tentative="1">
      <w:start w:val="1"/>
      <w:numFmt w:val="bullet"/>
      <w:lvlText w:val=""/>
      <w:lvlJc w:val="left"/>
      <w:pPr>
        <w:tabs>
          <w:tab w:val="num" w:pos="2880"/>
        </w:tabs>
        <w:ind w:left="2880" w:hanging="360"/>
      </w:pPr>
      <w:rPr>
        <w:rFonts w:ascii="Wingdings" w:hAnsi="Wingdings" w:hint="default"/>
      </w:rPr>
    </w:lvl>
    <w:lvl w:ilvl="4" w:tplc="EC10CEFE" w:tentative="1">
      <w:start w:val="1"/>
      <w:numFmt w:val="bullet"/>
      <w:lvlText w:val=""/>
      <w:lvlJc w:val="left"/>
      <w:pPr>
        <w:tabs>
          <w:tab w:val="num" w:pos="3600"/>
        </w:tabs>
        <w:ind w:left="3600" w:hanging="360"/>
      </w:pPr>
      <w:rPr>
        <w:rFonts w:ascii="Wingdings" w:hAnsi="Wingdings" w:hint="default"/>
      </w:rPr>
    </w:lvl>
    <w:lvl w:ilvl="5" w:tplc="5AAAC8C0" w:tentative="1">
      <w:start w:val="1"/>
      <w:numFmt w:val="bullet"/>
      <w:lvlText w:val=""/>
      <w:lvlJc w:val="left"/>
      <w:pPr>
        <w:tabs>
          <w:tab w:val="num" w:pos="4320"/>
        </w:tabs>
        <w:ind w:left="4320" w:hanging="360"/>
      </w:pPr>
      <w:rPr>
        <w:rFonts w:ascii="Wingdings" w:hAnsi="Wingdings" w:hint="default"/>
      </w:rPr>
    </w:lvl>
    <w:lvl w:ilvl="6" w:tplc="FEF45F9A" w:tentative="1">
      <w:start w:val="1"/>
      <w:numFmt w:val="bullet"/>
      <w:lvlText w:val=""/>
      <w:lvlJc w:val="left"/>
      <w:pPr>
        <w:tabs>
          <w:tab w:val="num" w:pos="5040"/>
        </w:tabs>
        <w:ind w:left="5040" w:hanging="360"/>
      </w:pPr>
      <w:rPr>
        <w:rFonts w:ascii="Wingdings" w:hAnsi="Wingdings" w:hint="default"/>
      </w:rPr>
    </w:lvl>
    <w:lvl w:ilvl="7" w:tplc="136ED280" w:tentative="1">
      <w:start w:val="1"/>
      <w:numFmt w:val="bullet"/>
      <w:lvlText w:val=""/>
      <w:lvlJc w:val="left"/>
      <w:pPr>
        <w:tabs>
          <w:tab w:val="num" w:pos="5760"/>
        </w:tabs>
        <w:ind w:left="5760" w:hanging="360"/>
      </w:pPr>
      <w:rPr>
        <w:rFonts w:ascii="Wingdings" w:hAnsi="Wingdings" w:hint="default"/>
      </w:rPr>
    </w:lvl>
    <w:lvl w:ilvl="8" w:tplc="148CBC1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5E02C2"/>
    <w:multiLevelType w:val="hybridMultilevel"/>
    <w:tmpl w:val="EFD68C2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7CF425F"/>
    <w:multiLevelType w:val="hybridMultilevel"/>
    <w:tmpl w:val="14A080DC"/>
    <w:lvl w:ilvl="0" w:tplc="ECD2E840">
      <w:start w:val="1"/>
      <w:numFmt w:val="bullet"/>
      <w:lvlText w:val=""/>
      <w:lvlJc w:val="left"/>
      <w:pPr>
        <w:tabs>
          <w:tab w:val="num" w:pos="720"/>
        </w:tabs>
        <w:ind w:left="720" w:hanging="360"/>
      </w:pPr>
      <w:rPr>
        <w:rFonts w:ascii="Wingdings" w:hAnsi="Wingdings" w:hint="default"/>
      </w:rPr>
    </w:lvl>
    <w:lvl w:ilvl="1" w:tplc="9A2870C4">
      <w:numFmt w:val="bullet"/>
      <w:lvlText w:val=""/>
      <w:lvlJc w:val="left"/>
      <w:pPr>
        <w:tabs>
          <w:tab w:val="num" w:pos="1440"/>
        </w:tabs>
        <w:ind w:left="1440" w:hanging="360"/>
      </w:pPr>
      <w:rPr>
        <w:rFonts w:ascii="Wingdings" w:hAnsi="Wingdings" w:hint="default"/>
      </w:rPr>
    </w:lvl>
    <w:lvl w:ilvl="2" w:tplc="7EEC9AD2" w:tentative="1">
      <w:start w:val="1"/>
      <w:numFmt w:val="bullet"/>
      <w:lvlText w:val=""/>
      <w:lvlJc w:val="left"/>
      <w:pPr>
        <w:tabs>
          <w:tab w:val="num" w:pos="2160"/>
        </w:tabs>
        <w:ind w:left="2160" w:hanging="360"/>
      </w:pPr>
      <w:rPr>
        <w:rFonts w:ascii="Wingdings" w:hAnsi="Wingdings" w:hint="default"/>
      </w:rPr>
    </w:lvl>
    <w:lvl w:ilvl="3" w:tplc="F1BE9878" w:tentative="1">
      <w:start w:val="1"/>
      <w:numFmt w:val="bullet"/>
      <w:lvlText w:val=""/>
      <w:lvlJc w:val="left"/>
      <w:pPr>
        <w:tabs>
          <w:tab w:val="num" w:pos="2880"/>
        </w:tabs>
        <w:ind w:left="2880" w:hanging="360"/>
      </w:pPr>
      <w:rPr>
        <w:rFonts w:ascii="Wingdings" w:hAnsi="Wingdings" w:hint="default"/>
      </w:rPr>
    </w:lvl>
    <w:lvl w:ilvl="4" w:tplc="995AA9B6" w:tentative="1">
      <w:start w:val="1"/>
      <w:numFmt w:val="bullet"/>
      <w:lvlText w:val=""/>
      <w:lvlJc w:val="left"/>
      <w:pPr>
        <w:tabs>
          <w:tab w:val="num" w:pos="3600"/>
        </w:tabs>
        <w:ind w:left="3600" w:hanging="360"/>
      </w:pPr>
      <w:rPr>
        <w:rFonts w:ascii="Wingdings" w:hAnsi="Wingdings" w:hint="default"/>
      </w:rPr>
    </w:lvl>
    <w:lvl w:ilvl="5" w:tplc="47EC875A" w:tentative="1">
      <w:start w:val="1"/>
      <w:numFmt w:val="bullet"/>
      <w:lvlText w:val=""/>
      <w:lvlJc w:val="left"/>
      <w:pPr>
        <w:tabs>
          <w:tab w:val="num" w:pos="4320"/>
        </w:tabs>
        <w:ind w:left="4320" w:hanging="360"/>
      </w:pPr>
      <w:rPr>
        <w:rFonts w:ascii="Wingdings" w:hAnsi="Wingdings" w:hint="default"/>
      </w:rPr>
    </w:lvl>
    <w:lvl w:ilvl="6" w:tplc="0BD097FA" w:tentative="1">
      <w:start w:val="1"/>
      <w:numFmt w:val="bullet"/>
      <w:lvlText w:val=""/>
      <w:lvlJc w:val="left"/>
      <w:pPr>
        <w:tabs>
          <w:tab w:val="num" w:pos="5040"/>
        </w:tabs>
        <w:ind w:left="5040" w:hanging="360"/>
      </w:pPr>
      <w:rPr>
        <w:rFonts w:ascii="Wingdings" w:hAnsi="Wingdings" w:hint="default"/>
      </w:rPr>
    </w:lvl>
    <w:lvl w:ilvl="7" w:tplc="0114B614" w:tentative="1">
      <w:start w:val="1"/>
      <w:numFmt w:val="bullet"/>
      <w:lvlText w:val=""/>
      <w:lvlJc w:val="left"/>
      <w:pPr>
        <w:tabs>
          <w:tab w:val="num" w:pos="5760"/>
        </w:tabs>
        <w:ind w:left="5760" w:hanging="360"/>
      </w:pPr>
      <w:rPr>
        <w:rFonts w:ascii="Wingdings" w:hAnsi="Wingdings" w:hint="default"/>
      </w:rPr>
    </w:lvl>
    <w:lvl w:ilvl="8" w:tplc="92960A7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437610"/>
    <w:multiLevelType w:val="hybridMultilevel"/>
    <w:tmpl w:val="45BCCD94"/>
    <w:lvl w:ilvl="0" w:tplc="58202D98">
      <w:start w:val="1"/>
      <w:numFmt w:val="bullet"/>
      <w:lvlText w:val=""/>
      <w:lvlJc w:val="left"/>
      <w:pPr>
        <w:tabs>
          <w:tab w:val="num" w:pos="720"/>
        </w:tabs>
        <w:ind w:left="720" w:hanging="360"/>
      </w:pPr>
      <w:rPr>
        <w:rFonts w:ascii="Wingdings" w:hAnsi="Wingdings" w:hint="default"/>
      </w:rPr>
    </w:lvl>
    <w:lvl w:ilvl="1" w:tplc="A6544ECA" w:tentative="1">
      <w:start w:val="1"/>
      <w:numFmt w:val="bullet"/>
      <w:lvlText w:val=""/>
      <w:lvlJc w:val="left"/>
      <w:pPr>
        <w:tabs>
          <w:tab w:val="num" w:pos="1440"/>
        </w:tabs>
        <w:ind w:left="1440" w:hanging="360"/>
      </w:pPr>
      <w:rPr>
        <w:rFonts w:ascii="Wingdings" w:hAnsi="Wingdings" w:hint="default"/>
      </w:rPr>
    </w:lvl>
    <w:lvl w:ilvl="2" w:tplc="163C4E40" w:tentative="1">
      <w:start w:val="1"/>
      <w:numFmt w:val="bullet"/>
      <w:lvlText w:val=""/>
      <w:lvlJc w:val="left"/>
      <w:pPr>
        <w:tabs>
          <w:tab w:val="num" w:pos="2160"/>
        </w:tabs>
        <w:ind w:left="2160" w:hanging="360"/>
      </w:pPr>
      <w:rPr>
        <w:rFonts w:ascii="Wingdings" w:hAnsi="Wingdings" w:hint="default"/>
      </w:rPr>
    </w:lvl>
    <w:lvl w:ilvl="3" w:tplc="3D88F15C" w:tentative="1">
      <w:start w:val="1"/>
      <w:numFmt w:val="bullet"/>
      <w:lvlText w:val=""/>
      <w:lvlJc w:val="left"/>
      <w:pPr>
        <w:tabs>
          <w:tab w:val="num" w:pos="2880"/>
        </w:tabs>
        <w:ind w:left="2880" w:hanging="360"/>
      </w:pPr>
      <w:rPr>
        <w:rFonts w:ascii="Wingdings" w:hAnsi="Wingdings" w:hint="default"/>
      </w:rPr>
    </w:lvl>
    <w:lvl w:ilvl="4" w:tplc="05A013A2" w:tentative="1">
      <w:start w:val="1"/>
      <w:numFmt w:val="bullet"/>
      <w:lvlText w:val=""/>
      <w:lvlJc w:val="left"/>
      <w:pPr>
        <w:tabs>
          <w:tab w:val="num" w:pos="3600"/>
        </w:tabs>
        <w:ind w:left="3600" w:hanging="360"/>
      </w:pPr>
      <w:rPr>
        <w:rFonts w:ascii="Wingdings" w:hAnsi="Wingdings" w:hint="default"/>
      </w:rPr>
    </w:lvl>
    <w:lvl w:ilvl="5" w:tplc="7110123E" w:tentative="1">
      <w:start w:val="1"/>
      <w:numFmt w:val="bullet"/>
      <w:lvlText w:val=""/>
      <w:lvlJc w:val="left"/>
      <w:pPr>
        <w:tabs>
          <w:tab w:val="num" w:pos="4320"/>
        </w:tabs>
        <w:ind w:left="4320" w:hanging="360"/>
      </w:pPr>
      <w:rPr>
        <w:rFonts w:ascii="Wingdings" w:hAnsi="Wingdings" w:hint="default"/>
      </w:rPr>
    </w:lvl>
    <w:lvl w:ilvl="6" w:tplc="1CE4CE06" w:tentative="1">
      <w:start w:val="1"/>
      <w:numFmt w:val="bullet"/>
      <w:lvlText w:val=""/>
      <w:lvlJc w:val="left"/>
      <w:pPr>
        <w:tabs>
          <w:tab w:val="num" w:pos="5040"/>
        </w:tabs>
        <w:ind w:left="5040" w:hanging="360"/>
      </w:pPr>
      <w:rPr>
        <w:rFonts w:ascii="Wingdings" w:hAnsi="Wingdings" w:hint="default"/>
      </w:rPr>
    </w:lvl>
    <w:lvl w:ilvl="7" w:tplc="53D2FFA0" w:tentative="1">
      <w:start w:val="1"/>
      <w:numFmt w:val="bullet"/>
      <w:lvlText w:val=""/>
      <w:lvlJc w:val="left"/>
      <w:pPr>
        <w:tabs>
          <w:tab w:val="num" w:pos="5760"/>
        </w:tabs>
        <w:ind w:left="5760" w:hanging="360"/>
      </w:pPr>
      <w:rPr>
        <w:rFonts w:ascii="Wingdings" w:hAnsi="Wingdings" w:hint="default"/>
      </w:rPr>
    </w:lvl>
    <w:lvl w:ilvl="8" w:tplc="620246A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D30E35"/>
    <w:multiLevelType w:val="hybridMultilevel"/>
    <w:tmpl w:val="6164AAD2"/>
    <w:lvl w:ilvl="0" w:tplc="BA0A863A">
      <w:start w:val="1"/>
      <w:numFmt w:val="bullet"/>
      <w:lvlText w:val=""/>
      <w:lvlJc w:val="left"/>
      <w:pPr>
        <w:tabs>
          <w:tab w:val="num" w:pos="720"/>
        </w:tabs>
        <w:ind w:left="720" w:hanging="360"/>
      </w:pPr>
      <w:rPr>
        <w:rFonts w:ascii="Wingdings" w:hAnsi="Wingdings" w:hint="default"/>
      </w:rPr>
    </w:lvl>
    <w:lvl w:ilvl="1" w:tplc="F4FE77F8" w:tentative="1">
      <w:start w:val="1"/>
      <w:numFmt w:val="bullet"/>
      <w:lvlText w:val=""/>
      <w:lvlJc w:val="left"/>
      <w:pPr>
        <w:tabs>
          <w:tab w:val="num" w:pos="1440"/>
        </w:tabs>
        <w:ind w:left="1440" w:hanging="360"/>
      </w:pPr>
      <w:rPr>
        <w:rFonts w:ascii="Wingdings" w:hAnsi="Wingdings" w:hint="default"/>
      </w:rPr>
    </w:lvl>
    <w:lvl w:ilvl="2" w:tplc="DC043592" w:tentative="1">
      <w:start w:val="1"/>
      <w:numFmt w:val="bullet"/>
      <w:lvlText w:val=""/>
      <w:lvlJc w:val="left"/>
      <w:pPr>
        <w:tabs>
          <w:tab w:val="num" w:pos="2160"/>
        </w:tabs>
        <w:ind w:left="2160" w:hanging="360"/>
      </w:pPr>
      <w:rPr>
        <w:rFonts w:ascii="Wingdings" w:hAnsi="Wingdings" w:hint="default"/>
      </w:rPr>
    </w:lvl>
    <w:lvl w:ilvl="3" w:tplc="945AB354" w:tentative="1">
      <w:start w:val="1"/>
      <w:numFmt w:val="bullet"/>
      <w:lvlText w:val=""/>
      <w:lvlJc w:val="left"/>
      <w:pPr>
        <w:tabs>
          <w:tab w:val="num" w:pos="2880"/>
        </w:tabs>
        <w:ind w:left="2880" w:hanging="360"/>
      </w:pPr>
      <w:rPr>
        <w:rFonts w:ascii="Wingdings" w:hAnsi="Wingdings" w:hint="default"/>
      </w:rPr>
    </w:lvl>
    <w:lvl w:ilvl="4" w:tplc="20BC2818" w:tentative="1">
      <w:start w:val="1"/>
      <w:numFmt w:val="bullet"/>
      <w:lvlText w:val=""/>
      <w:lvlJc w:val="left"/>
      <w:pPr>
        <w:tabs>
          <w:tab w:val="num" w:pos="3600"/>
        </w:tabs>
        <w:ind w:left="3600" w:hanging="360"/>
      </w:pPr>
      <w:rPr>
        <w:rFonts w:ascii="Wingdings" w:hAnsi="Wingdings" w:hint="default"/>
      </w:rPr>
    </w:lvl>
    <w:lvl w:ilvl="5" w:tplc="67521FC4" w:tentative="1">
      <w:start w:val="1"/>
      <w:numFmt w:val="bullet"/>
      <w:lvlText w:val=""/>
      <w:lvlJc w:val="left"/>
      <w:pPr>
        <w:tabs>
          <w:tab w:val="num" w:pos="4320"/>
        </w:tabs>
        <w:ind w:left="4320" w:hanging="360"/>
      </w:pPr>
      <w:rPr>
        <w:rFonts w:ascii="Wingdings" w:hAnsi="Wingdings" w:hint="default"/>
      </w:rPr>
    </w:lvl>
    <w:lvl w:ilvl="6" w:tplc="07F8F51C" w:tentative="1">
      <w:start w:val="1"/>
      <w:numFmt w:val="bullet"/>
      <w:lvlText w:val=""/>
      <w:lvlJc w:val="left"/>
      <w:pPr>
        <w:tabs>
          <w:tab w:val="num" w:pos="5040"/>
        </w:tabs>
        <w:ind w:left="5040" w:hanging="360"/>
      </w:pPr>
      <w:rPr>
        <w:rFonts w:ascii="Wingdings" w:hAnsi="Wingdings" w:hint="default"/>
      </w:rPr>
    </w:lvl>
    <w:lvl w:ilvl="7" w:tplc="D040A11C" w:tentative="1">
      <w:start w:val="1"/>
      <w:numFmt w:val="bullet"/>
      <w:lvlText w:val=""/>
      <w:lvlJc w:val="left"/>
      <w:pPr>
        <w:tabs>
          <w:tab w:val="num" w:pos="5760"/>
        </w:tabs>
        <w:ind w:left="5760" w:hanging="360"/>
      </w:pPr>
      <w:rPr>
        <w:rFonts w:ascii="Wingdings" w:hAnsi="Wingdings" w:hint="default"/>
      </w:rPr>
    </w:lvl>
    <w:lvl w:ilvl="8" w:tplc="1E6679E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EE5E8B"/>
    <w:multiLevelType w:val="hybridMultilevel"/>
    <w:tmpl w:val="6B2C09C0"/>
    <w:lvl w:ilvl="0" w:tplc="87065786">
      <w:start w:val="1"/>
      <w:numFmt w:val="bullet"/>
      <w:lvlText w:val=""/>
      <w:lvlJc w:val="left"/>
      <w:pPr>
        <w:tabs>
          <w:tab w:val="num" w:pos="720"/>
        </w:tabs>
        <w:ind w:left="720" w:hanging="360"/>
      </w:pPr>
      <w:rPr>
        <w:rFonts w:ascii="Wingdings" w:hAnsi="Wingdings" w:hint="default"/>
      </w:rPr>
    </w:lvl>
    <w:lvl w:ilvl="1" w:tplc="0386789E" w:tentative="1">
      <w:start w:val="1"/>
      <w:numFmt w:val="bullet"/>
      <w:lvlText w:val=""/>
      <w:lvlJc w:val="left"/>
      <w:pPr>
        <w:tabs>
          <w:tab w:val="num" w:pos="1440"/>
        </w:tabs>
        <w:ind w:left="1440" w:hanging="360"/>
      </w:pPr>
      <w:rPr>
        <w:rFonts w:ascii="Wingdings" w:hAnsi="Wingdings" w:hint="default"/>
      </w:rPr>
    </w:lvl>
    <w:lvl w:ilvl="2" w:tplc="B3E038C0" w:tentative="1">
      <w:start w:val="1"/>
      <w:numFmt w:val="bullet"/>
      <w:lvlText w:val=""/>
      <w:lvlJc w:val="left"/>
      <w:pPr>
        <w:tabs>
          <w:tab w:val="num" w:pos="2160"/>
        </w:tabs>
        <w:ind w:left="2160" w:hanging="360"/>
      </w:pPr>
      <w:rPr>
        <w:rFonts w:ascii="Wingdings" w:hAnsi="Wingdings" w:hint="default"/>
      </w:rPr>
    </w:lvl>
    <w:lvl w:ilvl="3" w:tplc="8FAC405A" w:tentative="1">
      <w:start w:val="1"/>
      <w:numFmt w:val="bullet"/>
      <w:lvlText w:val=""/>
      <w:lvlJc w:val="left"/>
      <w:pPr>
        <w:tabs>
          <w:tab w:val="num" w:pos="2880"/>
        </w:tabs>
        <w:ind w:left="2880" w:hanging="360"/>
      </w:pPr>
      <w:rPr>
        <w:rFonts w:ascii="Wingdings" w:hAnsi="Wingdings" w:hint="default"/>
      </w:rPr>
    </w:lvl>
    <w:lvl w:ilvl="4" w:tplc="3D94CD62" w:tentative="1">
      <w:start w:val="1"/>
      <w:numFmt w:val="bullet"/>
      <w:lvlText w:val=""/>
      <w:lvlJc w:val="left"/>
      <w:pPr>
        <w:tabs>
          <w:tab w:val="num" w:pos="3600"/>
        </w:tabs>
        <w:ind w:left="3600" w:hanging="360"/>
      </w:pPr>
      <w:rPr>
        <w:rFonts w:ascii="Wingdings" w:hAnsi="Wingdings" w:hint="default"/>
      </w:rPr>
    </w:lvl>
    <w:lvl w:ilvl="5" w:tplc="9CCA701E" w:tentative="1">
      <w:start w:val="1"/>
      <w:numFmt w:val="bullet"/>
      <w:lvlText w:val=""/>
      <w:lvlJc w:val="left"/>
      <w:pPr>
        <w:tabs>
          <w:tab w:val="num" w:pos="4320"/>
        </w:tabs>
        <w:ind w:left="4320" w:hanging="360"/>
      </w:pPr>
      <w:rPr>
        <w:rFonts w:ascii="Wingdings" w:hAnsi="Wingdings" w:hint="default"/>
      </w:rPr>
    </w:lvl>
    <w:lvl w:ilvl="6" w:tplc="BADAB4BC" w:tentative="1">
      <w:start w:val="1"/>
      <w:numFmt w:val="bullet"/>
      <w:lvlText w:val=""/>
      <w:lvlJc w:val="left"/>
      <w:pPr>
        <w:tabs>
          <w:tab w:val="num" w:pos="5040"/>
        </w:tabs>
        <w:ind w:left="5040" w:hanging="360"/>
      </w:pPr>
      <w:rPr>
        <w:rFonts w:ascii="Wingdings" w:hAnsi="Wingdings" w:hint="default"/>
      </w:rPr>
    </w:lvl>
    <w:lvl w:ilvl="7" w:tplc="3D8ECCB4" w:tentative="1">
      <w:start w:val="1"/>
      <w:numFmt w:val="bullet"/>
      <w:lvlText w:val=""/>
      <w:lvlJc w:val="left"/>
      <w:pPr>
        <w:tabs>
          <w:tab w:val="num" w:pos="5760"/>
        </w:tabs>
        <w:ind w:left="5760" w:hanging="360"/>
      </w:pPr>
      <w:rPr>
        <w:rFonts w:ascii="Wingdings" w:hAnsi="Wingdings" w:hint="default"/>
      </w:rPr>
    </w:lvl>
    <w:lvl w:ilvl="8" w:tplc="985CA606" w:tentative="1">
      <w:start w:val="1"/>
      <w:numFmt w:val="bullet"/>
      <w:lvlText w:val=""/>
      <w:lvlJc w:val="left"/>
      <w:pPr>
        <w:tabs>
          <w:tab w:val="num" w:pos="6480"/>
        </w:tabs>
        <w:ind w:left="6480" w:hanging="360"/>
      </w:pPr>
      <w:rPr>
        <w:rFonts w:ascii="Wingdings" w:hAnsi="Wingdings" w:hint="default"/>
      </w:rPr>
    </w:lvl>
  </w:abstractNum>
  <w:num w:numId="1" w16cid:durableId="1146313859">
    <w:abstractNumId w:val="2"/>
  </w:num>
  <w:num w:numId="2" w16cid:durableId="2145193862">
    <w:abstractNumId w:val="14"/>
  </w:num>
  <w:num w:numId="3" w16cid:durableId="103355844">
    <w:abstractNumId w:val="11"/>
  </w:num>
  <w:num w:numId="4" w16cid:durableId="1523713513">
    <w:abstractNumId w:val="23"/>
  </w:num>
  <w:num w:numId="5" w16cid:durableId="1543052488">
    <w:abstractNumId w:val="8"/>
  </w:num>
  <w:num w:numId="6" w16cid:durableId="1737626910">
    <w:abstractNumId w:val="18"/>
  </w:num>
  <w:num w:numId="7" w16cid:durableId="862397911">
    <w:abstractNumId w:val="15"/>
  </w:num>
  <w:num w:numId="8" w16cid:durableId="1875070035">
    <w:abstractNumId w:val="29"/>
  </w:num>
  <w:num w:numId="9" w16cid:durableId="247078896">
    <w:abstractNumId w:val="20"/>
  </w:num>
  <w:num w:numId="10" w16cid:durableId="1492678544">
    <w:abstractNumId w:val="30"/>
  </w:num>
  <w:num w:numId="11" w16cid:durableId="400904236">
    <w:abstractNumId w:val="7"/>
  </w:num>
  <w:num w:numId="12" w16cid:durableId="461654197">
    <w:abstractNumId w:val="12"/>
  </w:num>
  <w:num w:numId="13" w16cid:durableId="1522737493">
    <w:abstractNumId w:val="27"/>
  </w:num>
  <w:num w:numId="14" w16cid:durableId="1318388133">
    <w:abstractNumId w:val="22"/>
  </w:num>
  <w:num w:numId="15" w16cid:durableId="1999994851">
    <w:abstractNumId w:val="28"/>
  </w:num>
  <w:num w:numId="16" w16cid:durableId="578175111">
    <w:abstractNumId w:val="17"/>
  </w:num>
  <w:num w:numId="17" w16cid:durableId="524366978">
    <w:abstractNumId w:val="10"/>
  </w:num>
  <w:num w:numId="18" w16cid:durableId="237330047">
    <w:abstractNumId w:val="13"/>
  </w:num>
  <w:num w:numId="19" w16cid:durableId="1527716327">
    <w:abstractNumId w:val="0"/>
  </w:num>
  <w:num w:numId="20" w16cid:durableId="1296063270">
    <w:abstractNumId w:val="3"/>
  </w:num>
  <w:num w:numId="21" w16cid:durableId="194973117">
    <w:abstractNumId w:val="6"/>
  </w:num>
  <w:num w:numId="22" w16cid:durableId="423262151">
    <w:abstractNumId w:val="16"/>
  </w:num>
  <w:num w:numId="23" w16cid:durableId="784271230">
    <w:abstractNumId w:val="21"/>
  </w:num>
  <w:num w:numId="24" w16cid:durableId="143935095">
    <w:abstractNumId w:val="24"/>
  </w:num>
  <w:num w:numId="25" w16cid:durableId="924385930">
    <w:abstractNumId w:val="25"/>
  </w:num>
  <w:num w:numId="26" w16cid:durableId="853497068">
    <w:abstractNumId w:val="1"/>
  </w:num>
  <w:num w:numId="27" w16cid:durableId="1464809324">
    <w:abstractNumId w:val="5"/>
  </w:num>
  <w:num w:numId="28" w16cid:durableId="167912763">
    <w:abstractNumId w:val="9"/>
  </w:num>
  <w:num w:numId="29" w16cid:durableId="185217873">
    <w:abstractNumId w:val="4"/>
  </w:num>
  <w:num w:numId="30" w16cid:durableId="1940261427">
    <w:abstractNumId w:val="26"/>
  </w:num>
  <w:num w:numId="31" w16cid:durableId="309808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C06"/>
    <w:rsid w:val="000A0C2B"/>
    <w:rsid w:val="00180EC9"/>
    <w:rsid w:val="00192031"/>
    <w:rsid w:val="00256826"/>
    <w:rsid w:val="00256904"/>
    <w:rsid w:val="002725F6"/>
    <w:rsid w:val="00275250"/>
    <w:rsid w:val="003606F2"/>
    <w:rsid w:val="0038668A"/>
    <w:rsid w:val="003B3D82"/>
    <w:rsid w:val="00434A16"/>
    <w:rsid w:val="00462FF5"/>
    <w:rsid w:val="00471951"/>
    <w:rsid w:val="00533713"/>
    <w:rsid w:val="00551695"/>
    <w:rsid w:val="006219E7"/>
    <w:rsid w:val="00636F6A"/>
    <w:rsid w:val="006F2692"/>
    <w:rsid w:val="006F394C"/>
    <w:rsid w:val="008046B6"/>
    <w:rsid w:val="008070B1"/>
    <w:rsid w:val="00861246"/>
    <w:rsid w:val="00960F9C"/>
    <w:rsid w:val="00976FAC"/>
    <w:rsid w:val="00980497"/>
    <w:rsid w:val="00992E03"/>
    <w:rsid w:val="009C0008"/>
    <w:rsid w:val="00A13EFE"/>
    <w:rsid w:val="00A37174"/>
    <w:rsid w:val="00A8140A"/>
    <w:rsid w:val="00AC6B14"/>
    <w:rsid w:val="00B36892"/>
    <w:rsid w:val="00B44AE0"/>
    <w:rsid w:val="00B47CE3"/>
    <w:rsid w:val="00B9308B"/>
    <w:rsid w:val="00BA087F"/>
    <w:rsid w:val="00BC415C"/>
    <w:rsid w:val="00C24C06"/>
    <w:rsid w:val="00C4111E"/>
    <w:rsid w:val="00C62776"/>
    <w:rsid w:val="00CE28C2"/>
    <w:rsid w:val="00CE35EE"/>
    <w:rsid w:val="00D801C7"/>
    <w:rsid w:val="00DB01EE"/>
    <w:rsid w:val="00DC10BD"/>
    <w:rsid w:val="00DE4EB9"/>
    <w:rsid w:val="00DF40CF"/>
    <w:rsid w:val="00E0483D"/>
    <w:rsid w:val="00E22834"/>
    <w:rsid w:val="00E358C2"/>
    <w:rsid w:val="00E42CCA"/>
    <w:rsid w:val="00E93E3D"/>
    <w:rsid w:val="00EB1096"/>
    <w:rsid w:val="00F04ACE"/>
    <w:rsid w:val="00FB180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DE8B0"/>
  <w15:chartTrackingRefBased/>
  <w15:docId w15:val="{AF79B18C-7F58-4EDE-A5F1-E97658265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4C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4C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4C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4C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4C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4C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4C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4C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4C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4C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4C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4C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4C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4C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4C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4C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4C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4C06"/>
    <w:rPr>
      <w:rFonts w:eastAsiaTheme="majorEastAsia" w:cstheme="majorBidi"/>
      <w:color w:val="272727" w:themeColor="text1" w:themeTint="D8"/>
    </w:rPr>
  </w:style>
  <w:style w:type="paragraph" w:styleId="Title">
    <w:name w:val="Title"/>
    <w:basedOn w:val="Normal"/>
    <w:next w:val="Normal"/>
    <w:link w:val="TitleChar"/>
    <w:uiPriority w:val="10"/>
    <w:qFormat/>
    <w:rsid w:val="00C24C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4C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4C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4C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4C06"/>
    <w:pPr>
      <w:spacing w:before="160"/>
      <w:jc w:val="center"/>
    </w:pPr>
    <w:rPr>
      <w:i/>
      <w:iCs/>
      <w:color w:val="404040" w:themeColor="text1" w:themeTint="BF"/>
    </w:rPr>
  </w:style>
  <w:style w:type="character" w:customStyle="1" w:styleId="QuoteChar">
    <w:name w:val="Quote Char"/>
    <w:basedOn w:val="DefaultParagraphFont"/>
    <w:link w:val="Quote"/>
    <w:uiPriority w:val="29"/>
    <w:rsid w:val="00C24C06"/>
    <w:rPr>
      <w:i/>
      <w:iCs/>
      <w:color w:val="404040" w:themeColor="text1" w:themeTint="BF"/>
    </w:rPr>
  </w:style>
  <w:style w:type="paragraph" w:styleId="ListParagraph">
    <w:name w:val="List Paragraph"/>
    <w:basedOn w:val="Normal"/>
    <w:uiPriority w:val="34"/>
    <w:qFormat/>
    <w:rsid w:val="00C24C06"/>
    <w:pPr>
      <w:ind w:left="720"/>
      <w:contextualSpacing/>
    </w:pPr>
  </w:style>
  <w:style w:type="character" w:styleId="IntenseEmphasis">
    <w:name w:val="Intense Emphasis"/>
    <w:basedOn w:val="DefaultParagraphFont"/>
    <w:uiPriority w:val="21"/>
    <w:qFormat/>
    <w:rsid w:val="00C24C06"/>
    <w:rPr>
      <w:i/>
      <w:iCs/>
      <w:color w:val="0F4761" w:themeColor="accent1" w:themeShade="BF"/>
    </w:rPr>
  </w:style>
  <w:style w:type="paragraph" w:styleId="IntenseQuote">
    <w:name w:val="Intense Quote"/>
    <w:basedOn w:val="Normal"/>
    <w:next w:val="Normal"/>
    <w:link w:val="IntenseQuoteChar"/>
    <w:uiPriority w:val="30"/>
    <w:qFormat/>
    <w:rsid w:val="00C24C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4C06"/>
    <w:rPr>
      <w:i/>
      <w:iCs/>
      <w:color w:val="0F4761" w:themeColor="accent1" w:themeShade="BF"/>
    </w:rPr>
  </w:style>
  <w:style w:type="character" w:styleId="IntenseReference">
    <w:name w:val="Intense Reference"/>
    <w:basedOn w:val="DefaultParagraphFont"/>
    <w:uiPriority w:val="32"/>
    <w:qFormat/>
    <w:rsid w:val="00C24C06"/>
    <w:rPr>
      <w:b/>
      <w:bCs/>
      <w:smallCaps/>
      <w:color w:val="0F4761" w:themeColor="accent1" w:themeShade="BF"/>
      <w:spacing w:val="5"/>
    </w:rPr>
  </w:style>
  <w:style w:type="character" w:styleId="Hyperlink">
    <w:name w:val="Hyperlink"/>
    <w:basedOn w:val="DefaultParagraphFont"/>
    <w:uiPriority w:val="99"/>
    <w:unhideWhenUsed/>
    <w:rsid w:val="00C24C06"/>
    <w:rPr>
      <w:color w:val="467886" w:themeColor="hyperlink"/>
      <w:u w:val="single"/>
    </w:rPr>
  </w:style>
  <w:style w:type="character" w:styleId="UnresolvedMention">
    <w:name w:val="Unresolved Mention"/>
    <w:basedOn w:val="DefaultParagraphFont"/>
    <w:uiPriority w:val="99"/>
    <w:semiHidden/>
    <w:unhideWhenUsed/>
    <w:rsid w:val="00C24C06"/>
    <w:rPr>
      <w:color w:val="605E5C"/>
      <w:shd w:val="clear" w:color="auto" w:fill="E1DFDD"/>
    </w:rPr>
  </w:style>
  <w:style w:type="paragraph" w:styleId="NormalWeb">
    <w:name w:val="Normal (Web)"/>
    <w:basedOn w:val="Normal"/>
    <w:uiPriority w:val="99"/>
    <w:semiHidden/>
    <w:unhideWhenUsed/>
    <w:rsid w:val="00256826"/>
    <w:pPr>
      <w:spacing w:before="100" w:beforeAutospacing="1" w:after="100" w:afterAutospacing="1" w:line="240" w:lineRule="auto"/>
    </w:pPr>
    <w:rPr>
      <w:rFonts w:ascii="Times New Roman" w:eastAsia="Times New Roman" w:hAnsi="Times New Roman" w:cs="Times New Roman"/>
      <w:kern w:val="0"/>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69687">
      <w:bodyDiv w:val="1"/>
      <w:marLeft w:val="0"/>
      <w:marRight w:val="0"/>
      <w:marTop w:val="0"/>
      <w:marBottom w:val="0"/>
      <w:divBdr>
        <w:top w:val="none" w:sz="0" w:space="0" w:color="auto"/>
        <w:left w:val="none" w:sz="0" w:space="0" w:color="auto"/>
        <w:bottom w:val="none" w:sz="0" w:space="0" w:color="auto"/>
        <w:right w:val="none" w:sz="0" w:space="0" w:color="auto"/>
      </w:divBdr>
      <w:divsChild>
        <w:div w:id="2089886313">
          <w:marLeft w:val="360"/>
          <w:marRight w:val="0"/>
          <w:marTop w:val="120"/>
          <w:marBottom w:val="0"/>
          <w:divBdr>
            <w:top w:val="none" w:sz="0" w:space="0" w:color="auto"/>
            <w:left w:val="none" w:sz="0" w:space="0" w:color="auto"/>
            <w:bottom w:val="none" w:sz="0" w:space="0" w:color="auto"/>
            <w:right w:val="none" w:sz="0" w:space="0" w:color="auto"/>
          </w:divBdr>
        </w:div>
        <w:div w:id="1438520454">
          <w:marLeft w:val="1080"/>
          <w:marRight w:val="0"/>
          <w:marTop w:val="120"/>
          <w:marBottom w:val="0"/>
          <w:divBdr>
            <w:top w:val="none" w:sz="0" w:space="0" w:color="auto"/>
            <w:left w:val="none" w:sz="0" w:space="0" w:color="auto"/>
            <w:bottom w:val="none" w:sz="0" w:space="0" w:color="auto"/>
            <w:right w:val="none" w:sz="0" w:space="0" w:color="auto"/>
          </w:divBdr>
        </w:div>
        <w:div w:id="1458988111">
          <w:marLeft w:val="1080"/>
          <w:marRight w:val="0"/>
          <w:marTop w:val="120"/>
          <w:marBottom w:val="0"/>
          <w:divBdr>
            <w:top w:val="none" w:sz="0" w:space="0" w:color="auto"/>
            <w:left w:val="none" w:sz="0" w:space="0" w:color="auto"/>
            <w:bottom w:val="none" w:sz="0" w:space="0" w:color="auto"/>
            <w:right w:val="none" w:sz="0" w:space="0" w:color="auto"/>
          </w:divBdr>
        </w:div>
        <w:div w:id="1259870340">
          <w:marLeft w:val="1080"/>
          <w:marRight w:val="0"/>
          <w:marTop w:val="120"/>
          <w:marBottom w:val="0"/>
          <w:divBdr>
            <w:top w:val="none" w:sz="0" w:space="0" w:color="auto"/>
            <w:left w:val="none" w:sz="0" w:space="0" w:color="auto"/>
            <w:bottom w:val="none" w:sz="0" w:space="0" w:color="auto"/>
            <w:right w:val="none" w:sz="0" w:space="0" w:color="auto"/>
          </w:divBdr>
        </w:div>
        <w:div w:id="1903833069">
          <w:marLeft w:val="1080"/>
          <w:marRight w:val="0"/>
          <w:marTop w:val="120"/>
          <w:marBottom w:val="0"/>
          <w:divBdr>
            <w:top w:val="none" w:sz="0" w:space="0" w:color="auto"/>
            <w:left w:val="none" w:sz="0" w:space="0" w:color="auto"/>
            <w:bottom w:val="none" w:sz="0" w:space="0" w:color="auto"/>
            <w:right w:val="none" w:sz="0" w:space="0" w:color="auto"/>
          </w:divBdr>
        </w:div>
        <w:div w:id="1843544912">
          <w:marLeft w:val="1080"/>
          <w:marRight w:val="0"/>
          <w:marTop w:val="120"/>
          <w:marBottom w:val="0"/>
          <w:divBdr>
            <w:top w:val="none" w:sz="0" w:space="0" w:color="auto"/>
            <w:left w:val="none" w:sz="0" w:space="0" w:color="auto"/>
            <w:bottom w:val="none" w:sz="0" w:space="0" w:color="auto"/>
            <w:right w:val="none" w:sz="0" w:space="0" w:color="auto"/>
          </w:divBdr>
        </w:div>
      </w:divsChild>
    </w:div>
    <w:div w:id="92866559">
      <w:bodyDiv w:val="1"/>
      <w:marLeft w:val="0"/>
      <w:marRight w:val="0"/>
      <w:marTop w:val="0"/>
      <w:marBottom w:val="0"/>
      <w:divBdr>
        <w:top w:val="none" w:sz="0" w:space="0" w:color="auto"/>
        <w:left w:val="none" w:sz="0" w:space="0" w:color="auto"/>
        <w:bottom w:val="none" w:sz="0" w:space="0" w:color="auto"/>
        <w:right w:val="none" w:sz="0" w:space="0" w:color="auto"/>
      </w:divBdr>
      <w:divsChild>
        <w:div w:id="814107916">
          <w:marLeft w:val="360"/>
          <w:marRight w:val="0"/>
          <w:marTop w:val="120"/>
          <w:marBottom w:val="240"/>
          <w:divBdr>
            <w:top w:val="none" w:sz="0" w:space="0" w:color="auto"/>
            <w:left w:val="none" w:sz="0" w:space="0" w:color="auto"/>
            <w:bottom w:val="none" w:sz="0" w:space="0" w:color="auto"/>
            <w:right w:val="none" w:sz="0" w:space="0" w:color="auto"/>
          </w:divBdr>
        </w:div>
        <w:div w:id="815686045">
          <w:marLeft w:val="360"/>
          <w:marRight w:val="0"/>
          <w:marTop w:val="120"/>
          <w:marBottom w:val="240"/>
          <w:divBdr>
            <w:top w:val="none" w:sz="0" w:space="0" w:color="auto"/>
            <w:left w:val="none" w:sz="0" w:space="0" w:color="auto"/>
            <w:bottom w:val="none" w:sz="0" w:space="0" w:color="auto"/>
            <w:right w:val="none" w:sz="0" w:space="0" w:color="auto"/>
          </w:divBdr>
        </w:div>
        <w:div w:id="1846630563">
          <w:marLeft w:val="360"/>
          <w:marRight w:val="0"/>
          <w:marTop w:val="120"/>
          <w:marBottom w:val="240"/>
          <w:divBdr>
            <w:top w:val="none" w:sz="0" w:space="0" w:color="auto"/>
            <w:left w:val="none" w:sz="0" w:space="0" w:color="auto"/>
            <w:bottom w:val="none" w:sz="0" w:space="0" w:color="auto"/>
            <w:right w:val="none" w:sz="0" w:space="0" w:color="auto"/>
          </w:divBdr>
        </w:div>
      </w:divsChild>
    </w:div>
    <w:div w:id="117191910">
      <w:bodyDiv w:val="1"/>
      <w:marLeft w:val="0"/>
      <w:marRight w:val="0"/>
      <w:marTop w:val="0"/>
      <w:marBottom w:val="0"/>
      <w:divBdr>
        <w:top w:val="none" w:sz="0" w:space="0" w:color="auto"/>
        <w:left w:val="none" w:sz="0" w:space="0" w:color="auto"/>
        <w:bottom w:val="none" w:sz="0" w:space="0" w:color="auto"/>
        <w:right w:val="none" w:sz="0" w:space="0" w:color="auto"/>
      </w:divBdr>
    </w:div>
    <w:div w:id="282808232">
      <w:bodyDiv w:val="1"/>
      <w:marLeft w:val="0"/>
      <w:marRight w:val="0"/>
      <w:marTop w:val="0"/>
      <w:marBottom w:val="0"/>
      <w:divBdr>
        <w:top w:val="none" w:sz="0" w:space="0" w:color="auto"/>
        <w:left w:val="none" w:sz="0" w:space="0" w:color="auto"/>
        <w:bottom w:val="none" w:sz="0" w:space="0" w:color="auto"/>
        <w:right w:val="none" w:sz="0" w:space="0" w:color="auto"/>
      </w:divBdr>
    </w:div>
    <w:div w:id="295455984">
      <w:bodyDiv w:val="1"/>
      <w:marLeft w:val="0"/>
      <w:marRight w:val="0"/>
      <w:marTop w:val="0"/>
      <w:marBottom w:val="0"/>
      <w:divBdr>
        <w:top w:val="none" w:sz="0" w:space="0" w:color="auto"/>
        <w:left w:val="none" w:sz="0" w:space="0" w:color="auto"/>
        <w:bottom w:val="none" w:sz="0" w:space="0" w:color="auto"/>
        <w:right w:val="none" w:sz="0" w:space="0" w:color="auto"/>
      </w:divBdr>
    </w:div>
    <w:div w:id="365838666">
      <w:bodyDiv w:val="1"/>
      <w:marLeft w:val="0"/>
      <w:marRight w:val="0"/>
      <w:marTop w:val="0"/>
      <w:marBottom w:val="0"/>
      <w:divBdr>
        <w:top w:val="none" w:sz="0" w:space="0" w:color="auto"/>
        <w:left w:val="none" w:sz="0" w:space="0" w:color="auto"/>
        <w:bottom w:val="none" w:sz="0" w:space="0" w:color="auto"/>
        <w:right w:val="none" w:sz="0" w:space="0" w:color="auto"/>
      </w:divBdr>
      <w:divsChild>
        <w:div w:id="116872890">
          <w:marLeft w:val="360"/>
          <w:marRight w:val="0"/>
          <w:marTop w:val="120"/>
          <w:marBottom w:val="0"/>
          <w:divBdr>
            <w:top w:val="none" w:sz="0" w:space="0" w:color="auto"/>
            <w:left w:val="none" w:sz="0" w:space="0" w:color="auto"/>
            <w:bottom w:val="none" w:sz="0" w:space="0" w:color="auto"/>
            <w:right w:val="none" w:sz="0" w:space="0" w:color="auto"/>
          </w:divBdr>
        </w:div>
        <w:div w:id="1762221528">
          <w:marLeft w:val="360"/>
          <w:marRight w:val="0"/>
          <w:marTop w:val="120"/>
          <w:marBottom w:val="0"/>
          <w:divBdr>
            <w:top w:val="none" w:sz="0" w:space="0" w:color="auto"/>
            <w:left w:val="none" w:sz="0" w:space="0" w:color="auto"/>
            <w:bottom w:val="none" w:sz="0" w:space="0" w:color="auto"/>
            <w:right w:val="none" w:sz="0" w:space="0" w:color="auto"/>
          </w:divBdr>
        </w:div>
        <w:div w:id="1401949011">
          <w:marLeft w:val="360"/>
          <w:marRight w:val="0"/>
          <w:marTop w:val="120"/>
          <w:marBottom w:val="0"/>
          <w:divBdr>
            <w:top w:val="none" w:sz="0" w:space="0" w:color="auto"/>
            <w:left w:val="none" w:sz="0" w:space="0" w:color="auto"/>
            <w:bottom w:val="none" w:sz="0" w:space="0" w:color="auto"/>
            <w:right w:val="none" w:sz="0" w:space="0" w:color="auto"/>
          </w:divBdr>
        </w:div>
        <w:div w:id="58212974">
          <w:marLeft w:val="360"/>
          <w:marRight w:val="0"/>
          <w:marTop w:val="120"/>
          <w:marBottom w:val="0"/>
          <w:divBdr>
            <w:top w:val="none" w:sz="0" w:space="0" w:color="auto"/>
            <w:left w:val="none" w:sz="0" w:space="0" w:color="auto"/>
            <w:bottom w:val="none" w:sz="0" w:space="0" w:color="auto"/>
            <w:right w:val="none" w:sz="0" w:space="0" w:color="auto"/>
          </w:divBdr>
        </w:div>
      </w:divsChild>
    </w:div>
    <w:div w:id="509757285">
      <w:bodyDiv w:val="1"/>
      <w:marLeft w:val="0"/>
      <w:marRight w:val="0"/>
      <w:marTop w:val="0"/>
      <w:marBottom w:val="0"/>
      <w:divBdr>
        <w:top w:val="none" w:sz="0" w:space="0" w:color="auto"/>
        <w:left w:val="none" w:sz="0" w:space="0" w:color="auto"/>
        <w:bottom w:val="none" w:sz="0" w:space="0" w:color="auto"/>
        <w:right w:val="none" w:sz="0" w:space="0" w:color="auto"/>
      </w:divBdr>
    </w:div>
    <w:div w:id="522523034">
      <w:bodyDiv w:val="1"/>
      <w:marLeft w:val="0"/>
      <w:marRight w:val="0"/>
      <w:marTop w:val="0"/>
      <w:marBottom w:val="0"/>
      <w:divBdr>
        <w:top w:val="none" w:sz="0" w:space="0" w:color="auto"/>
        <w:left w:val="none" w:sz="0" w:space="0" w:color="auto"/>
        <w:bottom w:val="none" w:sz="0" w:space="0" w:color="auto"/>
        <w:right w:val="none" w:sz="0" w:space="0" w:color="auto"/>
      </w:divBdr>
    </w:div>
    <w:div w:id="698313306">
      <w:bodyDiv w:val="1"/>
      <w:marLeft w:val="0"/>
      <w:marRight w:val="0"/>
      <w:marTop w:val="0"/>
      <w:marBottom w:val="0"/>
      <w:divBdr>
        <w:top w:val="none" w:sz="0" w:space="0" w:color="auto"/>
        <w:left w:val="none" w:sz="0" w:space="0" w:color="auto"/>
        <w:bottom w:val="none" w:sz="0" w:space="0" w:color="auto"/>
        <w:right w:val="none" w:sz="0" w:space="0" w:color="auto"/>
      </w:divBdr>
      <w:divsChild>
        <w:div w:id="1987128534">
          <w:marLeft w:val="1080"/>
          <w:marRight w:val="0"/>
          <w:marTop w:val="120"/>
          <w:marBottom w:val="0"/>
          <w:divBdr>
            <w:top w:val="none" w:sz="0" w:space="0" w:color="auto"/>
            <w:left w:val="none" w:sz="0" w:space="0" w:color="auto"/>
            <w:bottom w:val="none" w:sz="0" w:space="0" w:color="auto"/>
            <w:right w:val="none" w:sz="0" w:space="0" w:color="auto"/>
          </w:divBdr>
        </w:div>
      </w:divsChild>
    </w:div>
    <w:div w:id="874083280">
      <w:bodyDiv w:val="1"/>
      <w:marLeft w:val="0"/>
      <w:marRight w:val="0"/>
      <w:marTop w:val="0"/>
      <w:marBottom w:val="0"/>
      <w:divBdr>
        <w:top w:val="none" w:sz="0" w:space="0" w:color="auto"/>
        <w:left w:val="none" w:sz="0" w:space="0" w:color="auto"/>
        <w:bottom w:val="none" w:sz="0" w:space="0" w:color="auto"/>
        <w:right w:val="none" w:sz="0" w:space="0" w:color="auto"/>
      </w:divBdr>
    </w:div>
    <w:div w:id="915826322">
      <w:bodyDiv w:val="1"/>
      <w:marLeft w:val="0"/>
      <w:marRight w:val="0"/>
      <w:marTop w:val="0"/>
      <w:marBottom w:val="0"/>
      <w:divBdr>
        <w:top w:val="none" w:sz="0" w:space="0" w:color="auto"/>
        <w:left w:val="none" w:sz="0" w:space="0" w:color="auto"/>
        <w:bottom w:val="none" w:sz="0" w:space="0" w:color="auto"/>
        <w:right w:val="none" w:sz="0" w:space="0" w:color="auto"/>
      </w:divBdr>
      <w:divsChild>
        <w:div w:id="1222790509">
          <w:marLeft w:val="850"/>
          <w:marRight w:val="0"/>
          <w:marTop w:val="120"/>
          <w:marBottom w:val="0"/>
          <w:divBdr>
            <w:top w:val="none" w:sz="0" w:space="0" w:color="auto"/>
            <w:left w:val="none" w:sz="0" w:space="0" w:color="auto"/>
            <w:bottom w:val="none" w:sz="0" w:space="0" w:color="auto"/>
            <w:right w:val="none" w:sz="0" w:space="0" w:color="auto"/>
          </w:divBdr>
        </w:div>
        <w:div w:id="658969498">
          <w:marLeft w:val="850"/>
          <w:marRight w:val="0"/>
          <w:marTop w:val="120"/>
          <w:marBottom w:val="0"/>
          <w:divBdr>
            <w:top w:val="none" w:sz="0" w:space="0" w:color="auto"/>
            <w:left w:val="none" w:sz="0" w:space="0" w:color="auto"/>
            <w:bottom w:val="none" w:sz="0" w:space="0" w:color="auto"/>
            <w:right w:val="none" w:sz="0" w:space="0" w:color="auto"/>
          </w:divBdr>
        </w:div>
        <w:div w:id="379981151">
          <w:marLeft w:val="850"/>
          <w:marRight w:val="0"/>
          <w:marTop w:val="120"/>
          <w:marBottom w:val="0"/>
          <w:divBdr>
            <w:top w:val="none" w:sz="0" w:space="0" w:color="auto"/>
            <w:left w:val="none" w:sz="0" w:space="0" w:color="auto"/>
            <w:bottom w:val="none" w:sz="0" w:space="0" w:color="auto"/>
            <w:right w:val="none" w:sz="0" w:space="0" w:color="auto"/>
          </w:divBdr>
        </w:div>
        <w:div w:id="21707469">
          <w:marLeft w:val="850"/>
          <w:marRight w:val="0"/>
          <w:marTop w:val="120"/>
          <w:marBottom w:val="0"/>
          <w:divBdr>
            <w:top w:val="none" w:sz="0" w:space="0" w:color="auto"/>
            <w:left w:val="none" w:sz="0" w:space="0" w:color="auto"/>
            <w:bottom w:val="none" w:sz="0" w:space="0" w:color="auto"/>
            <w:right w:val="none" w:sz="0" w:space="0" w:color="auto"/>
          </w:divBdr>
        </w:div>
        <w:div w:id="1860972482">
          <w:marLeft w:val="850"/>
          <w:marRight w:val="0"/>
          <w:marTop w:val="120"/>
          <w:marBottom w:val="0"/>
          <w:divBdr>
            <w:top w:val="none" w:sz="0" w:space="0" w:color="auto"/>
            <w:left w:val="none" w:sz="0" w:space="0" w:color="auto"/>
            <w:bottom w:val="none" w:sz="0" w:space="0" w:color="auto"/>
            <w:right w:val="none" w:sz="0" w:space="0" w:color="auto"/>
          </w:divBdr>
        </w:div>
      </w:divsChild>
    </w:div>
    <w:div w:id="1108354015">
      <w:bodyDiv w:val="1"/>
      <w:marLeft w:val="0"/>
      <w:marRight w:val="0"/>
      <w:marTop w:val="0"/>
      <w:marBottom w:val="0"/>
      <w:divBdr>
        <w:top w:val="none" w:sz="0" w:space="0" w:color="auto"/>
        <w:left w:val="none" w:sz="0" w:space="0" w:color="auto"/>
        <w:bottom w:val="none" w:sz="0" w:space="0" w:color="auto"/>
        <w:right w:val="none" w:sz="0" w:space="0" w:color="auto"/>
      </w:divBdr>
      <w:divsChild>
        <w:div w:id="1087271741">
          <w:marLeft w:val="1080"/>
          <w:marRight w:val="0"/>
          <w:marTop w:val="120"/>
          <w:marBottom w:val="0"/>
          <w:divBdr>
            <w:top w:val="none" w:sz="0" w:space="0" w:color="auto"/>
            <w:left w:val="none" w:sz="0" w:space="0" w:color="auto"/>
            <w:bottom w:val="none" w:sz="0" w:space="0" w:color="auto"/>
            <w:right w:val="none" w:sz="0" w:space="0" w:color="auto"/>
          </w:divBdr>
        </w:div>
        <w:div w:id="1324315332">
          <w:marLeft w:val="1800"/>
          <w:marRight w:val="0"/>
          <w:marTop w:val="120"/>
          <w:marBottom w:val="0"/>
          <w:divBdr>
            <w:top w:val="none" w:sz="0" w:space="0" w:color="auto"/>
            <w:left w:val="none" w:sz="0" w:space="0" w:color="auto"/>
            <w:bottom w:val="none" w:sz="0" w:space="0" w:color="auto"/>
            <w:right w:val="none" w:sz="0" w:space="0" w:color="auto"/>
          </w:divBdr>
        </w:div>
        <w:div w:id="1970236264">
          <w:marLeft w:val="1800"/>
          <w:marRight w:val="0"/>
          <w:marTop w:val="120"/>
          <w:marBottom w:val="0"/>
          <w:divBdr>
            <w:top w:val="none" w:sz="0" w:space="0" w:color="auto"/>
            <w:left w:val="none" w:sz="0" w:space="0" w:color="auto"/>
            <w:bottom w:val="none" w:sz="0" w:space="0" w:color="auto"/>
            <w:right w:val="none" w:sz="0" w:space="0" w:color="auto"/>
          </w:divBdr>
        </w:div>
        <w:div w:id="1260528817">
          <w:marLeft w:val="1080"/>
          <w:marRight w:val="0"/>
          <w:marTop w:val="120"/>
          <w:marBottom w:val="0"/>
          <w:divBdr>
            <w:top w:val="none" w:sz="0" w:space="0" w:color="auto"/>
            <w:left w:val="none" w:sz="0" w:space="0" w:color="auto"/>
            <w:bottom w:val="none" w:sz="0" w:space="0" w:color="auto"/>
            <w:right w:val="none" w:sz="0" w:space="0" w:color="auto"/>
          </w:divBdr>
        </w:div>
        <w:div w:id="1384908115">
          <w:marLeft w:val="1800"/>
          <w:marRight w:val="0"/>
          <w:marTop w:val="120"/>
          <w:marBottom w:val="0"/>
          <w:divBdr>
            <w:top w:val="none" w:sz="0" w:space="0" w:color="auto"/>
            <w:left w:val="none" w:sz="0" w:space="0" w:color="auto"/>
            <w:bottom w:val="none" w:sz="0" w:space="0" w:color="auto"/>
            <w:right w:val="none" w:sz="0" w:space="0" w:color="auto"/>
          </w:divBdr>
        </w:div>
        <w:div w:id="1497839118">
          <w:marLeft w:val="1800"/>
          <w:marRight w:val="0"/>
          <w:marTop w:val="120"/>
          <w:marBottom w:val="0"/>
          <w:divBdr>
            <w:top w:val="none" w:sz="0" w:space="0" w:color="auto"/>
            <w:left w:val="none" w:sz="0" w:space="0" w:color="auto"/>
            <w:bottom w:val="none" w:sz="0" w:space="0" w:color="auto"/>
            <w:right w:val="none" w:sz="0" w:space="0" w:color="auto"/>
          </w:divBdr>
        </w:div>
      </w:divsChild>
    </w:div>
    <w:div w:id="1195268341">
      <w:bodyDiv w:val="1"/>
      <w:marLeft w:val="0"/>
      <w:marRight w:val="0"/>
      <w:marTop w:val="0"/>
      <w:marBottom w:val="0"/>
      <w:divBdr>
        <w:top w:val="none" w:sz="0" w:space="0" w:color="auto"/>
        <w:left w:val="none" w:sz="0" w:space="0" w:color="auto"/>
        <w:bottom w:val="none" w:sz="0" w:space="0" w:color="auto"/>
        <w:right w:val="none" w:sz="0" w:space="0" w:color="auto"/>
      </w:divBdr>
    </w:div>
    <w:div w:id="1266813062">
      <w:bodyDiv w:val="1"/>
      <w:marLeft w:val="0"/>
      <w:marRight w:val="0"/>
      <w:marTop w:val="0"/>
      <w:marBottom w:val="0"/>
      <w:divBdr>
        <w:top w:val="none" w:sz="0" w:space="0" w:color="auto"/>
        <w:left w:val="none" w:sz="0" w:space="0" w:color="auto"/>
        <w:bottom w:val="none" w:sz="0" w:space="0" w:color="auto"/>
        <w:right w:val="none" w:sz="0" w:space="0" w:color="auto"/>
      </w:divBdr>
    </w:div>
    <w:div w:id="1458066229">
      <w:bodyDiv w:val="1"/>
      <w:marLeft w:val="0"/>
      <w:marRight w:val="0"/>
      <w:marTop w:val="0"/>
      <w:marBottom w:val="0"/>
      <w:divBdr>
        <w:top w:val="none" w:sz="0" w:space="0" w:color="auto"/>
        <w:left w:val="none" w:sz="0" w:space="0" w:color="auto"/>
        <w:bottom w:val="none" w:sz="0" w:space="0" w:color="auto"/>
        <w:right w:val="none" w:sz="0" w:space="0" w:color="auto"/>
      </w:divBdr>
      <w:divsChild>
        <w:div w:id="1468082398">
          <w:marLeft w:val="360"/>
          <w:marRight w:val="0"/>
          <w:marTop w:val="120"/>
          <w:marBottom w:val="120"/>
          <w:divBdr>
            <w:top w:val="none" w:sz="0" w:space="0" w:color="auto"/>
            <w:left w:val="none" w:sz="0" w:space="0" w:color="auto"/>
            <w:bottom w:val="none" w:sz="0" w:space="0" w:color="auto"/>
            <w:right w:val="none" w:sz="0" w:space="0" w:color="auto"/>
          </w:divBdr>
        </w:div>
        <w:div w:id="1320573930">
          <w:marLeft w:val="360"/>
          <w:marRight w:val="0"/>
          <w:marTop w:val="120"/>
          <w:marBottom w:val="120"/>
          <w:divBdr>
            <w:top w:val="none" w:sz="0" w:space="0" w:color="auto"/>
            <w:left w:val="none" w:sz="0" w:space="0" w:color="auto"/>
            <w:bottom w:val="none" w:sz="0" w:space="0" w:color="auto"/>
            <w:right w:val="none" w:sz="0" w:space="0" w:color="auto"/>
          </w:divBdr>
        </w:div>
        <w:div w:id="2081322864">
          <w:marLeft w:val="360"/>
          <w:marRight w:val="0"/>
          <w:marTop w:val="120"/>
          <w:marBottom w:val="120"/>
          <w:divBdr>
            <w:top w:val="none" w:sz="0" w:space="0" w:color="auto"/>
            <w:left w:val="none" w:sz="0" w:space="0" w:color="auto"/>
            <w:bottom w:val="none" w:sz="0" w:space="0" w:color="auto"/>
            <w:right w:val="none" w:sz="0" w:space="0" w:color="auto"/>
          </w:divBdr>
        </w:div>
        <w:div w:id="2138601012">
          <w:marLeft w:val="360"/>
          <w:marRight w:val="0"/>
          <w:marTop w:val="120"/>
          <w:marBottom w:val="120"/>
          <w:divBdr>
            <w:top w:val="none" w:sz="0" w:space="0" w:color="auto"/>
            <w:left w:val="none" w:sz="0" w:space="0" w:color="auto"/>
            <w:bottom w:val="none" w:sz="0" w:space="0" w:color="auto"/>
            <w:right w:val="none" w:sz="0" w:space="0" w:color="auto"/>
          </w:divBdr>
        </w:div>
      </w:divsChild>
    </w:div>
    <w:div w:id="1541162198">
      <w:bodyDiv w:val="1"/>
      <w:marLeft w:val="0"/>
      <w:marRight w:val="0"/>
      <w:marTop w:val="0"/>
      <w:marBottom w:val="0"/>
      <w:divBdr>
        <w:top w:val="none" w:sz="0" w:space="0" w:color="auto"/>
        <w:left w:val="none" w:sz="0" w:space="0" w:color="auto"/>
        <w:bottom w:val="none" w:sz="0" w:space="0" w:color="auto"/>
        <w:right w:val="none" w:sz="0" w:space="0" w:color="auto"/>
      </w:divBdr>
      <w:divsChild>
        <w:div w:id="1421947479">
          <w:marLeft w:val="360"/>
          <w:marRight w:val="0"/>
          <w:marTop w:val="200"/>
          <w:marBottom w:val="0"/>
          <w:divBdr>
            <w:top w:val="none" w:sz="0" w:space="0" w:color="auto"/>
            <w:left w:val="none" w:sz="0" w:space="0" w:color="auto"/>
            <w:bottom w:val="none" w:sz="0" w:space="0" w:color="auto"/>
            <w:right w:val="none" w:sz="0" w:space="0" w:color="auto"/>
          </w:divBdr>
        </w:div>
        <w:div w:id="1288241468">
          <w:marLeft w:val="360"/>
          <w:marRight w:val="0"/>
          <w:marTop w:val="200"/>
          <w:marBottom w:val="0"/>
          <w:divBdr>
            <w:top w:val="none" w:sz="0" w:space="0" w:color="auto"/>
            <w:left w:val="none" w:sz="0" w:space="0" w:color="auto"/>
            <w:bottom w:val="none" w:sz="0" w:space="0" w:color="auto"/>
            <w:right w:val="none" w:sz="0" w:space="0" w:color="auto"/>
          </w:divBdr>
        </w:div>
      </w:divsChild>
    </w:div>
    <w:div w:id="1632663575">
      <w:bodyDiv w:val="1"/>
      <w:marLeft w:val="0"/>
      <w:marRight w:val="0"/>
      <w:marTop w:val="0"/>
      <w:marBottom w:val="0"/>
      <w:divBdr>
        <w:top w:val="none" w:sz="0" w:space="0" w:color="auto"/>
        <w:left w:val="none" w:sz="0" w:space="0" w:color="auto"/>
        <w:bottom w:val="none" w:sz="0" w:space="0" w:color="auto"/>
        <w:right w:val="none" w:sz="0" w:space="0" w:color="auto"/>
      </w:divBdr>
      <w:divsChild>
        <w:div w:id="1530989368">
          <w:marLeft w:val="360"/>
          <w:marRight w:val="0"/>
          <w:marTop w:val="0"/>
          <w:marBottom w:val="0"/>
          <w:divBdr>
            <w:top w:val="none" w:sz="0" w:space="0" w:color="auto"/>
            <w:left w:val="none" w:sz="0" w:space="0" w:color="auto"/>
            <w:bottom w:val="none" w:sz="0" w:space="0" w:color="auto"/>
            <w:right w:val="none" w:sz="0" w:space="0" w:color="auto"/>
          </w:divBdr>
        </w:div>
      </w:divsChild>
    </w:div>
    <w:div w:id="1644699964">
      <w:bodyDiv w:val="1"/>
      <w:marLeft w:val="0"/>
      <w:marRight w:val="0"/>
      <w:marTop w:val="0"/>
      <w:marBottom w:val="0"/>
      <w:divBdr>
        <w:top w:val="none" w:sz="0" w:space="0" w:color="auto"/>
        <w:left w:val="none" w:sz="0" w:space="0" w:color="auto"/>
        <w:bottom w:val="none" w:sz="0" w:space="0" w:color="auto"/>
        <w:right w:val="none" w:sz="0" w:space="0" w:color="auto"/>
      </w:divBdr>
    </w:div>
    <w:div w:id="1734544331">
      <w:bodyDiv w:val="1"/>
      <w:marLeft w:val="0"/>
      <w:marRight w:val="0"/>
      <w:marTop w:val="0"/>
      <w:marBottom w:val="0"/>
      <w:divBdr>
        <w:top w:val="none" w:sz="0" w:space="0" w:color="auto"/>
        <w:left w:val="none" w:sz="0" w:space="0" w:color="auto"/>
        <w:bottom w:val="none" w:sz="0" w:space="0" w:color="auto"/>
        <w:right w:val="none" w:sz="0" w:space="0" w:color="auto"/>
      </w:divBdr>
      <w:divsChild>
        <w:div w:id="2094930421">
          <w:marLeft w:val="576"/>
          <w:marRight w:val="0"/>
          <w:marTop w:val="120"/>
          <w:marBottom w:val="0"/>
          <w:divBdr>
            <w:top w:val="none" w:sz="0" w:space="0" w:color="auto"/>
            <w:left w:val="none" w:sz="0" w:space="0" w:color="auto"/>
            <w:bottom w:val="none" w:sz="0" w:space="0" w:color="auto"/>
            <w:right w:val="none" w:sz="0" w:space="0" w:color="auto"/>
          </w:divBdr>
        </w:div>
        <w:div w:id="1855292">
          <w:marLeft w:val="576"/>
          <w:marRight w:val="0"/>
          <w:marTop w:val="120"/>
          <w:marBottom w:val="0"/>
          <w:divBdr>
            <w:top w:val="none" w:sz="0" w:space="0" w:color="auto"/>
            <w:left w:val="none" w:sz="0" w:space="0" w:color="auto"/>
            <w:bottom w:val="none" w:sz="0" w:space="0" w:color="auto"/>
            <w:right w:val="none" w:sz="0" w:space="0" w:color="auto"/>
          </w:divBdr>
        </w:div>
        <w:div w:id="1861359767">
          <w:marLeft w:val="576"/>
          <w:marRight w:val="0"/>
          <w:marTop w:val="120"/>
          <w:marBottom w:val="0"/>
          <w:divBdr>
            <w:top w:val="none" w:sz="0" w:space="0" w:color="auto"/>
            <w:left w:val="none" w:sz="0" w:space="0" w:color="auto"/>
            <w:bottom w:val="none" w:sz="0" w:space="0" w:color="auto"/>
            <w:right w:val="none" w:sz="0" w:space="0" w:color="auto"/>
          </w:divBdr>
        </w:div>
      </w:divsChild>
    </w:div>
    <w:div w:id="1963223731">
      <w:bodyDiv w:val="1"/>
      <w:marLeft w:val="0"/>
      <w:marRight w:val="0"/>
      <w:marTop w:val="0"/>
      <w:marBottom w:val="0"/>
      <w:divBdr>
        <w:top w:val="none" w:sz="0" w:space="0" w:color="auto"/>
        <w:left w:val="none" w:sz="0" w:space="0" w:color="auto"/>
        <w:bottom w:val="none" w:sz="0" w:space="0" w:color="auto"/>
        <w:right w:val="none" w:sz="0" w:space="0" w:color="auto"/>
      </w:divBdr>
      <w:divsChild>
        <w:div w:id="1772125204">
          <w:marLeft w:val="360"/>
          <w:marRight w:val="0"/>
          <w:marTop w:val="120"/>
          <w:marBottom w:val="120"/>
          <w:divBdr>
            <w:top w:val="none" w:sz="0" w:space="0" w:color="auto"/>
            <w:left w:val="none" w:sz="0" w:space="0" w:color="auto"/>
            <w:bottom w:val="none" w:sz="0" w:space="0" w:color="auto"/>
            <w:right w:val="none" w:sz="0" w:space="0" w:color="auto"/>
          </w:divBdr>
        </w:div>
        <w:div w:id="385688390">
          <w:marLeft w:val="360"/>
          <w:marRight w:val="0"/>
          <w:marTop w:val="120"/>
          <w:marBottom w:val="120"/>
          <w:divBdr>
            <w:top w:val="none" w:sz="0" w:space="0" w:color="auto"/>
            <w:left w:val="none" w:sz="0" w:space="0" w:color="auto"/>
            <w:bottom w:val="none" w:sz="0" w:space="0" w:color="auto"/>
            <w:right w:val="none" w:sz="0" w:space="0" w:color="auto"/>
          </w:divBdr>
        </w:div>
        <w:div w:id="1934245945">
          <w:marLeft w:val="360"/>
          <w:marRight w:val="0"/>
          <w:marTop w:val="120"/>
          <w:marBottom w:val="120"/>
          <w:divBdr>
            <w:top w:val="none" w:sz="0" w:space="0" w:color="auto"/>
            <w:left w:val="none" w:sz="0" w:space="0" w:color="auto"/>
            <w:bottom w:val="none" w:sz="0" w:space="0" w:color="auto"/>
            <w:right w:val="none" w:sz="0" w:space="0" w:color="auto"/>
          </w:divBdr>
        </w:div>
      </w:divsChild>
    </w:div>
    <w:div w:id="2025479303">
      <w:bodyDiv w:val="1"/>
      <w:marLeft w:val="0"/>
      <w:marRight w:val="0"/>
      <w:marTop w:val="0"/>
      <w:marBottom w:val="0"/>
      <w:divBdr>
        <w:top w:val="none" w:sz="0" w:space="0" w:color="auto"/>
        <w:left w:val="none" w:sz="0" w:space="0" w:color="auto"/>
        <w:bottom w:val="none" w:sz="0" w:space="0" w:color="auto"/>
        <w:right w:val="none" w:sz="0" w:space="0" w:color="auto"/>
      </w:divBdr>
      <w:divsChild>
        <w:div w:id="1351907994">
          <w:marLeft w:val="360"/>
          <w:marRight w:val="0"/>
          <w:marTop w:val="120"/>
          <w:marBottom w:val="240"/>
          <w:divBdr>
            <w:top w:val="none" w:sz="0" w:space="0" w:color="auto"/>
            <w:left w:val="none" w:sz="0" w:space="0" w:color="auto"/>
            <w:bottom w:val="none" w:sz="0" w:space="0" w:color="auto"/>
            <w:right w:val="none" w:sz="0" w:space="0" w:color="auto"/>
          </w:divBdr>
        </w:div>
        <w:div w:id="1130589584">
          <w:marLeft w:val="1080"/>
          <w:marRight w:val="0"/>
          <w:marTop w:val="120"/>
          <w:marBottom w:val="240"/>
          <w:divBdr>
            <w:top w:val="none" w:sz="0" w:space="0" w:color="auto"/>
            <w:left w:val="none" w:sz="0" w:space="0" w:color="auto"/>
            <w:bottom w:val="none" w:sz="0" w:space="0" w:color="auto"/>
            <w:right w:val="none" w:sz="0" w:space="0" w:color="auto"/>
          </w:divBdr>
        </w:div>
        <w:div w:id="1924876533">
          <w:marLeft w:val="1080"/>
          <w:marRight w:val="0"/>
          <w:marTop w:val="120"/>
          <w:marBottom w:val="240"/>
          <w:divBdr>
            <w:top w:val="none" w:sz="0" w:space="0" w:color="auto"/>
            <w:left w:val="none" w:sz="0" w:space="0" w:color="auto"/>
            <w:bottom w:val="none" w:sz="0" w:space="0" w:color="auto"/>
            <w:right w:val="none" w:sz="0" w:space="0" w:color="auto"/>
          </w:divBdr>
        </w:div>
        <w:div w:id="2042626918">
          <w:marLeft w:val="1080"/>
          <w:marRight w:val="0"/>
          <w:marTop w:val="120"/>
          <w:marBottom w:val="240"/>
          <w:divBdr>
            <w:top w:val="none" w:sz="0" w:space="0" w:color="auto"/>
            <w:left w:val="none" w:sz="0" w:space="0" w:color="auto"/>
            <w:bottom w:val="none" w:sz="0" w:space="0" w:color="auto"/>
            <w:right w:val="none" w:sz="0" w:space="0" w:color="auto"/>
          </w:divBdr>
        </w:div>
      </w:divsChild>
    </w:div>
    <w:div w:id="2035499598">
      <w:bodyDiv w:val="1"/>
      <w:marLeft w:val="0"/>
      <w:marRight w:val="0"/>
      <w:marTop w:val="0"/>
      <w:marBottom w:val="0"/>
      <w:divBdr>
        <w:top w:val="none" w:sz="0" w:space="0" w:color="auto"/>
        <w:left w:val="none" w:sz="0" w:space="0" w:color="auto"/>
        <w:bottom w:val="none" w:sz="0" w:space="0" w:color="auto"/>
        <w:right w:val="none" w:sz="0" w:space="0" w:color="auto"/>
      </w:divBdr>
      <w:divsChild>
        <w:div w:id="2005664203">
          <w:marLeft w:val="360"/>
          <w:marRight w:val="0"/>
          <w:marTop w:val="120"/>
          <w:marBottom w:val="120"/>
          <w:divBdr>
            <w:top w:val="none" w:sz="0" w:space="0" w:color="auto"/>
            <w:left w:val="none" w:sz="0" w:space="0" w:color="auto"/>
            <w:bottom w:val="none" w:sz="0" w:space="0" w:color="auto"/>
            <w:right w:val="none" w:sz="0" w:space="0" w:color="auto"/>
          </w:divBdr>
        </w:div>
        <w:div w:id="1700814139">
          <w:marLeft w:val="360"/>
          <w:marRight w:val="0"/>
          <w:marTop w:val="120"/>
          <w:marBottom w:val="120"/>
          <w:divBdr>
            <w:top w:val="none" w:sz="0" w:space="0" w:color="auto"/>
            <w:left w:val="none" w:sz="0" w:space="0" w:color="auto"/>
            <w:bottom w:val="none" w:sz="0" w:space="0" w:color="auto"/>
            <w:right w:val="none" w:sz="0" w:space="0" w:color="auto"/>
          </w:divBdr>
        </w:div>
        <w:div w:id="1862623095">
          <w:marLeft w:val="360"/>
          <w:marRight w:val="0"/>
          <w:marTop w:val="120"/>
          <w:marBottom w:val="120"/>
          <w:divBdr>
            <w:top w:val="none" w:sz="0" w:space="0" w:color="auto"/>
            <w:left w:val="none" w:sz="0" w:space="0" w:color="auto"/>
            <w:bottom w:val="none" w:sz="0" w:space="0" w:color="auto"/>
            <w:right w:val="none" w:sz="0" w:space="0" w:color="auto"/>
          </w:divBdr>
        </w:div>
        <w:div w:id="478617835">
          <w:marLeft w:val="360"/>
          <w:marRight w:val="0"/>
          <w:marTop w:val="120"/>
          <w:marBottom w:val="120"/>
          <w:divBdr>
            <w:top w:val="none" w:sz="0" w:space="0" w:color="auto"/>
            <w:left w:val="none" w:sz="0" w:space="0" w:color="auto"/>
            <w:bottom w:val="none" w:sz="0" w:space="0" w:color="auto"/>
            <w:right w:val="none" w:sz="0" w:space="0" w:color="auto"/>
          </w:divBdr>
        </w:div>
      </w:divsChild>
    </w:div>
    <w:div w:id="209547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narodne-novine.nn.hr/clanci/sluzbeni/2023_03_37_622.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fin.gov.hr/istaknute-teme/drzavna-riznica/racunovodstvo/registar-proracunskih-i-izvanproracunskih-korisnika/178"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6155B-82FD-40DC-BB60-56940B206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3446</Words>
  <Characters>19645</Characters>
  <Application>Microsoft Office Word</Application>
  <DocSecurity>0</DocSecurity>
  <Lines>163</Lines>
  <Paragraphs>46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Snježana Sikirić</dc:creator>
  <cp:keywords/>
  <dc:description/>
  <cp:lastModifiedBy>Nives</cp:lastModifiedBy>
  <cp:revision>2</cp:revision>
  <cp:lastPrinted>2025-08-27T09:53:00Z</cp:lastPrinted>
  <dcterms:created xsi:type="dcterms:W3CDTF">2025-09-09T10:19:00Z</dcterms:created>
  <dcterms:modified xsi:type="dcterms:W3CDTF">2025-09-09T10:19:00Z</dcterms:modified>
</cp:coreProperties>
</file>